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DB" w:rsidRPr="004C2955" w:rsidRDefault="00B0353B" w:rsidP="004C2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C2955">
        <w:rPr>
          <w:rFonts w:ascii="Times New Roman" w:hAnsi="Times New Roman" w:cs="Times New Roman"/>
          <w:b/>
          <w:sz w:val="28"/>
          <w:szCs w:val="28"/>
        </w:rPr>
        <w:t xml:space="preserve">Прокуратура Брянского района </w:t>
      </w:r>
      <w:r w:rsidR="00984918" w:rsidRPr="004C2955">
        <w:rPr>
          <w:rFonts w:ascii="Times New Roman" w:hAnsi="Times New Roman" w:cs="Times New Roman"/>
          <w:b/>
          <w:sz w:val="28"/>
          <w:szCs w:val="28"/>
        </w:rPr>
        <w:t xml:space="preserve">разъясняет, что </w:t>
      </w:r>
      <w:r w:rsidR="004C2955" w:rsidRPr="004C2955">
        <w:rPr>
          <w:rFonts w:ascii="Times New Roman" w:hAnsi="Times New Roman" w:cs="Times New Roman"/>
          <w:b/>
          <w:sz w:val="28"/>
          <w:szCs w:val="28"/>
        </w:rPr>
        <w:t>у</w:t>
      </w:r>
      <w:r w:rsidR="001645DB" w:rsidRPr="004C2955">
        <w:rPr>
          <w:rFonts w:ascii="Times New Roman" w:hAnsi="Times New Roman" w:cs="Times New Roman"/>
          <w:b/>
          <w:sz w:val="28"/>
          <w:szCs w:val="28"/>
        </w:rPr>
        <w:t>становлена уголовная ответственность за публичное распространение под видом достоверных сообщений заведомо ложной информации, содержащей данные об оказании добровольческими формированиями, организациями или лицами содействия в выполнении задач, возложенных на Вооруженные Силы РФ</w:t>
      </w:r>
      <w:r w:rsidR="004C2955" w:rsidRPr="004C2955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4C2955" w:rsidRDefault="004C2955" w:rsidP="004C2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5DB" w:rsidRPr="004C2955" w:rsidRDefault="001645DB" w:rsidP="004C2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55">
        <w:rPr>
          <w:rFonts w:ascii="Times New Roman" w:hAnsi="Times New Roman" w:cs="Times New Roman"/>
          <w:sz w:val="28"/>
          <w:szCs w:val="28"/>
        </w:rPr>
        <w:t xml:space="preserve">Максимальное наказание за данное преступление (ч. 1 ст. 207.3 УК РФ) установлено до пяти лет лишения свободы. </w:t>
      </w:r>
    </w:p>
    <w:p w:rsidR="001645DB" w:rsidRPr="004C2955" w:rsidRDefault="001645DB" w:rsidP="004C2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55">
        <w:rPr>
          <w:rFonts w:ascii="Times New Roman" w:hAnsi="Times New Roman" w:cs="Times New Roman"/>
          <w:sz w:val="28"/>
          <w:szCs w:val="28"/>
        </w:rPr>
        <w:t xml:space="preserve">Кроме того, введена уголовная ответственность за незаконное проникновение на важный государственный объект, сооружение на коммуникациях, к специальному грузу, охрана которых осуществляется войсками национальной гвардии РФ, совершенное неоднократно. </w:t>
      </w:r>
    </w:p>
    <w:p w:rsidR="001645DB" w:rsidRPr="004C2955" w:rsidRDefault="001645DB" w:rsidP="004C2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55">
        <w:rPr>
          <w:rFonts w:ascii="Times New Roman" w:hAnsi="Times New Roman" w:cs="Times New Roman"/>
          <w:sz w:val="28"/>
          <w:szCs w:val="28"/>
        </w:rPr>
        <w:t>Усилена уголовная ответственность за совершение преступления, предус</w:t>
      </w:r>
      <w:r w:rsidR="004C2955">
        <w:rPr>
          <w:rFonts w:ascii="Times New Roman" w:hAnsi="Times New Roman" w:cs="Times New Roman"/>
          <w:sz w:val="28"/>
          <w:szCs w:val="28"/>
        </w:rPr>
        <w:t>мотренного статьей 280.3 УК РФ.</w:t>
      </w:r>
    </w:p>
    <w:sectPr w:rsidR="001645DB" w:rsidRPr="004C2955" w:rsidSect="00B0353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AB" w:rsidRDefault="00D100AB" w:rsidP="00B0353B">
      <w:pPr>
        <w:spacing w:after="0" w:line="240" w:lineRule="auto"/>
      </w:pPr>
      <w:r>
        <w:separator/>
      </w:r>
    </w:p>
  </w:endnote>
  <w:endnote w:type="continuationSeparator" w:id="0">
    <w:p w:rsidR="00D100AB" w:rsidRDefault="00D100AB" w:rsidP="00B0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AB" w:rsidRDefault="00D100AB" w:rsidP="00B0353B">
      <w:pPr>
        <w:spacing w:after="0" w:line="240" w:lineRule="auto"/>
      </w:pPr>
      <w:r>
        <w:separator/>
      </w:r>
    </w:p>
  </w:footnote>
  <w:footnote w:type="continuationSeparator" w:id="0">
    <w:p w:rsidR="00D100AB" w:rsidRDefault="00D100AB" w:rsidP="00B0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554947"/>
      <w:docPartObj>
        <w:docPartGallery w:val="Page Numbers (Top of Page)"/>
        <w:docPartUnique/>
      </w:docPartObj>
    </w:sdtPr>
    <w:sdtEndPr/>
    <w:sdtContent>
      <w:p w:rsidR="00B0353B" w:rsidRDefault="00B035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DB6">
          <w:rPr>
            <w:noProof/>
          </w:rPr>
          <w:t>2</w:t>
        </w:r>
        <w:r>
          <w:fldChar w:fldCharType="end"/>
        </w:r>
      </w:p>
    </w:sdtContent>
  </w:sdt>
  <w:p w:rsidR="00B0353B" w:rsidRDefault="00B035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931E5"/>
    <w:multiLevelType w:val="multilevel"/>
    <w:tmpl w:val="A042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56"/>
    <w:rsid w:val="001062B2"/>
    <w:rsid w:val="001237E0"/>
    <w:rsid w:val="001645DB"/>
    <w:rsid w:val="004C2955"/>
    <w:rsid w:val="005009A7"/>
    <w:rsid w:val="00626DAD"/>
    <w:rsid w:val="007A501C"/>
    <w:rsid w:val="00904CC1"/>
    <w:rsid w:val="00955529"/>
    <w:rsid w:val="0097016A"/>
    <w:rsid w:val="00984918"/>
    <w:rsid w:val="00B0353B"/>
    <w:rsid w:val="00C05A98"/>
    <w:rsid w:val="00C07E56"/>
    <w:rsid w:val="00C11E6B"/>
    <w:rsid w:val="00C43450"/>
    <w:rsid w:val="00C64B44"/>
    <w:rsid w:val="00C7150E"/>
    <w:rsid w:val="00D100AB"/>
    <w:rsid w:val="00DA3298"/>
    <w:rsid w:val="00DC4DB6"/>
    <w:rsid w:val="00D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331A"/>
  <w15:chartTrackingRefBased/>
  <w15:docId w15:val="{0859BD04-C04B-47FF-9C80-6C5AFEAA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7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7E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C07E56"/>
  </w:style>
  <w:style w:type="character" w:customStyle="1" w:styleId="feeds-pagenavigationtooltip">
    <w:name w:val="feeds-page__navigation_tooltip"/>
    <w:basedOn w:val="a0"/>
    <w:rsid w:val="00C07E56"/>
  </w:style>
  <w:style w:type="paragraph" w:styleId="a3">
    <w:name w:val="Normal (Web)"/>
    <w:basedOn w:val="a"/>
    <w:uiPriority w:val="99"/>
    <w:semiHidden/>
    <w:unhideWhenUsed/>
    <w:rsid w:val="00C0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0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53B"/>
  </w:style>
  <w:style w:type="paragraph" w:styleId="a6">
    <w:name w:val="footer"/>
    <w:basedOn w:val="a"/>
    <w:link w:val="a7"/>
    <w:uiPriority w:val="99"/>
    <w:unhideWhenUsed/>
    <w:rsid w:val="00B0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5003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7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65915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76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855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84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2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Сафронова Варвара Николаевна</cp:lastModifiedBy>
  <cp:revision>2</cp:revision>
  <dcterms:created xsi:type="dcterms:W3CDTF">2023-03-27T09:56:00Z</dcterms:created>
  <dcterms:modified xsi:type="dcterms:W3CDTF">2023-03-27T09:56:00Z</dcterms:modified>
</cp:coreProperties>
</file>