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AA" w:rsidRDefault="00766FAA" w:rsidP="00D47699">
      <w:pPr>
        <w:jc w:val="center"/>
        <w:rPr>
          <w:rFonts w:cs="Times New Roman"/>
          <w:b/>
          <w:bCs/>
        </w:rPr>
      </w:pPr>
    </w:p>
    <w:p w:rsidR="00766FAA" w:rsidRDefault="00766FAA" w:rsidP="00D47699">
      <w:pPr>
        <w:jc w:val="center"/>
        <w:rPr>
          <w:rFonts w:cs="Times New Roman"/>
          <w:b/>
          <w:bCs/>
        </w:rPr>
      </w:pPr>
      <w:r w:rsidRPr="003118F9">
        <w:rPr>
          <w:b/>
          <w:bCs/>
        </w:rPr>
        <w:t>ИНФОРМАЦИОННОЕ СООБЩЕНИЕ</w:t>
      </w:r>
    </w:p>
    <w:p w:rsidR="00766FAA" w:rsidRPr="003118F9" w:rsidRDefault="00766FAA" w:rsidP="00D47699">
      <w:pPr>
        <w:jc w:val="center"/>
        <w:rPr>
          <w:rFonts w:cs="Times New Roman"/>
          <w:b/>
          <w:bCs/>
        </w:rPr>
      </w:pPr>
    </w:p>
    <w:p w:rsidR="00766FAA" w:rsidRPr="00831761" w:rsidRDefault="00766FAA" w:rsidP="00D47699">
      <w:pPr>
        <w:pStyle w:val="2"/>
        <w:ind w:right="-5" w:firstLine="720"/>
      </w:pPr>
      <w:r w:rsidRPr="00831761">
        <w:t xml:space="preserve">В соответствии с </w:t>
      </w:r>
      <w:r>
        <w:t>постановлением</w:t>
      </w:r>
      <w:r w:rsidRPr="00831761">
        <w:t xml:space="preserve"> </w:t>
      </w:r>
      <w:proofErr w:type="spellStart"/>
      <w:r>
        <w:t>Глинищевской</w:t>
      </w:r>
      <w:proofErr w:type="spellEnd"/>
      <w:r>
        <w:t xml:space="preserve"> сельской администрации</w:t>
      </w:r>
      <w:r w:rsidRPr="00831761">
        <w:t xml:space="preserve"> №</w:t>
      </w:r>
      <w:r>
        <w:t xml:space="preserve"> 142 </w:t>
      </w:r>
      <w:r w:rsidRPr="00831761">
        <w:t xml:space="preserve">от </w:t>
      </w:r>
      <w:r>
        <w:t>04.12.2019</w:t>
      </w:r>
      <w:r w:rsidRPr="00831761">
        <w:t xml:space="preserve">г. </w:t>
      </w:r>
      <w:proofErr w:type="spellStart"/>
      <w:r>
        <w:t>Глинищевская</w:t>
      </w:r>
      <w:proofErr w:type="spellEnd"/>
      <w:r>
        <w:t xml:space="preserve"> сельская администрация (далее – организатор торгов)</w:t>
      </w:r>
      <w:r w:rsidRPr="00831761">
        <w:t xml:space="preserve"> объявляет о проведении </w:t>
      </w:r>
      <w:r>
        <w:t xml:space="preserve">открытого </w:t>
      </w:r>
      <w:r w:rsidRPr="00831761">
        <w:t xml:space="preserve">аукциона  по продаже  </w:t>
      </w:r>
      <w:r>
        <w:t>права на заключение договора аренды земельного участка</w:t>
      </w:r>
      <w:r w:rsidRPr="00831761">
        <w:t>.</w:t>
      </w:r>
    </w:p>
    <w:p w:rsidR="00766FAA" w:rsidRPr="00264768" w:rsidRDefault="00766FAA" w:rsidP="00D47699">
      <w:pPr>
        <w:pStyle w:val="2"/>
        <w:ind w:right="-5" w:firstLine="720"/>
        <w:rPr>
          <w:b/>
          <w:bCs/>
        </w:rPr>
      </w:pPr>
      <w:r w:rsidRPr="00264768">
        <w:rPr>
          <w:b/>
          <w:bCs/>
        </w:rPr>
        <w:t xml:space="preserve">Аукцион состоится </w:t>
      </w:r>
      <w:r w:rsidR="00BA5F5A">
        <w:rPr>
          <w:b/>
          <w:bCs/>
        </w:rPr>
        <w:t>17</w:t>
      </w:r>
      <w:r>
        <w:rPr>
          <w:b/>
          <w:bCs/>
        </w:rPr>
        <w:t xml:space="preserve"> января</w:t>
      </w:r>
      <w:r w:rsidRPr="00264768">
        <w:rPr>
          <w:b/>
          <w:bCs/>
        </w:rPr>
        <w:t xml:space="preserve"> 20</w:t>
      </w:r>
      <w:r w:rsidR="00BA5F5A">
        <w:rPr>
          <w:b/>
          <w:bCs/>
        </w:rPr>
        <w:t xml:space="preserve">20 </w:t>
      </w:r>
      <w:r w:rsidRPr="00264768">
        <w:rPr>
          <w:b/>
          <w:bCs/>
        </w:rPr>
        <w:t xml:space="preserve">года в </w:t>
      </w:r>
      <w:r w:rsidR="00BA5F5A">
        <w:rPr>
          <w:b/>
          <w:bCs/>
        </w:rPr>
        <w:t>09</w:t>
      </w:r>
      <w:r w:rsidRPr="00264768">
        <w:rPr>
          <w:b/>
          <w:bCs/>
        </w:rPr>
        <w:t>.</w:t>
      </w:r>
      <w:r w:rsidR="00BA5F5A">
        <w:rPr>
          <w:b/>
          <w:bCs/>
        </w:rPr>
        <w:t>30</w:t>
      </w:r>
      <w:r w:rsidRPr="00264768">
        <w:rPr>
          <w:b/>
          <w:bCs/>
        </w:rPr>
        <w:t xml:space="preserve"> часов по адресу: Брянская область, Брянский район, с. </w:t>
      </w:r>
      <w:proofErr w:type="spellStart"/>
      <w:r w:rsidRPr="00264768">
        <w:rPr>
          <w:b/>
          <w:bCs/>
        </w:rPr>
        <w:t>Глинищево</w:t>
      </w:r>
      <w:proofErr w:type="spellEnd"/>
      <w:r w:rsidRPr="00264768">
        <w:rPr>
          <w:b/>
          <w:bCs/>
        </w:rPr>
        <w:t xml:space="preserve">, ул. П.М. </w:t>
      </w:r>
      <w:proofErr w:type="spellStart"/>
      <w:r w:rsidRPr="00264768">
        <w:rPr>
          <w:b/>
          <w:bCs/>
        </w:rPr>
        <w:t>Яшенина</w:t>
      </w:r>
      <w:proofErr w:type="spellEnd"/>
      <w:r w:rsidRPr="00264768">
        <w:rPr>
          <w:b/>
          <w:bCs/>
        </w:rPr>
        <w:t>, д.36.</w:t>
      </w:r>
    </w:p>
    <w:p w:rsidR="00766FAA" w:rsidRDefault="00766FAA" w:rsidP="00D47699">
      <w:pPr>
        <w:pStyle w:val="2"/>
        <w:ind w:right="-5" w:firstLine="720"/>
      </w:pPr>
      <w:r w:rsidRPr="00831761">
        <w:t xml:space="preserve">Аукцион является открытым по составу участников и по форме подачи предложений о </w:t>
      </w:r>
      <w:r>
        <w:t>цене</w:t>
      </w:r>
      <w:r w:rsidRPr="00831761">
        <w:t>.</w:t>
      </w:r>
    </w:p>
    <w:p w:rsidR="00766FAA" w:rsidRPr="008911D7" w:rsidRDefault="00766FAA" w:rsidP="00D47699">
      <w:pPr>
        <w:pStyle w:val="2"/>
        <w:ind w:right="-5" w:firstLine="720"/>
      </w:pPr>
      <w:r w:rsidRPr="008911D7">
        <w:t>Осмотр земельного  участка  на местности: осуществляется самостоятельно.</w:t>
      </w:r>
    </w:p>
    <w:p w:rsidR="00766FAA" w:rsidRDefault="00766FAA" w:rsidP="00D47699">
      <w:pPr>
        <w:ind w:firstLine="708"/>
      </w:pPr>
      <w:r>
        <w:t>Разрешенное использование земельного участка – для размещения гаражей для легкового автотранспорта, категория земель – земли населенных пунктов, срок аренды земельного участка – 5 лет.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2767"/>
        <w:gridCol w:w="1137"/>
        <w:gridCol w:w="1954"/>
        <w:gridCol w:w="1602"/>
        <w:gridCol w:w="890"/>
        <w:gridCol w:w="1180"/>
        <w:gridCol w:w="3940"/>
      </w:tblGrid>
      <w:tr w:rsidR="00766FAA">
        <w:tc>
          <w:tcPr>
            <w:tcW w:w="0" w:type="auto"/>
          </w:tcPr>
          <w:p w:rsidR="00766FAA" w:rsidRPr="00030AE1" w:rsidRDefault="00766FAA" w:rsidP="00030AE1">
            <w:pPr>
              <w:ind w:right="874"/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0AE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0AE1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30AE1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Местоположение земельных участков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</w:tcPr>
          <w:p w:rsidR="00766FAA" w:rsidRPr="00030AE1" w:rsidRDefault="00766FAA" w:rsidP="005C75C8">
            <w:pPr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Начальный</w:t>
            </w:r>
          </w:p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размер годовой арендной платы, руб.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Задаток</w:t>
            </w:r>
          </w:p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030AE1">
              <w:rPr>
                <w:rFonts w:cs="Times New Roman"/>
                <w:sz w:val="20"/>
                <w:szCs w:val="20"/>
              </w:rPr>
              <w:t>0%),</w:t>
            </w:r>
          </w:p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«Шаг»</w:t>
            </w:r>
          </w:p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аукциона (3%), руб.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Тех. условия подключения объекта строительства к сетям инженерно – технического обеспечения</w:t>
            </w:r>
          </w:p>
        </w:tc>
      </w:tr>
      <w:tr w:rsidR="00766FAA">
        <w:trPr>
          <w:trHeight w:val="1453"/>
        </w:trPr>
        <w:tc>
          <w:tcPr>
            <w:tcW w:w="0" w:type="auto"/>
          </w:tcPr>
          <w:p w:rsidR="00766FAA" w:rsidRPr="00030AE1" w:rsidRDefault="00766FAA" w:rsidP="005C75C8">
            <w:pPr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Лот</w:t>
            </w:r>
          </w:p>
          <w:p w:rsidR="00766FAA" w:rsidRPr="00030AE1" w:rsidRDefault="00766FAA" w:rsidP="005C75C8">
            <w:pPr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766FAA" w:rsidRPr="00030AE1" w:rsidRDefault="00766FAA" w:rsidP="005C75C8">
            <w:pPr>
              <w:rPr>
                <w:rFonts w:cs="Times New Roman"/>
                <w:sz w:val="20"/>
                <w:szCs w:val="20"/>
              </w:rPr>
            </w:pPr>
            <w:r w:rsidRPr="006A7901">
              <w:t xml:space="preserve">Брянская область, Брянский район, с. </w:t>
            </w:r>
            <w:proofErr w:type="spellStart"/>
            <w:r w:rsidRPr="006A7901">
              <w:t>Глинищево</w:t>
            </w:r>
            <w:proofErr w:type="spellEnd"/>
            <w:r w:rsidRPr="006A7901">
              <w:t>, ул</w:t>
            </w:r>
            <w:r>
              <w:t>.</w:t>
            </w:r>
            <w:r w:rsidRPr="006A7901">
              <w:t xml:space="preserve"> П.М. </w:t>
            </w:r>
            <w:proofErr w:type="spellStart"/>
            <w:r w:rsidRPr="006A7901">
              <w:t>Яшенина</w:t>
            </w:r>
            <w:proofErr w:type="spellEnd"/>
            <w:r w:rsidRPr="006A7901">
              <w:t xml:space="preserve"> д47А/5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01">
              <w:t>1196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both"/>
              <w:rPr>
                <w:rFonts w:cs="Times New Roman"/>
                <w:sz w:val="20"/>
                <w:szCs w:val="20"/>
              </w:rPr>
            </w:pPr>
            <w:r w:rsidRPr="006A7901">
              <w:t>32:02:0010113:117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72000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>50400</w:t>
            </w:r>
          </w:p>
        </w:tc>
        <w:tc>
          <w:tcPr>
            <w:tcW w:w="0" w:type="auto"/>
          </w:tcPr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71F8">
              <w:t>2</w:t>
            </w:r>
            <w:r>
              <w:t>160</w:t>
            </w:r>
          </w:p>
        </w:tc>
        <w:tc>
          <w:tcPr>
            <w:tcW w:w="0" w:type="auto"/>
          </w:tcPr>
          <w:p w:rsidR="00766FAA" w:rsidRPr="00030AE1" w:rsidRDefault="00766FAA" w:rsidP="005C75C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– от существующей водопроводной сети (разрешение согласовать с ООО </w:t>
            </w:r>
            <w:proofErr w:type="spellStart"/>
            <w:r>
              <w:rPr>
                <w:sz w:val="20"/>
                <w:szCs w:val="20"/>
              </w:rPr>
              <w:t>ПромРесурс</w:t>
            </w:r>
            <w:proofErr w:type="spellEnd"/>
            <w:r>
              <w:rPr>
                <w:sz w:val="20"/>
                <w:szCs w:val="20"/>
              </w:rPr>
              <w:t xml:space="preserve"> после оплаты);</w:t>
            </w:r>
          </w:p>
          <w:p w:rsidR="00766FAA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AE1">
              <w:rPr>
                <w:rFonts w:cs="Times New Roman"/>
                <w:sz w:val="20"/>
                <w:szCs w:val="20"/>
              </w:rPr>
              <w:t xml:space="preserve">К сетям ПАО «МРСК Центра – </w:t>
            </w:r>
            <w:proofErr w:type="spellStart"/>
            <w:r w:rsidRPr="00030AE1">
              <w:rPr>
                <w:rFonts w:cs="Times New Roman"/>
                <w:sz w:val="20"/>
                <w:szCs w:val="20"/>
              </w:rPr>
              <w:t>Брянскэнерго</w:t>
            </w:r>
            <w:proofErr w:type="spellEnd"/>
            <w:r w:rsidRPr="00030AE1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от существующей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(разрешение на подключение согласовать с филиалом ОАО «МРСК Центра – «</w:t>
            </w:r>
            <w:proofErr w:type="spellStart"/>
            <w:r>
              <w:rPr>
                <w:sz w:val="20"/>
                <w:szCs w:val="20"/>
              </w:rPr>
              <w:t>Брянскэнерго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766FAA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66FAA" w:rsidRPr="00030AE1" w:rsidRDefault="00766FAA" w:rsidP="00030A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66FAA" w:rsidRPr="00831761" w:rsidRDefault="00766FAA" w:rsidP="00D47699">
      <w:pPr>
        <w:rPr>
          <w:rFonts w:cs="Times New Roman"/>
        </w:rPr>
      </w:pPr>
    </w:p>
    <w:p w:rsidR="00766FAA" w:rsidRDefault="00766FAA" w:rsidP="00D47699">
      <w:pPr>
        <w:ind w:firstLine="720"/>
        <w:jc w:val="both"/>
        <w:rPr>
          <w:rFonts w:cs="Times New Roman"/>
        </w:rPr>
      </w:pPr>
      <w:proofErr w:type="gramStart"/>
      <w:r>
        <w:lastRenderedPageBreak/>
        <w:t>Заявки</w:t>
      </w:r>
      <w:r w:rsidRPr="00831761">
        <w:t xml:space="preserve"> претендентов</w:t>
      </w:r>
      <w:r>
        <w:t>,</w:t>
      </w:r>
      <w:r w:rsidRPr="00831761">
        <w:t xml:space="preserve"> с прилагаемыми к ним документами для участия в аукционе</w:t>
      </w:r>
      <w:r>
        <w:t xml:space="preserve">, </w:t>
      </w:r>
      <w:r w:rsidRPr="00831761">
        <w:t xml:space="preserve"> принимаются </w:t>
      </w:r>
      <w:r>
        <w:t>в</w:t>
      </w:r>
      <w:r w:rsidRPr="00831761">
        <w:t xml:space="preserve"> письменном виде по рабочим дням с 09.00 до 13.</w:t>
      </w:r>
      <w:r w:rsidRPr="00E16F1A">
        <w:t>0</w:t>
      </w:r>
      <w:r w:rsidRPr="00831761">
        <w:t xml:space="preserve">0 и с 14.00 до 17.00 (в пятницу до 16.00) часов со дня опубликования настоящего сообщения по адресу: </w:t>
      </w:r>
      <w:r>
        <w:t xml:space="preserve">241525, Брянская область, Брянский район, с. </w:t>
      </w:r>
      <w:proofErr w:type="spellStart"/>
      <w:r>
        <w:t>Глинищево</w:t>
      </w:r>
      <w:proofErr w:type="spellEnd"/>
      <w:r>
        <w:t xml:space="preserve">, ул. П.М. </w:t>
      </w:r>
      <w:proofErr w:type="spellStart"/>
      <w:r>
        <w:t>Яшенина</w:t>
      </w:r>
      <w:proofErr w:type="spellEnd"/>
      <w:r>
        <w:t xml:space="preserve">, д.36,  </w:t>
      </w:r>
      <w:r w:rsidRPr="00831761">
        <w:t xml:space="preserve">тел. (4832) </w:t>
      </w:r>
      <w:r>
        <w:t>94-13-97</w:t>
      </w:r>
      <w:r w:rsidRPr="00831761">
        <w:t xml:space="preserve">. </w:t>
      </w:r>
      <w:proofErr w:type="gramEnd"/>
    </w:p>
    <w:p w:rsidR="00766FAA" w:rsidRPr="00831761" w:rsidRDefault="00766FAA" w:rsidP="00D47699">
      <w:pPr>
        <w:ind w:firstLine="720"/>
        <w:jc w:val="both"/>
      </w:pPr>
      <w:r w:rsidRPr="00831761">
        <w:t xml:space="preserve">Претендент имеет право подать только одну заявку. </w:t>
      </w:r>
    </w:p>
    <w:p w:rsidR="00766FAA" w:rsidRPr="00831761" w:rsidRDefault="00766FAA" w:rsidP="00D47699">
      <w:pPr>
        <w:ind w:firstLine="708"/>
        <w:jc w:val="both"/>
      </w:pPr>
      <w:r w:rsidRPr="00831761">
        <w:t xml:space="preserve">Для участия в аукционе претенденты представляют заявку по установленной форме (выдается </w:t>
      </w:r>
      <w:r>
        <w:t>о</w:t>
      </w:r>
      <w:r w:rsidRPr="00831761">
        <w:t>рганизатором торгов), платежный документ с отметкой банка об исполнении, подтверждающий внесение задатка. Физические лица предъявляют документ, удостоверяющий личность</w:t>
      </w:r>
      <w:r>
        <w:t xml:space="preserve"> и его копию</w:t>
      </w:r>
      <w:r w:rsidRPr="00831761">
        <w:t>. В случае подачи заявки представителем претендента – предъявляется надлежащим образом оформленная доверенность.</w:t>
      </w:r>
    </w:p>
    <w:p w:rsidR="00766FAA" w:rsidRDefault="00766FAA" w:rsidP="00D47699">
      <w:pPr>
        <w:ind w:firstLine="708"/>
        <w:jc w:val="both"/>
      </w:pPr>
      <w:r>
        <w:t xml:space="preserve">Организатор аукциона не вправе требовать представление иных документов, за исключением документов, указанных в пункте 1 ст.39.12 Федерального закона от 23.06.2014г №171-ФЗ «О внесении изменений в Земельный кодекс Российской Федерации и отдельные законодательные акты Российской Федерации». </w:t>
      </w:r>
      <w:proofErr w:type="gramStart"/>
      <w:r>
        <w:t>Организатор аукциона в отношении заявителей – юридических лиц и индивидуальных предпринимателей, 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766FAA" w:rsidRPr="003804B8" w:rsidRDefault="00766FAA" w:rsidP="00D47699">
      <w:pPr>
        <w:ind w:firstLine="708"/>
        <w:jc w:val="both"/>
        <w:rPr>
          <w:rFonts w:cs="Times New Roman"/>
        </w:rPr>
      </w:pPr>
      <w:r>
        <w:t>Заявка и опись представляемых документов подаются в двух экземплярах, один из которых остается у организатора торгов, другой – у претендента. Предоставление документов, подтверждающих внесение задатка, признается заключением соглашения о задатке.</w:t>
      </w:r>
    </w:p>
    <w:p w:rsidR="00766FAA" w:rsidRPr="00264768" w:rsidRDefault="00766FAA" w:rsidP="00D47699">
      <w:pPr>
        <w:ind w:firstLine="720"/>
        <w:jc w:val="both"/>
        <w:rPr>
          <w:b/>
          <w:bCs/>
        </w:rPr>
      </w:pPr>
      <w:r w:rsidRPr="00264768">
        <w:rPr>
          <w:b/>
          <w:bCs/>
        </w:rPr>
        <w:t xml:space="preserve">Окончательный срок приема заявок – </w:t>
      </w:r>
      <w:r w:rsidR="00BA5F5A">
        <w:rPr>
          <w:b/>
          <w:bCs/>
        </w:rPr>
        <w:t>13</w:t>
      </w:r>
      <w:r>
        <w:rPr>
          <w:b/>
          <w:bCs/>
        </w:rPr>
        <w:t xml:space="preserve"> </w:t>
      </w:r>
      <w:r w:rsidR="00BA5F5A">
        <w:rPr>
          <w:b/>
          <w:bCs/>
        </w:rPr>
        <w:t>января</w:t>
      </w:r>
      <w:r>
        <w:rPr>
          <w:b/>
          <w:bCs/>
        </w:rPr>
        <w:t xml:space="preserve"> 20</w:t>
      </w:r>
      <w:r w:rsidR="00BA5F5A">
        <w:rPr>
          <w:b/>
          <w:bCs/>
        </w:rPr>
        <w:t>20</w:t>
      </w:r>
      <w:r w:rsidRPr="00264768">
        <w:rPr>
          <w:b/>
          <w:bCs/>
        </w:rPr>
        <w:t xml:space="preserve"> года до 16.00 часов.</w:t>
      </w:r>
    </w:p>
    <w:p w:rsidR="00766FAA" w:rsidRPr="00831761" w:rsidRDefault="00766FAA" w:rsidP="00D47699">
      <w:pPr>
        <w:pStyle w:val="2"/>
        <w:ind w:right="-5" w:firstLine="720"/>
      </w:pPr>
      <w:r w:rsidRPr="00831761">
        <w:t xml:space="preserve">Для участия в аукционе претендентами вносится задаток на счет </w:t>
      </w:r>
      <w:r>
        <w:t>о</w:t>
      </w:r>
      <w:r w:rsidRPr="00831761">
        <w:t>рганизатора торгов:</w:t>
      </w:r>
    </w:p>
    <w:p w:rsidR="00766FAA" w:rsidRPr="007162C5" w:rsidRDefault="00766FAA" w:rsidP="00D47699">
      <w:pPr>
        <w:pStyle w:val="2"/>
        <w:ind w:right="-5" w:firstLine="708"/>
      </w:pPr>
      <w:r w:rsidRPr="007162C5">
        <w:rPr>
          <w:u w:val="single"/>
        </w:rPr>
        <w:t>Наименование получателя платежа</w:t>
      </w:r>
      <w:r w:rsidRPr="007162C5">
        <w:t>: УФК по Брянской области (</w:t>
      </w:r>
      <w:proofErr w:type="spellStart"/>
      <w:r>
        <w:t>Глинищевская</w:t>
      </w:r>
      <w:proofErr w:type="spellEnd"/>
      <w:r>
        <w:t xml:space="preserve"> сельская администрация</w:t>
      </w:r>
      <w:r w:rsidRPr="007162C5">
        <w:t>, лицевой счет № 052730</w:t>
      </w:r>
      <w:r>
        <w:t>12450</w:t>
      </w:r>
      <w:r w:rsidRPr="007162C5">
        <w:t xml:space="preserve">),  </w:t>
      </w:r>
    </w:p>
    <w:p w:rsidR="00766FAA" w:rsidRPr="00831761" w:rsidRDefault="00766FAA" w:rsidP="00D47699">
      <w:pPr>
        <w:pStyle w:val="2"/>
        <w:ind w:right="-5" w:firstLine="708"/>
      </w:pPr>
      <w:r w:rsidRPr="007162C5">
        <w:t>ИНН</w:t>
      </w:r>
      <w:r>
        <w:t xml:space="preserve"> </w:t>
      </w:r>
      <w:r w:rsidRPr="007162C5">
        <w:t>/</w:t>
      </w:r>
      <w:r>
        <w:t xml:space="preserve"> </w:t>
      </w:r>
      <w:r w:rsidRPr="007162C5">
        <w:t>КПП получателя средств: 32</w:t>
      </w:r>
      <w:r>
        <w:t>45</w:t>
      </w:r>
      <w:r w:rsidRPr="007162C5">
        <w:t>00</w:t>
      </w:r>
      <w:r>
        <w:t>2</w:t>
      </w:r>
      <w:r w:rsidRPr="007162C5">
        <w:t>3</w:t>
      </w:r>
      <w:r>
        <w:t xml:space="preserve">46 </w:t>
      </w:r>
      <w:r w:rsidRPr="007162C5">
        <w:t>/</w:t>
      </w:r>
      <w:r>
        <w:t xml:space="preserve"> </w:t>
      </w:r>
      <w:r w:rsidRPr="007162C5">
        <w:t>32</w:t>
      </w:r>
      <w:r>
        <w:t>45</w:t>
      </w:r>
      <w:r w:rsidRPr="007162C5">
        <w:t>01001; расчетный счет: 40302810</w:t>
      </w:r>
      <w:r>
        <w:t>4</w:t>
      </w:r>
      <w:r w:rsidRPr="007162C5">
        <w:t>00013000</w:t>
      </w:r>
      <w:r>
        <w:t>225</w:t>
      </w:r>
      <w:r w:rsidRPr="007162C5">
        <w:t xml:space="preserve"> Отделение Брянск </w:t>
      </w:r>
      <w:proofErr w:type="gramStart"/>
      <w:r w:rsidRPr="007162C5">
        <w:t>г</w:t>
      </w:r>
      <w:proofErr w:type="gramEnd"/>
      <w:r w:rsidRPr="007162C5">
        <w:t>. Брянск; БИК 041501001</w:t>
      </w:r>
      <w:r>
        <w:t>, ОКТМО 15608404, КБК 00000000000000000000</w:t>
      </w:r>
    </w:p>
    <w:p w:rsidR="00766FAA" w:rsidRPr="00831761" w:rsidRDefault="00766FAA" w:rsidP="00D47699">
      <w:pPr>
        <w:ind w:firstLine="708"/>
        <w:jc w:val="both"/>
      </w:pPr>
      <w:r w:rsidRPr="00831761">
        <w:rPr>
          <w:u w:val="single"/>
        </w:rPr>
        <w:t xml:space="preserve">Назначение платежа: </w:t>
      </w:r>
      <w:r w:rsidRPr="00831761">
        <w:t>задаток для участия в аукционе по продаже</w:t>
      </w:r>
      <w:r>
        <w:t xml:space="preserve"> права на заключение договора аренды</w:t>
      </w:r>
      <w:r w:rsidRPr="00831761">
        <w:t xml:space="preserve"> земельного участка.</w:t>
      </w:r>
    </w:p>
    <w:p w:rsidR="00766FAA" w:rsidRPr="00831761" w:rsidRDefault="00766FAA" w:rsidP="00D47699">
      <w:pPr>
        <w:ind w:firstLine="708"/>
        <w:jc w:val="both"/>
        <w:rPr>
          <w:rFonts w:cs="Times New Roman"/>
        </w:rPr>
      </w:pPr>
      <w:r w:rsidRPr="00831761">
        <w:t xml:space="preserve">Задаток должен поступить </w:t>
      </w:r>
      <w:r>
        <w:t xml:space="preserve">на счет организатора торгов </w:t>
      </w:r>
      <w:r w:rsidRPr="00831761">
        <w:t>не позднее дня окончания приема заявок.</w:t>
      </w:r>
      <w:r>
        <w:t xml:space="preserve"> Документом, подтверждающим поступление задатка, является выписка со счета организатора торгов. Внесение суммы задатка третьими лицами не допускается. </w:t>
      </w:r>
    </w:p>
    <w:p w:rsidR="00766FAA" w:rsidRPr="00831761" w:rsidRDefault="00766FAA" w:rsidP="00D47699">
      <w:pPr>
        <w:pStyle w:val="2"/>
        <w:ind w:right="-5" w:firstLine="720"/>
      </w:pPr>
      <w:r w:rsidRPr="00831761">
        <w:t>В дни приема заявок претенденты могут ознакомиться с документами на земельны</w:t>
      </w:r>
      <w:r>
        <w:t>е</w:t>
      </w:r>
      <w:r w:rsidRPr="00831761">
        <w:t xml:space="preserve">  участ</w:t>
      </w:r>
      <w:r>
        <w:t>ки</w:t>
      </w:r>
      <w:r w:rsidRPr="00831761">
        <w:t>. Осмотр участк</w:t>
      </w:r>
      <w:r>
        <w:t>ов</w:t>
      </w:r>
      <w:r w:rsidRPr="00831761">
        <w:t xml:space="preserve"> на местности производится по рабочим дням с 9.00 до 16.00 часов.</w:t>
      </w:r>
    </w:p>
    <w:p w:rsidR="00766FAA" w:rsidRPr="00831761" w:rsidRDefault="00766FAA" w:rsidP="00D47699">
      <w:pPr>
        <w:ind w:firstLine="426"/>
        <w:jc w:val="both"/>
      </w:pPr>
      <w:r w:rsidRPr="00831761">
        <w:t xml:space="preserve">Организатор торгов вправе отказаться от проведения аукциона не позднее, чем за </w:t>
      </w:r>
      <w:r>
        <w:t xml:space="preserve">три </w:t>
      </w:r>
      <w:r w:rsidRPr="00831761">
        <w:t>дн</w:t>
      </w:r>
      <w:r>
        <w:t>я</w:t>
      </w:r>
      <w:r w:rsidRPr="00831761">
        <w:t xml:space="preserve"> до дня проведения аукциона.</w:t>
      </w:r>
    </w:p>
    <w:p w:rsidR="00766FAA" w:rsidRDefault="00766FAA" w:rsidP="00D47699">
      <w:pPr>
        <w:ind w:firstLine="426"/>
        <w:jc w:val="both"/>
      </w:pPr>
      <w:r w:rsidRPr="00831761">
        <w:lastRenderedPageBreak/>
        <w:t xml:space="preserve">Заявки </w:t>
      </w:r>
      <w:r>
        <w:t xml:space="preserve">претендентов </w:t>
      </w:r>
      <w:r w:rsidRPr="00831761">
        <w:t xml:space="preserve">рассматриваются </w:t>
      </w:r>
      <w:r w:rsidR="00BA5F5A">
        <w:t xml:space="preserve"> до 13</w:t>
      </w:r>
      <w:r>
        <w:t xml:space="preserve"> </w:t>
      </w:r>
      <w:r w:rsidR="00BA5F5A">
        <w:t>января</w:t>
      </w:r>
      <w:r>
        <w:t xml:space="preserve"> 20</w:t>
      </w:r>
      <w:r w:rsidR="00BA5F5A">
        <w:t>20</w:t>
      </w:r>
      <w:r w:rsidRPr="00831761">
        <w:t xml:space="preserve"> года в </w:t>
      </w:r>
      <w:r w:rsidR="00BA5F5A">
        <w:t>9</w:t>
      </w:r>
      <w:r w:rsidRPr="00831761">
        <w:t>.00 часов по ад</w:t>
      </w:r>
      <w:r>
        <w:t xml:space="preserve">ресу: Брянская область, Брянский район, с. </w:t>
      </w:r>
      <w:proofErr w:type="spellStart"/>
      <w:r>
        <w:t>Глинищево</w:t>
      </w:r>
      <w:proofErr w:type="spellEnd"/>
      <w:r>
        <w:t xml:space="preserve">, ул. П.М. </w:t>
      </w:r>
      <w:proofErr w:type="spellStart"/>
      <w:r>
        <w:t>Яшенина</w:t>
      </w:r>
      <w:proofErr w:type="spellEnd"/>
      <w:r>
        <w:t>, д.36.</w:t>
      </w:r>
    </w:p>
    <w:p w:rsidR="00766FAA" w:rsidRPr="00831761" w:rsidRDefault="00766FAA" w:rsidP="00D47699">
      <w:pPr>
        <w:ind w:firstLine="426"/>
        <w:jc w:val="both"/>
      </w:pPr>
      <w:r w:rsidRPr="0083176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66FAA" w:rsidRPr="00831761" w:rsidRDefault="00766FAA" w:rsidP="00D47699">
      <w:pPr>
        <w:tabs>
          <w:tab w:val="left" w:pos="142"/>
        </w:tabs>
        <w:ind w:left="-142" w:firstLine="426"/>
        <w:jc w:val="both"/>
      </w:pPr>
      <w:r>
        <w:t>Заявитель</w:t>
      </w:r>
      <w:r w:rsidRPr="00831761">
        <w:t xml:space="preserve"> не допускается к участию в аукционе </w:t>
      </w:r>
      <w:r>
        <w:t>в следующих случаях</w:t>
      </w:r>
      <w:r w:rsidRPr="00831761">
        <w:t>:</w:t>
      </w:r>
    </w:p>
    <w:p w:rsidR="00766FAA" w:rsidRDefault="00766FAA" w:rsidP="00D47699">
      <w:pPr>
        <w:tabs>
          <w:tab w:val="left" w:pos="142"/>
        </w:tabs>
        <w:ind w:left="-142" w:firstLine="426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766FAA" w:rsidRPr="00831761" w:rsidRDefault="00766FAA" w:rsidP="00D47699">
      <w:pPr>
        <w:tabs>
          <w:tab w:val="left" w:pos="142"/>
        </w:tabs>
        <w:ind w:left="-142" w:firstLine="426"/>
        <w:jc w:val="both"/>
      </w:pPr>
      <w:r w:rsidRPr="00831761">
        <w:t xml:space="preserve">- </w:t>
      </w:r>
      <w:r>
        <w:t>не поступление задатка на дату рассмотрения заявок на участие в аукционе</w:t>
      </w:r>
      <w:r w:rsidRPr="00831761">
        <w:t>;</w:t>
      </w:r>
    </w:p>
    <w:p w:rsidR="00766FAA" w:rsidRPr="00831761" w:rsidRDefault="00766FAA" w:rsidP="00D47699">
      <w:pPr>
        <w:tabs>
          <w:tab w:val="left" w:pos="142"/>
        </w:tabs>
        <w:ind w:left="-142" w:firstLine="426"/>
        <w:jc w:val="both"/>
      </w:pPr>
      <w:r w:rsidRPr="00831761">
        <w:t xml:space="preserve">- </w:t>
      </w:r>
      <w: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 земельного участка или приобрести земельный участок в аренду</w:t>
      </w:r>
      <w:r w:rsidRPr="00831761">
        <w:t>;</w:t>
      </w:r>
    </w:p>
    <w:p w:rsidR="00766FAA" w:rsidRPr="00831761" w:rsidRDefault="00766FAA" w:rsidP="00D47699">
      <w:pPr>
        <w:tabs>
          <w:tab w:val="left" w:pos="142"/>
        </w:tabs>
        <w:ind w:left="-142" w:firstLine="426"/>
        <w:jc w:val="both"/>
      </w:pPr>
      <w:r w:rsidRPr="00831761">
        <w:t xml:space="preserve">- </w:t>
      </w: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недобросовестных участников аукциона</w:t>
      </w:r>
      <w:r w:rsidRPr="00831761">
        <w:t xml:space="preserve">. </w:t>
      </w:r>
    </w:p>
    <w:p w:rsidR="00766FAA" w:rsidRDefault="00766FAA" w:rsidP="00D47699">
      <w:pPr>
        <w:tabs>
          <w:tab w:val="left" w:pos="142"/>
        </w:tabs>
        <w:ind w:left="-142" w:firstLine="426"/>
        <w:jc w:val="both"/>
      </w:pPr>
      <w:r w:rsidRPr="00831761">
        <w:t xml:space="preserve">Победителем аукциона признается участник аукциона, номер билета которого был назван </w:t>
      </w:r>
      <w:r>
        <w:t xml:space="preserve">аукционистом </w:t>
      </w:r>
      <w:r w:rsidRPr="00831761">
        <w:t xml:space="preserve">последним. </w:t>
      </w:r>
      <w:r>
        <w:t>Результаты аукциона оформляются протоколом, который подписывается в день проведения аукциона. Протокол о результатах аукциона является основанием для заключения с победителем договора аренды земельного участка.</w:t>
      </w:r>
    </w:p>
    <w:p w:rsidR="00766FAA" w:rsidRDefault="00766FAA" w:rsidP="00D47699">
      <w:pPr>
        <w:ind w:firstLine="708"/>
        <w:jc w:val="both"/>
        <w:rPr>
          <w:rFonts w:cs="Times New Roman"/>
        </w:rPr>
      </w:pPr>
      <w:r>
        <w:t xml:space="preserve"> </w:t>
      </w:r>
      <w:r w:rsidRPr="0077786A">
        <w:t>Внесенный победителем задаток засчитывается в оплату приобрет</w:t>
      </w:r>
      <w:r>
        <w:t>аемого в аренду земельного участка</w:t>
      </w:r>
      <w:r w:rsidRPr="0077786A">
        <w:t>.</w:t>
      </w:r>
    </w:p>
    <w:p w:rsidR="00766FAA" w:rsidRDefault="00766FAA" w:rsidP="00D47699">
      <w:pPr>
        <w:ind w:firstLine="708"/>
        <w:jc w:val="both"/>
      </w:pPr>
      <w:r>
        <w:t>Организатор торгов в течение трех дней со дня подписания протокола о результатах аукциона возвращает задатки лицам, участвовавшим  в аукционе, но не победившим в нем.</w:t>
      </w:r>
    </w:p>
    <w:p w:rsidR="00766FAA" w:rsidRPr="0077786A" w:rsidRDefault="00766FAA" w:rsidP="00D47699">
      <w:pPr>
        <w:ind w:firstLine="708"/>
        <w:jc w:val="both"/>
      </w:pPr>
      <w:r w:rsidRPr="0077786A">
        <w:t>Аукцион признается несостоявшимся в случае</w:t>
      </w:r>
      <w:r>
        <w:t>,</w:t>
      </w:r>
      <w:r w:rsidRPr="0077786A">
        <w:t xml:space="preserve"> если:</w:t>
      </w:r>
    </w:p>
    <w:p w:rsidR="00766FAA" w:rsidRDefault="00766FAA" w:rsidP="00D47699">
      <w:pPr>
        <w:ind w:firstLine="708"/>
        <w:jc w:val="both"/>
      </w:pPr>
      <w:r w:rsidRPr="0077786A">
        <w:t>а) в аукционе участвовало менее 2-х участников</w:t>
      </w:r>
      <w:r>
        <w:t>.</w:t>
      </w:r>
    </w:p>
    <w:p w:rsidR="00766FAA" w:rsidRDefault="00766FAA" w:rsidP="00D47699">
      <w:pPr>
        <w:ind w:firstLine="708"/>
        <w:jc w:val="both"/>
      </w:pPr>
      <w:r w:rsidRPr="0077786A">
        <w:t xml:space="preserve">б) </w:t>
      </w:r>
      <w:r>
        <w:t>после троекратного объявления начальной цены предмета аукциона ни один из участников аукциона не заявил поднятием билета о своем намерении приобрести предмет аукциона по начальной цене.</w:t>
      </w:r>
    </w:p>
    <w:p w:rsidR="00766FAA" w:rsidRPr="00F221F5" w:rsidRDefault="00766FAA" w:rsidP="00D47699">
      <w:pPr>
        <w:autoSpaceDE w:val="0"/>
        <w:autoSpaceDN w:val="0"/>
        <w:adjustRightInd w:val="0"/>
        <w:ind w:firstLine="540"/>
        <w:jc w:val="both"/>
        <w:outlineLvl w:val="1"/>
      </w:pPr>
      <w:r w:rsidRPr="00F221F5">
        <w:t xml:space="preserve"> </w:t>
      </w:r>
    </w:p>
    <w:p w:rsidR="00766FAA" w:rsidRPr="00F221F5" w:rsidRDefault="00766FAA" w:rsidP="00D47699">
      <w:pPr>
        <w:ind w:firstLine="708"/>
        <w:jc w:val="both"/>
      </w:pPr>
      <w:r w:rsidRPr="00F221F5">
        <w:t xml:space="preserve">Данная информация размещена на сайте </w:t>
      </w:r>
      <w:hyperlink r:id="rId5" w:history="1">
        <w:r w:rsidRPr="00F221F5">
          <w:rPr>
            <w:rStyle w:val="a3"/>
          </w:rPr>
          <w:t>www.</w:t>
        </w:r>
        <w:r w:rsidRPr="00F221F5">
          <w:rPr>
            <w:rStyle w:val="a3"/>
            <w:lang w:val="en-US"/>
          </w:rPr>
          <w:t>torgi</w:t>
        </w:r>
        <w:r w:rsidRPr="00F221F5">
          <w:rPr>
            <w:rStyle w:val="a3"/>
          </w:rPr>
          <w:t>.</w:t>
        </w:r>
        <w:r w:rsidRPr="00F221F5">
          <w:rPr>
            <w:rStyle w:val="a3"/>
            <w:lang w:val="en-US"/>
          </w:rPr>
          <w:t>gov</w:t>
        </w:r>
        <w:r w:rsidRPr="00F221F5">
          <w:rPr>
            <w:rStyle w:val="a3"/>
          </w:rPr>
          <w:t>.</w:t>
        </w:r>
        <w:proofErr w:type="spellStart"/>
        <w:r w:rsidRPr="00F221F5">
          <w:rPr>
            <w:rStyle w:val="a3"/>
          </w:rPr>
          <w:t>ru</w:t>
        </w:r>
        <w:proofErr w:type="spellEnd"/>
      </w:hyperlink>
      <w:r w:rsidRPr="00F221F5">
        <w:t xml:space="preserve"> в сети Интернет.</w:t>
      </w:r>
    </w:p>
    <w:p w:rsidR="00766FAA" w:rsidRPr="00D47699" w:rsidRDefault="00766FAA" w:rsidP="00D47699">
      <w:pPr>
        <w:rPr>
          <w:rFonts w:cs="Times New Roman"/>
        </w:rPr>
      </w:pPr>
    </w:p>
    <w:sectPr w:rsidR="00766FAA" w:rsidRPr="00D47699" w:rsidSect="00D476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459"/>
    <w:multiLevelType w:val="hybridMultilevel"/>
    <w:tmpl w:val="25F21B9A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3" w:hanging="360"/>
      </w:pPr>
      <w:rPr>
        <w:rFonts w:ascii="Wingdings" w:hAnsi="Wingdings" w:cs="Wingdings" w:hint="default"/>
      </w:rPr>
    </w:lvl>
  </w:abstractNum>
  <w:abstractNum w:abstractNumId="1">
    <w:nsid w:val="575C1C5F"/>
    <w:multiLevelType w:val="hybridMultilevel"/>
    <w:tmpl w:val="A476E822"/>
    <w:lvl w:ilvl="0" w:tplc="B77A3D6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7CE2466A"/>
    <w:multiLevelType w:val="hybridMultilevel"/>
    <w:tmpl w:val="E0465C5E"/>
    <w:lvl w:ilvl="0" w:tplc="4D008DB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A24"/>
    <w:rsid w:val="00030AE1"/>
    <w:rsid w:val="0006622C"/>
    <w:rsid w:val="00095302"/>
    <w:rsid w:val="000A0BCC"/>
    <w:rsid w:val="000C741F"/>
    <w:rsid w:val="000E02C1"/>
    <w:rsid w:val="00131965"/>
    <w:rsid w:val="00156D92"/>
    <w:rsid w:val="00161D38"/>
    <w:rsid w:val="00164803"/>
    <w:rsid w:val="001A26BD"/>
    <w:rsid w:val="001A7354"/>
    <w:rsid w:val="001C2071"/>
    <w:rsid w:val="001C6CED"/>
    <w:rsid w:val="002049A0"/>
    <w:rsid w:val="002339F9"/>
    <w:rsid w:val="00264768"/>
    <w:rsid w:val="002A2588"/>
    <w:rsid w:val="003118F9"/>
    <w:rsid w:val="0032427B"/>
    <w:rsid w:val="00370F06"/>
    <w:rsid w:val="003804B8"/>
    <w:rsid w:val="00407195"/>
    <w:rsid w:val="00481A54"/>
    <w:rsid w:val="005C75C8"/>
    <w:rsid w:val="005E0AB2"/>
    <w:rsid w:val="005F1E70"/>
    <w:rsid w:val="00605F9D"/>
    <w:rsid w:val="006A7901"/>
    <w:rsid w:val="006B5E98"/>
    <w:rsid w:val="00713C3F"/>
    <w:rsid w:val="007162C5"/>
    <w:rsid w:val="00766FAA"/>
    <w:rsid w:val="0077786A"/>
    <w:rsid w:val="00783E42"/>
    <w:rsid w:val="007E6AC8"/>
    <w:rsid w:val="00820244"/>
    <w:rsid w:val="00831761"/>
    <w:rsid w:val="008433BB"/>
    <w:rsid w:val="008671F8"/>
    <w:rsid w:val="00884460"/>
    <w:rsid w:val="008911D7"/>
    <w:rsid w:val="008A2F70"/>
    <w:rsid w:val="008B3522"/>
    <w:rsid w:val="008D4541"/>
    <w:rsid w:val="008F1AE4"/>
    <w:rsid w:val="00996B0A"/>
    <w:rsid w:val="009A0034"/>
    <w:rsid w:val="009A2A5A"/>
    <w:rsid w:val="009B3951"/>
    <w:rsid w:val="00A64415"/>
    <w:rsid w:val="00A8720B"/>
    <w:rsid w:val="00B71B4C"/>
    <w:rsid w:val="00B96B20"/>
    <w:rsid w:val="00BA5F5A"/>
    <w:rsid w:val="00D265F2"/>
    <w:rsid w:val="00D47699"/>
    <w:rsid w:val="00D918F0"/>
    <w:rsid w:val="00DB5B1D"/>
    <w:rsid w:val="00DF002E"/>
    <w:rsid w:val="00E163B5"/>
    <w:rsid w:val="00E16F1A"/>
    <w:rsid w:val="00E30B4B"/>
    <w:rsid w:val="00E523E8"/>
    <w:rsid w:val="00E92FB6"/>
    <w:rsid w:val="00EA4939"/>
    <w:rsid w:val="00EB644A"/>
    <w:rsid w:val="00EF37F0"/>
    <w:rsid w:val="00F221F5"/>
    <w:rsid w:val="00F45C23"/>
    <w:rsid w:val="00F84A24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2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84A24"/>
    <w:pPr>
      <w:ind w:left="720"/>
    </w:pPr>
  </w:style>
  <w:style w:type="character" w:styleId="a3">
    <w:name w:val="Hyperlink"/>
    <w:basedOn w:val="a0"/>
    <w:uiPriority w:val="99"/>
    <w:rsid w:val="00F84A2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84A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84A24"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locked/>
    <w:rsid w:val="00D476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947</Words>
  <Characters>5402</Characters>
  <Application>Microsoft Office Word</Application>
  <DocSecurity>0</DocSecurity>
  <Lines>45</Lines>
  <Paragraphs>12</Paragraphs>
  <ScaleCrop>false</ScaleCrop>
  <Company>Microsoft Corporation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cp:lastPrinted>2018-08-24T08:22:00Z</cp:lastPrinted>
  <dcterms:created xsi:type="dcterms:W3CDTF">2017-06-13T06:30:00Z</dcterms:created>
  <dcterms:modified xsi:type="dcterms:W3CDTF">2019-12-13T12:54:00Z</dcterms:modified>
</cp:coreProperties>
</file>