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B4" w:rsidRDefault="00DB2BB4" w:rsidP="00DB2BB4">
      <w:pPr>
        <w:jc w:val="center"/>
      </w:pPr>
      <w:r>
        <w:t xml:space="preserve">РОССИЙСКАЯ ФЕДЕРАЦИЯ </w:t>
      </w:r>
    </w:p>
    <w:p w:rsidR="00DB2BB4" w:rsidRDefault="00DB2BB4" w:rsidP="00DB2BB4">
      <w:pPr>
        <w:jc w:val="center"/>
      </w:pPr>
      <w:r>
        <w:t>БРЯНСКАЯ ОБЛАСТЬ</w:t>
      </w:r>
    </w:p>
    <w:p w:rsidR="00DB2BB4" w:rsidRDefault="00DB2BB4" w:rsidP="00DB2BB4">
      <w:pPr>
        <w:jc w:val="center"/>
      </w:pPr>
      <w:r>
        <w:t>БРЯНСКИЙ РАЙОН</w:t>
      </w:r>
    </w:p>
    <w:p w:rsidR="00DB2BB4" w:rsidRDefault="00DB2BB4" w:rsidP="00DB2BB4">
      <w:pPr>
        <w:jc w:val="center"/>
      </w:pPr>
      <w:r>
        <w:t xml:space="preserve">МУНИЦИПАЛЬНОЕ УЧРЕЖДЕНИЕ </w:t>
      </w:r>
    </w:p>
    <w:p w:rsidR="00DB2BB4" w:rsidRDefault="00DB2BB4" w:rsidP="00DB2BB4">
      <w:pPr>
        <w:jc w:val="center"/>
      </w:pPr>
      <w:r>
        <w:t xml:space="preserve">ГЛИНИЩЕВСКАЯ СЕЛЬСКАЯ АДМИНИСТРАЦИЯ </w:t>
      </w:r>
    </w:p>
    <w:p w:rsidR="00DB2BB4" w:rsidRDefault="00DB2BB4" w:rsidP="00DB2BB4">
      <w:pPr>
        <w:jc w:val="center"/>
      </w:pPr>
    </w:p>
    <w:p w:rsidR="00DB2BB4" w:rsidRDefault="00DB2BB4" w:rsidP="00DB2BB4">
      <w:pPr>
        <w:jc w:val="center"/>
      </w:pPr>
      <w:r>
        <w:t xml:space="preserve"> </w:t>
      </w:r>
    </w:p>
    <w:p w:rsidR="00DB2BB4" w:rsidRDefault="00DB2BB4" w:rsidP="00DB2BB4">
      <w:pPr>
        <w:jc w:val="center"/>
      </w:pPr>
    </w:p>
    <w:p w:rsidR="00DB2BB4" w:rsidRDefault="00DB2BB4" w:rsidP="00DB2BB4">
      <w:pPr>
        <w:jc w:val="center"/>
      </w:pPr>
    </w:p>
    <w:p w:rsidR="00DB2BB4" w:rsidRDefault="00DB2BB4" w:rsidP="00DB2BB4">
      <w:pPr>
        <w:jc w:val="center"/>
      </w:pPr>
      <w:r>
        <w:t>ПОСТАНОВЛЕНИЕ</w:t>
      </w:r>
    </w:p>
    <w:p w:rsidR="00DB2BB4" w:rsidRDefault="00DB2BB4" w:rsidP="00DB2BB4"/>
    <w:p w:rsidR="00DB2BB4" w:rsidRDefault="00DB2BB4" w:rsidP="00DB2BB4">
      <w:r>
        <w:t>от 05.08.2015 г. № 221</w:t>
      </w:r>
    </w:p>
    <w:p w:rsidR="00DB2BB4" w:rsidRDefault="00DB2BB4" w:rsidP="00DB2BB4">
      <w:r>
        <w:t>с. Глинищево</w:t>
      </w:r>
    </w:p>
    <w:p w:rsidR="00DB2BB4" w:rsidRDefault="00DB2BB4" w:rsidP="00DB2BB4"/>
    <w:p w:rsidR="00DB2BB4" w:rsidRDefault="00DB2BB4" w:rsidP="00DB2BB4"/>
    <w:tbl>
      <w:tblPr>
        <w:tblW w:w="9288" w:type="dxa"/>
        <w:tblLook w:val="01E0"/>
      </w:tblPr>
      <w:tblGrid>
        <w:gridCol w:w="5148"/>
        <w:gridCol w:w="4140"/>
      </w:tblGrid>
      <w:tr w:rsidR="00DB2BB4" w:rsidRPr="0049288C" w:rsidTr="00FE678D">
        <w:tc>
          <w:tcPr>
            <w:tcW w:w="5148" w:type="dxa"/>
          </w:tcPr>
          <w:p w:rsidR="00DB2BB4" w:rsidRDefault="00DB2BB4" w:rsidP="00FE678D">
            <w:pPr>
              <w:jc w:val="both"/>
            </w:pPr>
            <w:r>
              <w:t>Об утверждении административного регламента по предоставлению муниципальной</w:t>
            </w:r>
          </w:p>
          <w:p w:rsidR="00DB2BB4" w:rsidRPr="0049288C" w:rsidRDefault="00DB2BB4" w:rsidP="00FE678D">
            <w:pPr>
              <w:jc w:val="both"/>
              <w:rPr>
                <w:sz w:val="22"/>
                <w:szCs w:val="22"/>
              </w:rPr>
            </w:pPr>
            <w:r>
              <w:t>услуги «Прием заявлений и выдача документов об утверждении схемы расположения земельного участка на кадастровом плане территории Глинищевского сельского поселения Брянского района Брянской области»</w:t>
            </w:r>
          </w:p>
        </w:tc>
        <w:tc>
          <w:tcPr>
            <w:tcW w:w="4140" w:type="dxa"/>
          </w:tcPr>
          <w:p w:rsidR="00DB2BB4" w:rsidRPr="0049288C" w:rsidRDefault="00DB2BB4" w:rsidP="00FE678D">
            <w:pPr>
              <w:rPr>
                <w:sz w:val="22"/>
                <w:szCs w:val="22"/>
              </w:rPr>
            </w:pPr>
          </w:p>
        </w:tc>
      </w:tr>
    </w:tbl>
    <w:p w:rsidR="00DB2BB4" w:rsidRDefault="00DB2BB4" w:rsidP="00DB2BB4"/>
    <w:p w:rsidR="00DB2BB4" w:rsidRDefault="00DB2BB4" w:rsidP="00DB2BB4"/>
    <w:p w:rsidR="00DB2BB4" w:rsidRDefault="00DB2BB4" w:rsidP="00DB2BB4">
      <w:pPr>
        <w:ind w:firstLine="720"/>
        <w:jc w:val="both"/>
      </w:pPr>
      <w:r w:rsidRPr="00E9353B">
        <w:t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>
        <w:t>г.</w:t>
      </w:r>
      <w:r w:rsidRPr="00E9353B">
        <w:t xml:space="preserve"> №210-ФЗ «Об организации предоставления государственных и муниципальных услуг», федеральн</w:t>
      </w:r>
      <w:r>
        <w:t>ым законом от 23.06.2014 года №</w:t>
      </w:r>
      <w:r w:rsidRPr="00E9353B">
        <w:t xml:space="preserve">171-ФЗ «О внесении изменений в Земельный кодекс Российской Федерации и отдельные законодательные акты Российской Федерации», Уставом муниципального образования </w:t>
      </w:r>
      <w:r>
        <w:t>Глинищевское</w:t>
      </w:r>
      <w:r w:rsidRPr="00E9353B">
        <w:t xml:space="preserve"> сельское поселение Брянского района Брянской области</w:t>
      </w:r>
      <w:r>
        <w:t>,</w:t>
      </w:r>
    </w:p>
    <w:p w:rsidR="00DB2BB4" w:rsidRDefault="00DB2BB4" w:rsidP="00DB2BB4">
      <w:pPr>
        <w:ind w:firstLine="720"/>
        <w:jc w:val="both"/>
      </w:pPr>
    </w:p>
    <w:p w:rsidR="00DB2BB4" w:rsidRPr="00E9353B" w:rsidRDefault="00DB2BB4" w:rsidP="00DB2BB4">
      <w:pPr>
        <w:ind w:firstLine="720"/>
        <w:jc w:val="both"/>
      </w:pPr>
    </w:p>
    <w:p w:rsidR="00DB2BB4" w:rsidRDefault="00DB2BB4" w:rsidP="00DB2BB4">
      <w:pPr>
        <w:ind w:firstLine="720"/>
        <w:jc w:val="both"/>
      </w:pPr>
      <w:r>
        <w:t>ПОСТАНОВЛЯЮ:</w:t>
      </w:r>
    </w:p>
    <w:p w:rsidR="00DB2BB4" w:rsidRPr="00E9353B" w:rsidRDefault="00DB2BB4" w:rsidP="00DB2BB4">
      <w:pPr>
        <w:ind w:firstLine="720"/>
        <w:jc w:val="both"/>
      </w:pPr>
    </w:p>
    <w:p w:rsidR="00DB2BB4" w:rsidRPr="00E9353B" w:rsidRDefault="00DB2BB4" w:rsidP="00DB2BB4">
      <w:r w:rsidRPr="00E9353B">
        <w:t xml:space="preserve">1.Утвердить административный регламент предоставления муниципальной услуги «Прием заявлений и выдача документов об утверждении схемы расположения земельного участка на кадастровом плане территории </w:t>
      </w:r>
      <w:r>
        <w:t>с. Глинищевского</w:t>
      </w:r>
      <w:r w:rsidRPr="00E9353B">
        <w:t xml:space="preserve"> сельского поселения Брянского района Брянской области» согласно приложению. </w:t>
      </w:r>
    </w:p>
    <w:p w:rsidR="00DB2BB4" w:rsidRPr="00E9353B" w:rsidRDefault="00DB2BB4" w:rsidP="00DB2BB4">
      <w:pPr>
        <w:ind w:firstLine="720"/>
        <w:jc w:val="both"/>
      </w:pPr>
      <w:r w:rsidRPr="00E9353B">
        <w:t>2. Настоящее постановление обнародовать на информационных стендах по населённым пунктам поселения и раз</w:t>
      </w:r>
      <w:r>
        <w:t>местить на официальном сайте МУ</w:t>
      </w:r>
      <w:r w:rsidRPr="00E9353B">
        <w:t xml:space="preserve"> </w:t>
      </w:r>
      <w:r>
        <w:t xml:space="preserve">Глинищевской </w:t>
      </w:r>
      <w:r w:rsidRPr="00E9353B">
        <w:t>сельская администрация в сети «Интернет».</w:t>
      </w:r>
    </w:p>
    <w:p w:rsidR="00DB2BB4" w:rsidRPr="00E9353B" w:rsidRDefault="00DB2BB4" w:rsidP="00DB2BB4">
      <w:pPr>
        <w:ind w:firstLine="720"/>
        <w:jc w:val="both"/>
      </w:pPr>
      <w:r>
        <w:t xml:space="preserve">3. </w:t>
      </w:r>
      <w:r w:rsidRPr="00E9353B">
        <w:t>Контроль за исполнением настоящего постановления оставляю за собой.</w:t>
      </w: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Pr="00084B0C" w:rsidRDefault="00DB2BB4" w:rsidP="00DB2BB4">
      <w:pPr>
        <w:ind w:firstLine="720"/>
      </w:pPr>
    </w:p>
    <w:p w:rsidR="00DB2BB4" w:rsidRPr="00084B0C" w:rsidRDefault="00DB2BB4" w:rsidP="00DB2BB4">
      <w:pPr>
        <w:ind w:firstLine="720"/>
      </w:pPr>
    </w:p>
    <w:p w:rsidR="00DB2BB4" w:rsidRDefault="00DB2BB4" w:rsidP="00DB2BB4">
      <w:pPr>
        <w:ind w:firstLine="720"/>
      </w:pPr>
      <w:r w:rsidRPr="00084B0C">
        <w:t>Глава</w:t>
      </w:r>
      <w:r>
        <w:t xml:space="preserve"> Глинищевской </w:t>
      </w:r>
    </w:p>
    <w:p w:rsidR="00DB2BB4" w:rsidRDefault="00DB2BB4" w:rsidP="00DB2BB4">
      <w:pPr>
        <w:ind w:firstLine="720"/>
      </w:pPr>
      <w:r>
        <w:t>сельской администрации                                                                      М. Е. Климов</w:t>
      </w: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Pr="00AA04FA" w:rsidRDefault="00DB2BB4" w:rsidP="00DB2BB4">
      <w:pPr>
        <w:jc w:val="right"/>
        <w:rPr>
          <w:sz w:val="18"/>
          <w:szCs w:val="18"/>
        </w:rPr>
      </w:pPr>
      <w:r w:rsidRPr="00AA04FA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</w:t>
      </w:r>
      <w:r w:rsidRPr="00AA04FA">
        <w:rPr>
          <w:sz w:val="18"/>
          <w:szCs w:val="18"/>
        </w:rPr>
        <w:t>к постановлению</w:t>
      </w:r>
    </w:p>
    <w:p w:rsidR="00DB2BB4" w:rsidRDefault="00DB2BB4" w:rsidP="00DB2BB4">
      <w:pPr>
        <w:jc w:val="right"/>
      </w:pPr>
      <w:r>
        <w:t>от 05.08.2015 г. № 221</w:t>
      </w:r>
    </w:p>
    <w:p w:rsidR="00DB2BB4" w:rsidRDefault="00DB2BB4" w:rsidP="00DB2BB4">
      <w:pPr>
        <w:jc w:val="center"/>
        <w:rPr>
          <w:rStyle w:val="a3"/>
          <w:bCs w:val="0"/>
          <w:szCs w:val="17"/>
        </w:rPr>
      </w:pPr>
    </w:p>
    <w:p w:rsidR="00DB2BB4" w:rsidRPr="00D21BA5" w:rsidRDefault="00DB2BB4" w:rsidP="00DB2BB4">
      <w:pPr>
        <w:jc w:val="center"/>
      </w:pPr>
      <w:r w:rsidRPr="00D21BA5">
        <w:rPr>
          <w:rStyle w:val="a3"/>
          <w:bCs w:val="0"/>
          <w:szCs w:val="17"/>
        </w:rPr>
        <w:t>АДМИНИСТРАТИВНЫЙ РЕГЛАМЕНТ</w:t>
      </w:r>
    </w:p>
    <w:p w:rsidR="00DB2BB4" w:rsidRPr="00D21BA5" w:rsidRDefault="00DB2BB4" w:rsidP="00DB2BB4">
      <w:pPr>
        <w:jc w:val="center"/>
      </w:pPr>
      <w:r w:rsidRPr="00D21BA5">
        <w:rPr>
          <w:rStyle w:val="a3"/>
          <w:bCs w:val="0"/>
          <w:szCs w:val="17"/>
        </w:rPr>
        <w:t>по предоставлению муниципальной услуги</w:t>
      </w:r>
    </w:p>
    <w:p w:rsidR="00DB2BB4" w:rsidRPr="00D21BA5" w:rsidRDefault="00DB2BB4" w:rsidP="00DB2BB4">
      <w:pPr>
        <w:jc w:val="center"/>
      </w:pPr>
      <w:r w:rsidRPr="00D21BA5">
        <w:rPr>
          <w:rStyle w:val="a3"/>
          <w:bCs w:val="0"/>
          <w:szCs w:val="17"/>
        </w:rPr>
        <w:t>«</w:t>
      </w:r>
      <w:bookmarkStart w:id="0" w:name="bookmark67"/>
      <w:bookmarkEnd w:id="0"/>
      <w:r w:rsidRPr="00D21BA5">
        <w:rPr>
          <w:rStyle w:val="a3"/>
          <w:bCs w:val="0"/>
          <w:szCs w:val="17"/>
        </w:rPr>
        <w:t xml:space="preserve">Прием заявлений и выдача документов об утверждении схемы расположения земельного участка на кадастровом плане территории </w:t>
      </w:r>
      <w:r>
        <w:rPr>
          <w:rStyle w:val="a3"/>
          <w:bCs w:val="0"/>
          <w:szCs w:val="17"/>
        </w:rPr>
        <w:t>Глинищевского</w:t>
      </w:r>
      <w:r w:rsidRPr="00D21BA5">
        <w:rPr>
          <w:rStyle w:val="a3"/>
          <w:bCs w:val="0"/>
          <w:szCs w:val="17"/>
        </w:rPr>
        <w:t xml:space="preserve"> сельского</w:t>
      </w:r>
    </w:p>
    <w:p w:rsidR="00DB2BB4" w:rsidRPr="00D21BA5" w:rsidRDefault="00DB2BB4" w:rsidP="00DB2BB4">
      <w:pPr>
        <w:jc w:val="center"/>
      </w:pPr>
      <w:r>
        <w:rPr>
          <w:rStyle w:val="a3"/>
          <w:bCs w:val="0"/>
          <w:szCs w:val="17"/>
        </w:rPr>
        <w:t>п</w:t>
      </w:r>
      <w:r w:rsidRPr="00D21BA5">
        <w:rPr>
          <w:rStyle w:val="a3"/>
          <w:bCs w:val="0"/>
          <w:szCs w:val="17"/>
        </w:rPr>
        <w:t>оселения</w:t>
      </w:r>
      <w:r w:rsidRPr="00D21BA5">
        <w:rPr>
          <w:rStyle w:val="apple-converted-space"/>
          <w:szCs w:val="17"/>
        </w:rPr>
        <w:t xml:space="preserve"> </w:t>
      </w:r>
      <w:r w:rsidRPr="00D21BA5">
        <w:rPr>
          <w:rStyle w:val="a3"/>
          <w:bCs w:val="0"/>
          <w:szCs w:val="17"/>
        </w:rPr>
        <w:t>Брянского района Брянской области»</w:t>
      </w:r>
    </w:p>
    <w:p w:rsidR="00DB2BB4" w:rsidRDefault="00DB2BB4" w:rsidP="00DB2BB4">
      <w:pPr>
        <w:jc w:val="center"/>
        <w:rPr>
          <w:rStyle w:val="a3"/>
        </w:rPr>
      </w:pPr>
      <w:bookmarkStart w:id="1" w:name="bookmark68"/>
    </w:p>
    <w:p w:rsidR="00DB2BB4" w:rsidRPr="00D21BA5" w:rsidRDefault="00DB2BB4" w:rsidP="00DB2BB4">
      <w:pPr>
        <w:jc w:val="center"/>
      </w:pPr>
      <w:r w:rsidRPr="00D21BA5">
        <w:rPr>
          <w:rStyle w:val="a3"/>
        </w:rPr>
        <w:t>I. Общие положения</w:t>
      </w:r>
      <w:bookmarkEnd w:id="1"/>
    </w:p>
    <w:p w:rsidR="00DB2BB4" w:rsidRPr="00D21BA5" w:rsidRDefault="00DB2BB4" w:rsidP="00DB2BB4">
      <w:pPr>
        <w:ind w:firstLine="720"/>
        <w:jc w:val="both"/>
      </w:pPr>
      <w:r w:rsidRPr="00D21BA5">
        <w:t xml:space="preserve">1.1 Административный регламент предоставления муниципальной услуги «Прием заявлений и выдача документов об утверждении схемы расположения земельного участка на кадастровом плане территории </w:t>
      </w:r>
      <w:r>
        <w:t xml:space="preserve">Глинищевского </w:t>
      </w:r>
      <w:r w:rsidRPr="00D21BA5">
        <w:t>сельс</w:t>
      </w:r>
      <w:r>
        <w:t>кого поселения Брянского района</w:t>
      </w:r>
      <w:r w:rsidRPr="00D21BA5">
        <w:t xml:space="preserve"> Брянской области»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DB2BB4" w:rsidRPr="00D21BA5" w:rsidRDefault="00DB2BB4" w:rsidP="00DB2BB4">
      <w:pPr>
        <w:ind w:firstLine="720"/>
        <w:jc w:val="both"/>
      </w:pPr>
      <w:r>
        <w:t xml:space="preserve">1.2. </w:t>
      </w:r>
      <w:r w:rsidRPr="00D21BA5">
        <w:t>Муниципальная услуга включает в себя рассмотрение вопросов и принятие решений, связанных с установлением границ земельного участка, его площади, адреса, принадлежности к той или иной территориальной зоне и категории земель.</w:t>
      </w:r>
    </w:p>
    <w:p w:rsidR="00DB2BB4" w:rsidRPr="00D21BA5" w:rsidRDefault="00DB2BB4" w:rsidP="00DB2BB4">
      <w:pPr>
        <w:ind w:firstLine="720"/>
        <w:jc w:val="both"/>
      </w:pPr>
      <w:r w:rsidRPr="00D21BA5"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DB2BB4" w:rsidRPr="00D21BA5" w:rsidRDefault="00DB2BB4" w:rsidP="00DB2BB4">
      <w:pPr>
        <w:ind w:firstLine="720"/>
        <w:jc w:val="both"/>
      </w:pPr>
      <w:r w:rsidRPr="00D21BA5">
        <w:t xml:space="preserve">1.4. Муниципальная услуга предоставляется МУ </w:t>
      </w:r>
      <w:r>
        <w:t>Глинищевской</w:t>
      </w:r>
      <w:r w:rsidRPr="00D21BA5">
        <w:t xml:space="preserve"> сельской администрацией (далее Администрация).</w:t>
      </w:r>
    </w:p>
    <w:p w:rsidR="00DB2BB4" w:rsidRPr="00D21BA5" w:rsidRDefault="00DB2BB4" w:rsidP="00DB2BB4">
      <w:pPr>
        <w:ind w:firstLine="720"/>
        <w:jc w:val="both"/>
      </w:pPr>
      <w:r w:rsidRPr="00D21BA5">
        <w:t>Исполнителем муниципальной услуги является Администрация.</w:t>
      </w:r>
    </w:p>
    <w:p w:rsidR="00DB2BB4" w:rsidRDefault="00DB2BB4" w:rsidP="00DB2BB4">
      <w:pPr>
        <w:ind w:firstLine="720"/>
      </w:pPr>
      <w:r>
        <w:t xml:space="preserve">Местонахождение Администрации: </w:t>
      </w:r>
    </w:p>
    <w:p w:rsidR="00DB2BB4" w:rsidRDefault="00DB2BB4" w:rsidP="00DB2BB4">
      <w:pPr>
        <w:rPr>
          <w:rStyle w:val="a3"/>
          <w:b w:val="0"/>
        </w:rPr>
      </w:pPr>
      <w:r w:rsidRPr="00FD569C">
        <w:rPr>
          <w:rStyle w:val="a3"/>
          <w:b w:val="0"/>
        </w:rPr>
        <w:t>2415</w:t>
      </w:r>
      <w:r>
        <w:rPr>
          <w:rStyle w:val="a3"/>
          <w:b w:val="0"/>
        </w:rPr>
        <w:t>25</w:t>
      </w:r>
      <w:r w:rsidRPr="00FD569C">
        <w:rPr>
          <w:rStyle w:val="a3"/>
          <w:b w:val="0"/>
        </w:rPr>
        <w:t xml:space="preserve">, Брянская область, Брянский район, </w:t>
      </w:r>
      <w:r>
        <w:rPr>
          <w:rStyle w:val="a3"/>
          <w:b w:val="0"/>
        </w:rPr>
        <w:t>с. Глинищево</w:t>
      </w:r>
      <w:r w:rsidRPr="00FD569C">
        <w:rPr>
          <w:rStyle w:val="a3"/>
          <w:b w:val="0"/>
        </w:rPr>
        <w:t xml:space="preserve">, </w:t>
      </w:r>
      <w:r>
        <w:rPr>
          <w:rStyle w:val="a3"/>
          <w:b w:val="0"/>
        </w:rPr>
        <w:t xml:space="preserve"> ул. П.М.  Яшенина </w:t>
      </w:r>
      <w:r w:rsidRPr="00FD569C">
        <w:rPr>
          <w:rStyle w:val="a3"/>
          <w:b w:val="0"/>
        </w:rPr>
        <w:t>д. 3</w:t>
      </w:r>
      <w:r>
        <w:rPr>
          <w:rStyle w:val="a3"/>
          <w:b w:val="0"/>
        </w:rPr>
        <w:t>6.</w:t>
      </w:r>
    </w:p>
    <w:p w:rsidR="00DB2BB4" w:rsidRDefault="00DB2BB4" w:rsidP="00DB2BB4">
      <w:pPr>
        <w:ind w:firstLine="720"/>
      </w:pPr>
      <w:r>
        <w:t>График работы Глинищевской  сельской администрации: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3957"/>
        <w:gridCol w:w="4963"/>
      </w:tblGrid>
      <w:tr w:rsidR="00DB2BB4" w:rsidRPr="00FA4935" w:rsidTr="00FE678D">
        <w:trPr>
          <w:trHeight w:val="108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B4" w:rsidRPr="00FA4935" w:rsidRDefault="00DB2BB4" w:rsidP="00FE678D">
            <w:pPr>
              <w:spacing w:line="108" w:lineRule="atLeast"/>
              <w:ind w:firstLine="540"/>
              <w:jc w:val="both"/>
            </w:pPr>
            <w:r w:rsidRPr="00FA4935">
              <w:t>Понедельник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B4" w:rsidRPr="00FA4935" w:rsidRDefault="00DB2BB4" w:rsidP="00FE678D">
            <w:pPr>
              <w:spacing w:line="108" w:lineRule="atLeast"/>
              <w:ind w:firstLine="540"/>
              <w:jc w:val="both"/>
            </w:pPr>
            <w:r w:rsidRPr="00FA4935">
              <w:t>8.</w:t>
            </w:r>
            <w:r>
              <w:t>3</w:t>
            </w:r>
            <w:r w:rsidRPr="00FA4935">
              <w:t>0 – 17.00 (перерыв 1</w:t>
            </w:r>
            <w:r>
              <w:t>3</w:t>
            </w:r>
            <w:r w:rsidRPr="00FA4935">
              <w:t>.00-1</w:t>
            </w:r>
            <w:r>
              <w:t>4</w:t>
            </w:r>
            <w:r w:rsidRPr="00FA4935">
              <w:t>.00)</w:t>
            </w:r>
          </w:p>
        </w:tc>
      </w:tr>
      <w:tr w:rsidR="00DB2BB4" w:rsidRPr="00FA4935" w:rsidTr="00FE678D">
        <w:tc>
          <w:tcPr>
            <w:tcW w:w="3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B4" w:rsidRPr="00FA4935" w:rsidRDefault="00DB2BB4" w:rsidP="00FE678D">
            <w:pPr>
              <w:ind w:firstLine="540"/>
              <w:jc w:val="both"/>
            </w:pPr>
            <w:r w:rsidRPr="00FA4935">
              <w:t>Вторник</w:t>
            </w:r>
          </w:p>
        </w:tc>
        <w:tc>
          <w:tcPr>
            <w:tcW w:w="4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B4" w:rsidRPr="00FA4935" w:rsidRDefault="00DB2BB4" w:rsidP="00FE678D">
            <w:pPr>
              <w:ind w:firstLine="540"/>
              <w:jc w:val="both"/>
            </w:pPr>
            <w:r w:rsidRPr="00FA4935">
              <w:t>8.</w:t>
            </w:r>
            <w:r>
              <w:t>3</w:t>
            </w:r>
            <w:r w:rsidRPr="00FA4935">
              <w:t>0 – 17.00 (перерыв 1</w:t>
            </w:r>
            <w:r>
              <w:t>3</w:t>
            </w:r>
            <w:r w:rsidRPr="00FA4935">
              <w:t>.00-1</w:t>
            </w:r>
            <w:r>
              <w:t>4</w:t>
            </w:r>
            <w:r w:rsidRPr="00FA4935">
              <w:t>.00)</w:t>
            </w:r>
          </w:p>
        </w:tc>
      </w:tr>
      <w:tr w:rsidR="00DB2BB4" w:rsidRPr="00FA4935" w:rsidTr="00FE678D">
        <w:tc>
          <w:tcPr>
            <w:tcW w:w="3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B4" w:rsidRPr="00FA4935" w:rsidRDefault="00DB2BB4" w:rsidP="00FE678D">
            <w:pPr>
              <w:ind w:firstLine="540"/>
              <w:jc w:val="both"/>
            </w:pPr>
            <w:r w:rsidRPr="00FA4935">
              <w:t>Среда</w:t>
            </w:r>
          </w:p>
        </w:tc>
        <w:tc>
          <w:tcPr>
            <w:tcW w:w="4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B4" w:rsidRPr="00FA4935" w:rsidRDefault="00DB2BB4" w:rsidP="00FE678D">
            <w:pPr>
              <w:ind w:firstLine="540"/>
              <w:jc w:val="both"/>
            </w:pPr>
            <w:r>
              <w:t>8.3</w:t>
            </w:r>
            <w:r w:rsidRPr="00FA4935">
              <w:t>0 – 17.00 (перерыв 1</w:t>
            </w:r>
            <w:r>
              <w:t>3</w:t>
            </w:r>
            <w:r w:rsidRPr="00FA4935">
              <w:t>.00-1</w:t>
            </w:r>
            <w:r>
              <w:t>4</w:t>
            </w:r>
            <w:r w:rsidRPr="00FA4935">
              <w:t>.00)</w:t>
            </w:r>
          </w:p>
        </w:tc>
      </w:tr>
      <w:tr w:rsidR="00DB2BB4" w:rsidRPr="00FA4935" w:rsidTr="00FE678D">
        <w:tc>
          <w:tcPr>
            <w:tcW w:w="3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B4" w:rsidRPr="00FA4935" w:rsidRDefault="00DB2BB4" w:rsidP="00FE678D">
            <w:pPr>
              <w:ind w:firstLine="540"/>
              <w:jc w:val="both"/>
            </w:pPr>
            <w:r w:rsidRPr="00FA4935">
              <w:t>Четверг</w:t>
            </w:r>
          </w:p>
        </w:tc>
        <w:tc>
          <w:tcPr>
            <w:tcW w:w="4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B4" w:rsidRPr="00FA4935" w:rsidRDefault="00DB2BB4" w:rsidP="00FE678D">
            <w:pPr>
              <w:ind w:firstLine="540"/>
              <w:jc w:val="both"/>
            </w:pPr>
            <w:r>
              <w:t>8.3</w:t>
            </w:r>
            <w:r w:rsidRPr="00FA4935">
              <w:t>0 – 17.00 (перерыв 1</w:t>
            </w:r>
            <w:r>
              <w:t>3</w:t>
            </w:r>
            <w:r w:rsidRPr="00FA4935">
              <w:t>.00-1</w:t>
            </w:r>
            <w:r>
              <w:t>4</w:t>
            </w:r>
            <w:r w:rsidRPr="00FA4935">
              <w:t>.00)</w:t>
            </w:r>
          </w:p>
        </w:tc>
      </w:tr>
      <w:tr w:rsidR="00DB2BB4" w:rsidRPr="00FA4935" w:rsidTr="00FE678D">
        <w:tc>
          <w:tcPr>
            <w:tcW w:w="3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B4" w:rsidRPr="00FA4935" w:rsidRDefault="00DB2BB4" w:rsidP="00FE678D">
            <w:pPr>
              <w:ind w:firstLine="540"/>
              <w:jc w:val="both"/>
            </w:pPr>
            <w:r w:rsidRPr="00FA4935">
              <w:t>Пятница</w:t>
            </w:r>
          </w:p>
        </w:tc>
        <w:tc>
          <w:tcPr>
            <w:tcW w:w="4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B4" w:rsidRPr="00FA4935" w:rsidRDefault="00DB2BB4" w:rsidP="00FE678D">
            <w:pPr>
              <w:ind w:firstLine="540"/>
              <w:jc w:val="both"/>
            </w:pPr>
            <w:r w:rsidRPr="00FA4935">
              <w:t>8.</w:t>
            </w:r>
            <w:r>
              <w:t>30</w:t>
            </w:r>
            <w:r w:rsidRPr="00FA4935">
              <w:t xml:space="preserve"> – 16.</w:t>
            </w:r>
            <w:r>
              <w:t>3</w:t>
            </w:r>
            <w:r w:rsidRPr="00FA4935">
              <w:t>0 (перерыв 1</w:t>
            </w:r>
            <w:r>
              <w:t>3</w:t>
            </w:r>
            <w:r w:rsidRPr="00FA4935">
              <w:t>.00-1</w:t>
            </w:r>
            <w:r>
              <w:t>4</w:t>
            </w:r>
            <w:r w:rsidRPr="00FA4935">
              <w:t>.00)</w:t>
            </w:r>
          </w:p>
        </w:tc>
      </w:tr>
    </w:tbl>
    <w:p w:rsidR="00DB2BB4" w:rsidRDefault="00DB2BB4" w:rsidP="00DB2BB4">
      <w:pPr>
        <w:ind w:firstLine="720"/>
      </w:pPr>
      <w:r>
        <w:t>Приемные дни: понедельник, вторник, четверг.</w:t>
      </w:r>
    </w:p>
    <w:p w:rsidR="00DB2BB4" w:rsidRDefault="00DB2BB4" w:rsidP="00DB2BB4">
      <w:pPr>
        <w:ind w:firstLine="720"/>
      </w:pPr>
      <w:r>
        <w:t>Выходные дни – суббота, воскресенье</w:t>
      </w:r>
    </w:p>
    <w:p w:rsidR="00DB2BB4" w:rsidRDefault="00DB2BB4" w:rsidP="00DB2BB4">
      <w:pPr>
        <w:ind w:firstLine="720"/>
      </w:pPr>
      <w:r>
        <w:t xml:space="preserve">Контактный телефон: </w:t>
      </w:r>
      <w:r w:rsidRPr="000F5881">
        <w:t>(4832) 94-12-32, 94-12-47, 94-13-97, 94-13-47</w:t>
      </w:r>
      <w:r>
        <w:t>.</w:t>
      </w:r>
    </w:p>
    <w:p w:rsidR="00DB2BB4" w:rsidRPr="0022432F" w:rsidRDefault="00DB2BB4" w:rsidP="00DB2BB4">
      <w:pPr>
        <w:ind w:firstLine="720"/>
        <w:rPr>
          <w:rStyle w:val="a3"/>
          <w:b w:val="0"/>
        </w:rPr>
      </w:pPr>
      <w:r w:rsidRPr="0022432F">
        <w:t>Электронная почта:</w:t>
      </w:r>
      <w:r w:rsidRPr="0022432F">
        <w:rPr>
          <w:rStyle w:val="apple-converted-space"/>
          <w:color w:val="5D5D5D"/>
        </w:rPr>
        <w:t xml:space="preserve"> </w:t>
      </w:r>
      <w:r w:rsidRPr="000F5881">
        <w:rPr>
          <w:rStyle w:val="apple-converted-space"/>
          <w:color w:val="5D5D5D"/>
        </w:rPr>
        <w:t xml:space="preserve">GlinishevoSA@yandex.ru </w:t>
      </w:r>
    </w:p>
    <w:p w:rsidR="00DB2BB4" w:rsidRDefault="00DB2BB4" w:rsidP="00DB2BB4">
      <w:pPr>
        <w:ind w:firstLine="72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Адрес официального сайта Глинищевской сельской администрации в сети «Интернет»:    </w:t>
      </w:r>
    </w:p>
    <w:p w:rsidR="00DB2BB4" w:rsidRPr="00D21BA5" w:rsidRDefault="00DB2BB4" w:rsidP="00DB2BB4">
      <w:pPr>
        <w:ind w:firstLine="720"/>
        <w:jc w:val="both"/>
      </w:pPr>
      <w:r w:rsidRPr="00D21BA5">
        <w:t>1.5.Консультации (справки) о предоставлении муниципальной услуги предоставляются ответственными исполнителями Администрации, в должностные обязанности которых входит прием заявлений на утверждение схемы расположения земельного участка на кадастровом плане территории.</w:t>
      </w:r>
    </w:p>
    <w:p w:rsidR="00DB2BB4" w:rsidRPr="00D21BA5" w:rsidRDefault="00DB2BB4" w:rsidP="00DB2BB4">
      <w:pPr>
        <w:ind w:firstLine="720"/>
        <w:jc w:val="both"/>
      </w:pPr>
      <w:r w:rsidRPr="00D21BA5">
        <w:t>1.6.Индивидуальное консультирование производится в устной и письменной форме.</w:t>
      </w:r>
    </w:p>
    <w:p w:rsidR="00DB2BB4" w:rsidRPr="00D21BA5" w:rsidRDefault="00DB2BB4" w:rsidP="00DB2BB4">
      <w:pPr>
        <w:ind w:firstLine="720"/>
        <w:jc w:val="both"/>
      </w:pPr>
      <w:r w:rsidRPr="00D21BA5">
        <w:t>1.7.Индивидуальное устное консультирование по процедуре предоставления муниципальной услуги осуществляется ответственными исполнителями Администрации:</w:t>
      </w:r>
    </w:p>
    <w:p w:rsidR="00DB2BB4" w:rsidRPr="00D21BA5" w:rsidRDefault="00DB2BB4" w:rsidP="00DB2BB4">
      <w:pPr>
        <w:ind w:firstLine="720"/>
        <w:jc w:val="both"/>
      </w:pPr>
      <w:r w:rsidRPr="00D21BA5">
        <w:t>- по личному обращению;</w:t>
      </w:r>
    </w:p>
    <w:p w:rsidR="00DB2BB4" w:rsidRPr="00D21BA5" w:rsidRDefault="00DB2BB4" w:rsidP="00DB2BB4">
      <w:pPr>
        <w:ind w:firstLine="720"/>
        <w:jc w:val="both"/>
      </w:pPr>
      <w:r w:rsidRPr="00D21BA5">
        <w:lastRenderedPageBreak/>
        <w:t>- по письменному обращению;</w:t>
      </w:r>
    </w:p>
    <w:p w:rsidR="00DB2BB4" w:rsidRPr="00D21BA5" w:rsidRDefault="00DB2BB4" w:rsidP="00DB2BB4">
      <w:pPr>
        <w:ind w:firstLine="720"/>
        <w:jc w:val="both"/>
      </w:pPr>
      <w:r>
        <w:t>-</w:t>
      </w:r>
      <w:r w:rsidRPr="00D21BA5">
        <w:t xml:space="preserve"> по телефону;</w:t>
      </w:r>
    </w:p>
    <w:p w:rsidR="00DB2BB4" w:rsidRPr="00D21BA5" w:rsidRDefault="00DB2BB4" w:rsidP="00DB2BB4">
      <w:pPr>
        <w:ind w:firstLine="720"/>
        <w:jc w:val="both"/>
      </w:pPr>
      <w:r>
        <w:t xml:space="preserve">- </w:t>
      </w:r>
      <w:r w:rsidRPr="00D21BA5">
        <w:t>по электронной почте.</w:t>
      </w:r>
    </w:p>
    <w:p w:rsidR="00DB2BB4" w:rsidRPr="00D21BA5" w:rsidRDefault="00DB2BB4" w:rsidP="00DB2BB4">
      <w:pPr>
        <w:ind w:firstLine="720"/>
        <w:jc w:val="both"/>
      </w:pPr>
      <w:r w:rsidRPr="00D21BA5">
        <w:t>1.8.Консультации предоставляются по следующим вопросам:</w:t>
      </w:r>
    </w:p>
    <w:p w:rsidR="00DB2BB4" w:rsidRPr="00D21BA5" w:rsidRDefault="00DB2BB4" w:rsidP="00DB2BB4">
      <w:pPr>
        <w:ind w:firstLine="720"/>
        <w:jc w:val="both"/>
      </w:pPr>
      <w:r>
        <w:t>-</w:t>
      </w:r>
      <w:r w:rsidRPr="00D21BA5">
        <w:t xml:space="preserve"> перечень документов необходимых для предоставления муниципальной услуги;</w:t>
      </w:r>
    </w:p>
    <w:p w:rsidR="00DB2BB4" w:rsidRPr="00D21BA5" w:rsidRDefault="00DB2BB4" w:rsidP="00DB2BB4">
      <w:pPr>
        <w:ind w:firstLine="720"/>
        <w:jc w:val="both"/>
      </w:pPr>
      <w:r>
        <w:t>-</w:t>
      </w:r>
      <w:r w:rsidRPr="00D21BA5">
        <w:t xml:space="preserve"> требования к документам, прилагаемым к заявлению;</w:t>
      </w:r>
    </w:p>
    <w:p w:rsidR="00DB2BB4" w:rsidRPr="00D21BA5" w:rsidRDefault="00DB2BB4" w:rsidP="00DB2BB4">
      <w:pPr>
        <w:ind w:firstLine="720"/>
        <w:jc w:val="both"/>
      </w:pPr>
      <w:r>
        <w:t>-</w:t>
      </w:r>
      <w:r w:rsidRPr="00D21BA5">
        <w:t xml:space="preserve"> время приема и выдачи документов;</w:t>
      </w:r>
    </w:p>
    <w:p w:rsidR="00DB2BB4" w:rsidRPr="00D21BA5" w:rsidRDefault="00DB2BB4" w:rsidP="00DB2BB4">
      <w:pPr>
        <w:ind w:firstLine="720"/>
        <w:jc w:val="both"/>
      </w:pPr>
      <w:r>
        <w:t>-</w:t>
      </w:r>
      <w:r w:rsidRPr="00D21BA5">
        <w:t xml:space="preserve"> сроки исполнения муниципальной услуги;</w:t>
      </w:r>
    </w:p>
    <w:p w:rsidR="00DB2BB4" w:rsidRPr="00D21BA5" w:rsidRDefault="00DB2BB4" w:rsidP="00DB2BB4">
      <w:pPr>
        <w:ind w:firstLine="720"/>
        <w:jc w:val="both"/>
      </w:pPr>
      <w:r>
        <w:t>-</w:t>
      </w:r>
      <w:r w:rsidRPr="00D21BA5">
        <w:t xml:space="preserve"> порядок обжалования действий (бездействия) и решений, принимаемых в ходе исполнения муниципальной услуги.</w:t>
      </w:r>
    </w:p>
    <w:p w:rsidR="00DB2BB4" w:rsidRPr="00D21BA5" w:rsidRDefault="00DB2BB4" w:rsidP="00DB2BB4">
      <w:pPr>
        <w:ind w:firstLine="720"/>
        <w:jc w:val="both"/>
      </w:pPr>
      <w:r w:rsidRPr="00D21BA5">
        <w:t>1.9. 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главой поселения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DB2BB4" w:rsidRPr="00D21BA5" w:rsidRDefault="00DB2BB4" w:rsidP="00DB2BB4">
      <w:pPr>
        <w:ind w:firstLine="720"/>
        <w:jc w:val="both"/>
      </w:pPr>
      <w:r w:rsidRPr="00D21BA5">
        <w:t>1.10.С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DB2BB4" w:rsidRPr="00D21BA5" w:rsidRDefault="00DB2BB4" w:rsidP="00DB2BB4">
      <w:pPr>
        <w:ind w:firstLine="720"/>
        <w:jc w:val="both"/>
      </w:pPr>
      <w:r w:rsidRPr="00D21BA5">
        <w:t>1.11.При ответах на телефонные звонки ответственные исполнители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DB2BB4" w:rsidRPr="00D21BA5" w:rsidRDefault="00DB2BB4" w:rsidP="00DB2BB4">
      <w:pPr>
        <w:ind w:firstLine="720"/>
        <w:jc w:val="both"/>
      </w:pPr>
      <w:r w:rsidRPr="00D21BA5">
        <w:t>1.12.Рекомендуемое время для консультации по телефону — 5 минут.</w:t>
      </w:r>
    </w:p>
    <w:p w:rsidR="00DB2BB4" w:rsidRPr="00D21BA5" w:rsidRDefault="00DB2BB4" w:rsidP="00DB2BB4">
      <w:pPr>
        <w:ind w:firstLine="720"/>
        <w:jc w:val="both"/>
      </w:pPr>
      <w:r w:rsidRPr="00D21BA5">
        <w:t>1.13.При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DB2BB4" w:rsidRPr="00D21BA5" w:rsidRDefault="00DB2BB4" w:rsidP="00DB2BB4">
      <w:pPr>
        <w:ind w:firstLine="720"/>
        <w:jc w:val="both"/>
      </w:pPr>
      <w:r w:rsidRPr="00D21BA5">
        <w:t>1.14.Во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DB2BB4" w:rsidRPr="00D21BA5" w:rsidRDefault="00DB2BB4" w:rsidP="00DB2BB4">
      <w:pPr>
        <w:ind w:firstLine="720"/>
        <w:jc w:val="both"/>
      </w:pPr>
      <w:r>
        <w:t>1</w:t>
      </w:r>
      <w:r w:rsidRPr="00D21BA5">
        <w:t>.15.Одновременное консультирование по телефону и прием документов не допускается.</w:t>
      </w:r>
    </w:p>
    <w:p w:rsidR="00DB2BB4" w:rsidRPr="00D21BA5" w:rsidRDefault="00DB2BB4" w:rsidP="00DB2BB4">
      <w:pPr>
        <w:ind w:firstLine="720"/>
        <w:jc w:val="both"/>
      </w:pPr>
      <w:r w:rsidRPr="00D21BA5">
        <w:t>1.16.Публичное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Администрации.</w:t>
      </w:r>
    </w:p>
    <w:p w:rsidR="00DB2BB4" w:rsidRPr="00D21BA5" w:rsidRDefault="00DB2BB4" w:rsidP="00DB2BB4">
      <w:pPr>
        <w:ind w:firstLine="720"/>
        <w:jc w:val="both"/>
      </w:pPr>
    </w:p>
    <w:p w:rsidR="00DB2BB4" w:rsidRPr="00871E8C" w:rsidRDefault="00DB2BB4" w:rsidP="00DB2BB4">
      <w:pPr>
        <w:ind w:firstLine="720"/>
        <w:jc w:val="center"/>
      </w:pPr>
      <w:bookmarkStart w:id="2" w:name="bookmark69"/>
      <w:r w:rsidRPr="00871E8C">
        <w:rPr>
          <w:rStyle w:val="a3"/>
        </w:rPr>
        <w:t>II. Стандарт предоставления муниципальной услуги</w:t>
      </w:r>
      <w:bookmarkEnd w:id="2"/>
    </w:p>
    <w:p w:rsidR="00DB2BB4" w:rsidRPr="00D21BA5" w:rsidRDefault="00DB2BB4" w:rsidP="00DB2BB4">
      <w:pPr>
        <w:ind w:firstLine="720"/>
        <w:jc w:val="both"/>
      </w:pPr>
    </w:p>
    <w:p w:rsidR="00DB2BB4" w:rsidRPr="00871E8C" w:rsidRDefault="00DB2BB4" w:rsidP="00DB2BB4">
      <w:pPr>
        <w:ind w:firstLine="720"/>
        <w:jc w:val="both"/>
      </w:pPr>
      <w:r w:rsidRPr="00871E8C">
        <w:t xml:space="preserve">2.1. Наименование муниципальной услуги: «Прием заявлений и выдача документов об утверждении схемы расположения земельного участка на кадастровом плане территории </w:t>
      </w:r>
      <w:r>
        <w:t xml:space="preserve">Глинищевского сельского поселения </w:t>
      </w:r>
      <w:r w:rsidRPr="00871E8C">
        <w:t>Брянского района Брянской области».</w:t>
      </w:r>
    </w:p>
    <w:p w:rsidR="00DB2BB4" w:rsidRPr="00871E8C" w:rsidRDefault="00DB2BB4" w:rsidP="00DB2BB4">
      <w:pPr>
        <w:ind w:firstLine="720"/>
        <w:jc w:val="both"/>
      </w:pPr>
      <w:r w:rsidRPr="00871E8C">
        <w:t>2.2. Наименование органа, предоставляющего муниципальную услугу –</w:t>
      </w:r>
    </w:p>
    <w:p w:rsidR="00DB2BB4" w:rsidRPr="00871E8C" w:rsidRDefault="00DB2BB4" w:rsidP="00DB2BB4">
      <w:pPr>
        <w:ind w:firstLine="720"/>
        <w:jc w:val="both"/>
      </w:pPr>
      <w:r w:rsidRPr="00871E8C">
        <w:t xml:space="preserve">МУ </w:t>
      </w:r>
      <w:r>
        <w:t>Глинищевская</w:t>
      </w:r>
      <w:r w:rsidRPr="00871E8C">
        <w:t xml:space="preserve"> сельская администрация Брянского района, Брянской области.</w:t>
      </w:r>
    </w:p>
    <w:p w:rsidR="00DB2BB4" w:rsidRPr="00871E8C" w:rsidRDefault="00DB2BB4" w:rsidP="00DB2BB4">
      <w:pPr>
        <w:ind w:firstLine="720"/>
        <w:jc w:val="both"/>
      </w:pPr>
      <w:r>
        <w:t>2.3.</w:t>
      </w:r>
      <w:r w:rsidRPr="00871E8C">
        <w:t xml:space="preserve"> Результатом предоставления муниципальной услуги являются:</w:t>
      </w:r>
    </w:p>
    <w:p w:rsidR="00DB2BB4" w:rsidRPr="00871E8C" w:rsidRDefault="00DB2BB4" w:rsidP="00DB2BB4">
      <w:pPr>
        <w:ind w:firstLine="720"/>
        <w:jc w:val="both"/>
      </w:pPr>
      <w:r w:rsidRPr="00871E8C">
        <w:t>—</w:t>
      </w:r>
      <w:r>
        <w:t xml:space="preserve"> </w:t>
      </w:r>
      <w:r w:rsidRPr="00871E8C">
        <w:t>принятие Администрацией постановления об утверждении схемы расположения земельного участка на кадастровом плане территории (постановление администрации);</w:t>
      </w:r>
    </w:p>
    <w:p w:rsidR="00DB2BB4" w:rsidRPr="00871E8C" w:rsidRDefault="00DB2BB4" w:rsidP="00DB2BB4">
      <w:pPr>
        <w:ind w:firstLine="720"/>
        <w:jc w:val="both"/>
      </w:pPr>
      <w:r>
        <w:t>—</w:t>
      </w:r>
      <w:r w:rsidRPr="00871E8C">
        <w:t xml:space="preserve"> отказ в утверждении схемы расположения земельного участка на кадастровом плане территории.</w:t>
      </w:r>
    </w:p>
    <w:p w:rsidR="00DB2BB4" w:rsidRPr="00871E8C" w:rsidRDefault="00DB2BB4" w:rsidP="00DB2BB4">
      <w:pPr>
        <w:ind w:firstLine="720"/>
        <w:jc w:val="both"/>
      </w:pPr>
      <w:r>
        <w:lastRenderedPageBreak/>
        <w:t xml:space="preserve">2.4. </w:t>
      </w:r>
      <w:r w:rsidRPr="00871E8C">
        <w:t>Сроком предоставления муниципальной услуги является период 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 схемы расположения земельного участка на кадастровом плане территории.</w:t>
      </w:r>
    </w:p>
    <w:p w:rsidR="00DB2BB4" w:rsidRPr="00871E8C" w:rsidRDefault="00DB2BB4" w:rsidP="00DB2BB4">
      <w:pPr>
        <w:ind w:firstLine="720"/>
        <w:jc w:val="both"/>
      </w:pPr>
      <w:r>
        <w:t>2.4.1.</w:t>
      </w:r>
      <w:r w:rsidRPr="00871E8C">
        <w:t xml:space="preserve"> Срок принятия постановления администрации об утверждении схемы расположения земельного участка на кадастровом плане территории — один месяц со дня подачи заявления.</w:t>
      </w:r>
    </w:p>
    <w:p w:rsidR="00DB2BB4" w:rsidRPr="00871E8C" w:rsidRDefault="00DB2BB4" w:rsidP="00DB2BB4">
      <w:pPr>
        <w:ind w:firstLine="720"/>
        <w:jc w:val="both"/>
      </w:pPr>
      <w:r>
        <w:t>2.4.2.</w:t>
      </w:r>
      <w:r w:rsidRPr="00871E8C">
        <w:t xml:space="preserve"> Срок направления заявителю письма об отказе Администрации в утверждении схемы расположения земельного участка на кадастровом плане территории — один месяц со дня подачи заявления.</w:t>
      </w:r>
    </w:p>
    <w:p w:rsidR="00DB2BB4" w:rsidRPr="00871E8C" w:rsidRDefault="00DB2BB4" w:rsidP="00DB2BB4">
      <w:pPr>
        <w:ind w:firstLine="720"/>
        <w:jc w:val="both"/>
      </w:pPr>
      <w:r>
        <w:t>2.5.</w:t>
      </w:r>
      <w:r w:rsidRPr="00871E8C">
        <w:t xml:space="preserve"> Правовыми основаниями для предоставления муниципальной услуги являются:</w:t>
      </w:r>
    </w:p>
    <w:p w:rsidR="00DB2BB4" w:rsidRPr="00871E8C" w:rsidRDefault="00DB2BB4" w:rsidP="00DB2BB4">
      <w:pPr>
        <w:ind w:firstLine="720"/>
        <w:jc w:val="both"/>
      </w:pPr>
      <w:r w:rsidRPr="00871E8C">
        <w:t>- Конституция Российской Федерации;</w:t>
      </w:r>
    </w:p>
    <w:p w:rsidR="00DB2BB4" w:rsidRPr="00871E8C" w:rsidRDefault="00DB2BB4" w:rsidP="00DB2BB4">
      <w:pPr>
        <w:ind w:firstLine="720"/>
        <w:jc w:val="both"/>
      </w:pPr>
      <w:r w:rsidRPr="00871E8C">
        <w:t>- Градостроительный кодекс Российской Федерации;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Земельный кодекс Российской Федерации;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Федеральный закон от 18.06.2001 № 78-ФЗ «О землеустройстве»;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Федеральный закон от 25.10.2001 № 137-ФЗ «О введении в действие Земельного кодекса Российской Федерации»;</w:t>
      </w:r>
    </w:p>
    <w:p w:rsidR="00DB2BB4" w:rsidRPr="00871E8C" w:rsidRDefault="00DB2BB4" w:rsidP="00DB2BB4">
      <w:pPr>
        <w:ind w:firstLine="720"/>
        <w:jc w:val="both"/>
      </w:pPr>
      <w:r w:rsidRPr="00871E8C">
        <w:t>-Федеральный закон от 06.10.2003 № 131-ФЗ «Об общих принципах организации</w:t>
      </w:r>
    </w:p>
    <w:p w:rsidR="00DB2BB4" w:rsidRPr="00871E8C" w:rsidRDefault="00DB2BB4" w:rsidP="00DB2BB4">
      <w:pPr>
        <w:ind w:firstLine="720"/>
        <w:jc w:val="both"/>
      </w:pPr>
      <w:r w:rsidRPr="00871E8C">
        <w:t>местного самоуправления в Российской Федерации»;</w:t>
      </w:r>
    </w:p>
    <w:p w:rsidR="00DB2BB4" w:rsidRPr="00871E8C" w:rsidRDefault="00DB2BB4" w:rsidP="00DB2BB4">
      <w:pPr>
        <w:ind w:firstLine="720"/>
        <w:jc w:val="both"/>
      </w:pPr>
      <w:r w:rsidRPr="00871E8C">
        <w:t>-Федеральный закон от 24.07.2007 № 221-ФЗ «О государственном кадастре недвижимости»;</w:t>
      </w:r>
    </w:p>
    <w:p w:rsidR="00DB2BB4" w:rsidRPr="00871E8C" w:rsidRDefault="00DB2BB4" w:rsidP="00DB2BB4">
      <w:pPr>
        <w:ind w:firstLine="720"/>
        <w:jc w:val="both"/>
      </w:pPr>
      <w:r w:rsidRPr="00871E8C">
        <w:t>-Федеральный закон от 23.06.2014 года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Устав муниципального образования </w:t>
      </w:r>
      <w:r>
        <w:t xml:space="preserve">«Глинищевское </w:t>
      </w:r>
      <w:r w:rsidRPr="00871E8C">
        <w:t>сельское поселени</w:t>
      </w:r>
      <w:r>
        <w:t>е</w:t>
      </w:r>
      <w:r w:rsidRPr="00871E8C">
        <w:t xml:space="preserve"> Брянского района Брянской области</w:t>
      </w:r>
      <w:r>
        <w:t>»</w:t>
      </w:r>
      <w:r w:rsidRPr="00871E8C">
        <w:t>;</w:t>
      </w:r>
    </w:p>
    <w:p w:rsidR="00DB2BB4" w:rsidRPr="0047167F" w:rsidRDefault="00DB2BB4" w:rsidP="00DB2BB4">
      <w:pPr>
        <w:ind w:firstLine="720"/>
        <w:jc w:val="both"/>
      </w:pPr>
      <w:r w:rsidRPr="0047167F">
        <w:t>- решение Брянского районного Совета народных депутатов муниципального образования Брянский муниципальный район от 26.12.2012</w:t>
      </w:r>
      <w:r>
        <w:t>г.</w:t>
      </w:r>
      <w:r w:rsidRPr="0047167F">
        <w:t xml:space="preserve"> № 4-32-4 «Об утверждении генерального плана </w:t>
      </w:r>
      <w:r>
        <w:t xml:space="preserve">Глинищевского </w:t>
      </w:r>
      <w:r w:rsidRPr="0047167F">
        <w:t>сельского поселения Брянского района Брянской области»;</w:t>
      </w:r>
    </w:p>
    <w:p w:rsidR="00DB2BB4" w:rsidRPr="0047167F" w:rsidRDefault="00DB2BB4" w:rsidP="00DB2BB4">
      <w:pPr>
        <w:ind w:firstLine="720"/>
        <w:jc w:val="both"/>
      </w:pPr>
      <w:r w:rsidRPr="0047167F">
        <w:t>- решение Брянского районного Совета народных депутатов муниципального образования Брянский муниципальный район от 28.08.2013</w:t>
      </w:r>
      <w:r>
        <w:t>г.</w:t>
      </w:r>
      <w:r w:rsidRPr="0047167F">
        <w:t xml:space="preserve"> № 4-40-8 «Об утверждении Правил землепользования и застройки </w:t>
      </w:r>
      <w:r>
        <w:t xml:space="preserve">Глинищевского </w:t>
      </w:r>
      <w:r w:rsidRPr="0047167F">
        <w:t>сельского поселения Брянского района Брянской области»;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иные законы и нормативные правовые акты Российской Федерации, Брянской области, муниципальные правовые акты муниципального образования </w:t>
      </w:r>
      <w:r>
        <w:t xml:space="preserve">Глинищевского </w:t>
      </w:r>
      <w:r w:rsidRPr="00871E8C">
        <w:t>сельское поселение.</w:t>
      </w:r>
    </w:p>
    <w:p w:rsidR="00DB2BB4" w:rsidRPr="00871E8C" w:rsidRDefault="00DB2BB4" w:rsidP="00DB2BB4">
      <w:pPr>
        <w:ind w:firstLine="720"/>
        <w:jc w:val="both"/>
      </w:pPr>
      <w:r w:rsidRPr="00871E8C">
        <w:t>2.6. Для оказания муниципальной услуги заявителю необходимо предоставить заявление об утверждении схемы расположения земельного участка на кадастровом плане территории.</w:t>
      </w:r>
    </w:p>
    <w:p w:rsidR="00DB2BB4" w:rsidRPr="00871E8C" w:rsidRDefault="00DB2BB4" w:rsidP="00DB2BB4">
      <w:pPr>
        <w:ind w:firstLine="720"/>
        <w:jc w:val="both"/>
      </w:pPr>
      <w:r w:rsidRPr="00871E8C">
        <w:t>Запрещается требовать от заявителя:</w:t>
      </w:r>
    </w:p>
    <w:p w:rsidR="00DB2BB4" w:rsidRPr="00871E8C" w:rsidRDefault="00DB2BB4" w:rsidP="00DB2BB4">
      <w:pPr>
        <w:ind w:firstLine="720"/>
        <w:jc w:val="both"/>
      </w:pPr>
      <w:r w:rsidRPr="00871E8C"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2BB4" w:rsidRPr="00871E8C" w:rsidRDefault="00DB2BB4" w:rsidP="00DB2BB4">
      <w:pPr>
        <w:ind w:firstLine="720"/>
        <w:jc w:val="both"/>
      </w:pPr>
      <w:r w:rsidRPr="00871E8C"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 w:rsidRPr="00871E8C">
        <w:lastRenderedPageBreak/>
        <w:t>указанных в части 6 статьи 7 Федерального закона от 27.07.2010</w:t>
      </w:r>
      <w:r>
        <w:t>г.</w:t>
      </w:r>
      <w:r w:rsidRPr="00871E8C">
        <w:t xml:space="preserve"> № 210-ФЗ «Об организации предоставления государственных и муниципальных услуг».</w:t>
      </w:r>
    </w:p>
    <w:p w:rsidR="00DB2BB4" w:rsidRPr="00871E8C" w:rsidRDefault="00DB2BB4" w:rsidP="00DB2BB4">
      <w:pPr>
        <w:ind w:firstLine="720"/>
        <w:jc w:val="both"/>
      </w:pPr>
      <w:r w:rsidRPr="00871E8C">
        <w:t>2.7. Акты органов государственной власти и органов местного самоуправления, а также акты судов, установивших права заявителя или удостоверяющих государственную регистрацию прав, представляются в виде надлежащим образом заверенных копий.</w:t>
      </w:r>
    </w:p>
    <w:p w:rsidR="00DB2BB4" w:rsidRPr="00871E8C" w:rsidRDefault="00DB2BB4" w:rsidP="00DB2BB4">
      <w:pPr>
        <w:ind w:firstLine="720"/>
        <w:jc w:val="both"/>
      </w:pPr>
      <w:r>
        <w:t>2.8.</w:t>
      </w:r>
      <w:r w:rsidRPr="00871E8C">
        <w:t xml:space="preserve"> Основания для отказа в приеме заявления и документов для оказания муниципальной услуги отсутствуют.</w:t>
      </w:r>
    </w:p>
    <w:p w:rsidR="00DB2BB4" w:rsidRPr="00871E8C" w:rsidRDefault="00DB2BB4" w:rsidP="00DB2BB4">
      <w:pPr>
        <w:ind w:firstLine="720"/>
        <w:jc w:val="both"/>
      </w:pPr>
      <w:r>
        <w:t>2.9.</w:t>
      </w:r>
      <w:r w:rsidRPr="00871E8C">
        <w:t xml:space="preserve"> Основанием для отказа в утверждении схемы расположения земельного участка является:</w:t>
      </w:r>
    </w:p>
    <w:p w:rsidR="00DB2BB4" w:rsidRPr="00871E8C" w:rsidRDefault="00DB2BB4" w:rsidP="00DB2BB4">
      <w:pPr>
        <w:ind w:firstLine="720"/>
        <w:jc w:val="both"/>
      </w:pPr>
      <w:r w:rsidRPr="00871E8C">
        <w:t>1) несоответствие схемы расположения земельного участка ее форме, формату или требованиям к ее подготовке, которые установлены в соответствии с</w:t>
      </w:r>
      <w:r>
        <w:t xml:space="preserve"> </w:t>
      </w:r>
      <w:hyperlink r:id="rId4" w:anchor="p341" w:tooltip="Ссылка на текущий документ" w:history="1">
        <w:r w:rsidRPr="00871E8C">
          <w:rPr>
            <w:rStyle w:val="a4"/>
          </w:rPr>
          <w:t>пунктом 12</w:t>
        </w:r>
      </w:hyperlink>
      <w:r w:rsidRPr="00871E8C">
        <w:t>статьи 11.10 Земельного Кодекса Российской Федерации;</w:t>
      </w:r>
    </w:p>
    <w:p w:rsidR="00DB2BB4" w:rsidRPr="00871E8C" w:rsidRDefault="00DB2BB4" w:rsidP="00DB2BB4">
      <w:pPr>
        <w:ind w:firstLine="720"/>
        <w:jc w:val="both"/>
      </w:pPr>
      <w:r w:rsidRPr="00871E8C"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B2BB4" w:rsidRPr="00871E8C" w:rsidRDefault="00DB2BB4" w:rsidP="00DB2BB4">
      <w:pPr>
        <w:ind w:firstLine="720"/>
        <w:jc w:val="both"/>
      </w:pPr>
      <w:r w:rsidRPr="00871E8C">
        <w:t>3) разработка схемы расположения земельного участка с нарушением предусмотренных</w:t>
      </w:r>
      <w:r>
        <w:rPr>
          <w:rStyle w:val="apple-converted-space"/>
        </w:rPr>
        <w:t xml:space="preserve"> </w:t>
      </w:r>
      <w:hyperlink r:id="rId5" w:anchor="p309" w:tooltip="Ссылка на текущий документ" w:history="1">
        <w:r w:rsidRPr="00871E8C">
          <w:rPr>
            <w:rStyle w:val="a4"/>
          </w:rPr>
          <w:t>статьи 11.9</w:t>
        </w:r>
      </w:hyperlink>
      <w:r w:rsidRPr="00871E8C">
        <w:t xml:space="preserve"> Земельного Кодекса Российской Федерации требований к образуемым земельным участкам;</w:t>
      </w:r>
    </w:p>
    <w:p w:rsidR="00DB2BB4" w:rsidRPr="00871E8C" w:rsidRDefault="00DB2BB4" w:rsidP="00DB2BB4">
      <w:pPr>
        <w:ind w:firstLine="720"/>
        <w:jc w:val="both"/>
      </w:pPr>
      <w:r w:rsidRPr="00871E8C"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B2BB4" w:rsidRPr="00871E8C" w:rsidRDefault="00DB2BB4" w:rsidP="00DB2BB4">
      <w:pPr>
        <w:ind w:firstLine="720"/>
        <w:jc w:val="both"/>
      </w:pPr>
      <w:r w:rsidRPr="00871E8C"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DB2BB4" w:rsidRPr="00871E8C" w:rsidRDefault="00DB2BB4" w:rsidP="00DB2BB4">
      <w:pPr>
        <w:ind w:firstLine="720"/>
        <w:jc w:val="both"/>
      </w:pPr>
      <w:r w:rsidRPr="00871E8C">
        <w:t>2.10. Муниципальная услуга предоставляется заявителям на безвозмездной основе.</w:t>
      </w:r>
    </w:p>
    <w:p w:rsidR="00DB2BB4" w:rsidRPr="00871E8C" w:rsidRDefault="00DB2BB4" w:rsidP="00DB2BB4">
      <w:pPr>
        <w:ind w:firstLine="720"/>
        <w:jc w:val="both"/>
      </w:pPr>
      <w:r w:rsidRPr="00871E8C">
        <w:t>2.11. Максимальный срок ожидания в очереди при подаче заявления об утверждении схемы расположения земельного участка на кадастровом плане территории не может превышать 15 минут. Общее максимальное время приема и регистрации заявления не может превышать 15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DB2BB4" w:rsidRPr="00871E8C" w:rsidRDefault="00DB2BB4" w:rsidP="00DB2BB4">
      <w:pPr>
        <w:ind w:firstLine="720"/>
        <w:jc w:val="both"/>
      </w:pPr>
      <w:r w:rsidRPr="00871E8C">
        <w:t>2.12. 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DB2BB4" w:rsidRPr="00871E8C" w:rsidRDefault="00DB2BB4" w:rsidP="00DB2BB4">
      <w:pPr>
        <w:ind w:firstLine="720"/>
        <w:jc w:val="both"/>
      </w:pPr>
      <w:r>
        <w:t>2.12.1.</w:t>
      </w:r>
      <w:r w:rsidRPr="00871E8C">
        <w:t xml:space="preserve"> Помещения для получателей муниципальной услуги должны быть оборудованы столом с письменными принадлежностями и стульями.</w:t>
      </w:r>
    </w:p>
    <w:p w:rsidR="00DB2BB4" w:rsidRPr="00871E8C" w:rsidRDefault="00DB2BB4" w:rsidP="00DB2BB4">
      <w:pPr>
        <w:ind w:firstLine="720"/>
        <w:jc w:val="both"/>
      </w:pPr>
      <w:r>
        <w:t>2.12.2.</w:t>
      </w:r>
      <w:r w:rsidRPr="00871E8C">
        <w:t xml:space="preserve">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DB2BB4" w:rsidRPr="00871E8C" w:rsidRDefault="00DB2BB4" w:rsidP="00DB2BB4">
      <w:pPr>
        <w:ind w:firstLine="720"/>
        <w:jc w:val="both"/>
      </w:pPr>
      <w:r w:rsidRPr="00871E8C">
        <w:t>На информационных стендах в помещении, предназначенном для приема документов, размещается следующая информация: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текст Административного регламента;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бланк заявления об утверждении схемы расположения земельного участка на кадастровом плане территории;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перечень документов, необходимых для предоставления муниципальной услуги;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график (режим) работы, номера телефонов, адрес Интернет-сайта и электронной почты уполномоченного органа;</w:t>
      </w:r>
    </w:p>
    <w:p w:rsidR="00DB2BB4" w:rsidRPr="00871E8C" w:rsidRDefault="00DB2BB4" w:rsidP="00DB2BB4">
      <w:pPr>
        <w:ind w:firstLine="720"/>
        <w:jc w:val="both"/>
      </w:pPr>
      <w:r>
        <w:t xml:space="preserve">- </w:t>
      </w:r>
      <w:r w:rsidRPr="00871E8C">
        <w:t>режим приема граждан и организаций;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порядок получения консультаций.</w:t>
      </w:r>
    </w:p>
    <w:p w:rsidR="00DB2BB4" w:rsidRPr="00871E8C" w:rsidRDefault="00DB2BB4" w:rsidP="00DB2BB4">
      <w:pPr>
        <w:ind w:firstLine="720"/>
        <w:jc w:val="both"/>
      </w:pPr>
      <w:r w:rsidRPr="00871E8C">
        <w:t>2.12.3.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DB2BB4" w:rsidRPr="00871E8C" w:rsidRDefault="00DB2BB4" w:rsidP="00DB2BB4">
      <w:pPr>
        <w:ind w:firstLine="720"/>
        <w:jc w:val="both"/>
      </w:pPr>
      <w:r w:rsidRPr="00871E8C">
        <w:t>- номера кабинета;</w:t>
      </w:r>
    </w:p>
    <w:p w:rsidR="00DB2BB4" w:rsidRPr="00871E8C" w:rsidRDefault="00DB2BB4" w:rsidP="00DB2BB4">
      <w:pPr>
        <w:ind w:firstLine="720"/>
        <w:jc w:val="both"/>
      </w:pPr>
      <w:r w:rsidRPr="00871E8C">
        <w:lastRenderedPageBreak/>
        <w:t>- фамилии, имени, отчества и должности специалиста, осуществляющего исполнение муниципальной услуги;</w:t>
      </w:r>
    </w:p>
    <w:p w:rsidR="00DB2BB4" w:rsidRPr="00871E8C" w:rsidRDefault="00DB2BB4" w:rsidP="00DB2BB4">
      <w:pPr>
        <w:ind w:firstLine="720"/>
        <w:jc w:val="both"/>
      </w:pPr>
      <w:r w:rsidRPr="00871E8C">
        <w:t>- режима работы.</w:t>
      </w:r>
    </w:p>
    <w:p w:rsidR="00DB2BB4" w:rsidRPr="00871E8C" w:rsidRDefault="00DB2BB4" w:rsidP="00DB2BB4">
      <w:pPr>
        <w:ind w:firstLine="720"/>
        <w:jc w:val="both"/>
      </w:pPr>
      <w:r w:rsidRPr="00871E8C">
        <w:t>2.12.4.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DB2BB4" w:rsidRPr="00871E8C" w:rsidRDefault="00DB2BB4" w:rsidP="00DB2BB4">
      <w:pPr>
        <w:ind w:firstLine="720"/>
        <w:jc w:val="both"/>
      </w:pPr>
      <w:r w:rsidRPr="00871E8C">
        <w:t>2.13. Показатели доступности и качества муниципальной услуги: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заявительный порядок обращения за предоставлением муниципальной услуги;</w:t>
      </w:r>
    </w:p>
    <w:p w:rsidR="00DB2BB4" w:rsidRPr="00871E8C" w:rsidRDefault="00DB2BB4" w:rsidP="00DB2BB4">
      <w:pPr>
        <w:ind w:firstLine="720"/>
        <w:jc w:val="both"/>
      </w:pPr>
      <w:r>
        <w:t xml:space="preserve">- </w:t>
      </w:r>
      <w:r w:rsidRPr="00871E8C">
        <w:t>открытость деятельности администрации при предоставлении муниципальной</w:t>
      </w:r>
      <w:r>
        <w:t xml:space="preserve"> </w:t>
      </w:r>
      <w:r w:rsidRPr="00871E8C">
        <w:t>услуги;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доступность обращения за предоставлением муниципальной услуги;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соблюдение сроков предоставления муниципальной услуги в соответствии с настоящим регламентом;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получение полной, актуальной и достоверной информации о порядке предоставления муниципальной услуги;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размещение информации о порядке предоставления муниципальной услуги на официальном сайте </w:t>
      </w:r>
      <w:r>
        <w:t xml:space="preserve">МУ Глинищевская сельская администрация </w:t>
      </w:r>
      <w:r w:rsidRPr="00871E8C">
        <w:t>в сети «Интернет».</w:t>
      </w:r>
    </w:p>
    <w:p w:rsidR="00DB2BB4" w:rsidRPr="00871E8C" w:rsidRDefault="00DB2BB4" w:rsidP="00DB2BB4">
      <w:pPr>
        <w:ind w:firstLine="720"/>
        <w:jc w:val="both"/>
        <w:rPr>
          <w:rStyle w:val="a3"/>
        </w:rPr>
      </w:pPr>
      <w:bookmarkStart w:id="3" w:name="bookmark73"/>
    </w:p>
    <w:p w:rsidR="00DB2BB4" w:rsidRPr="00871E8C" w:rsidRDefault="00DB2BB4" w:rsidP="00DB2BB4">
      <w:pPr>
        <w:ind w:firstLine="720"/>
        <w:jc w:val="center"/>
      </w:pPr>
      <w:r w:rsidRPr="00871E8C">
        <w:rPr>
          <w:rStyle w:val="a3"/>
        </w:rPr>
        <w:t>III. Состав, последовательность и сроки выполнения административных процедур. Требования к порядку их выполнения</w:t>
      </w:r>
      <w:bookmarkEnd w:id="3"/>
    </w:p>
    <w:p w:rsidR="00DB2BB4" w:rsidRDefault="00DB2BB4" w:rsidP="00DB2BB4">
      <w:pPr>
        <w:ind w:firstLine="720"/>
        <w:jc w:val="center"/>
      </w:pPr>
    </w:p>
    <w:p w:rsidR="00DB2BB4" w:rsidRPr="00871E8C" w:rsidRDefault="00DB2BB4" w:rsidP="00DB2BB4">
      <w:pPr>
        <w:ind w:firstLine="720"/>
        <w:jc w:val="both"/>
      </w:pPr>
      <w:r>
        <w:t>3.1.</w:t>
      </w:r>
      <w:r w:rsidRPr="00871E8C">
        <w:t xml:space="preserve"> Последовательность административных процедур.</w:t>
      </w:r>
    </w:p>
    <w:p w:rsidR="00DB2BB4" w:rsidRPr="00871E8C" w:rsidRDefault="00DB2BB4" w:rsidP="00DB2BB4">
      <w:pPr>
        <w:ind w:firstLine="720"/>
        <w:jc w:val="both"/>
      </w:pPr>
      <w:r w:rsidRPr="00871E8C">
        <w:t>Предоставление муниципальной услуги включает в себя следующие</w:t>
      </w:r>
    </w:p>
    <w:p w:rsidR="00DB2BB4" w:rsidRPr="00871E8C" w:rsidRDefault="00DB2BB4" w:rsidP="00DB2BB4">
      <w:pPr>
        <w:ind w:firstLine="720"/>
        <w:jc w:val="both"/>
      </w:pPr>
      <w:r w:rsidRPr="00871E8C">
        <w:t>административные процедуры:</w:t>
      </w:r>
    </w:p>
    <w:p w:rsidR="00DB2BB4" w:rsidRPr="00871E8C" w:rsidRDefault="00DB2BB4" w:rsidP="00DB2BB4">
      <w:pPr>
        <w:ind w:firstLine="720"/>
        <w:jc w:val="both"/>
      </w:pPr>
      <w:r w:rsidRPr="00871E8C">
        <w:t>- прием и регистрация заявления, запрос документов, отказ в предоставлении муниципальной услуги;</w:t>
      </w:r>
    </w:p>
    <w:p w:rsidR="00DB2BB4" w:rsidRPr="00871E8C" w:rsidRDefault="00DB2BB4" w:rsidP="00DB2BB4">
      <w:pPr>
        <w:ind w:firstLine="720"/>
        <w:jc w:val="both"/>
      </w:pPr>
      <w:r w:rsidRPr="00871E8C">
        <w:t>- рассмотрение возможности утверждения схемы расположения земельного участка на кадастровом плане территории;</w:t>
      </w:r>
    </w:p>
    <w:p w:rsidR="00DB2BB4" w:rsidRPr="00871E8C" w:rsidRDefault="00DB2BB4" w:rsidP="00DB2BB4">
      <w:pPr>
        <w:ind w:firstLine="720"/>
        <w:jc w:val="both"/>
      </w:pPr>
      <w:r w:rsidRPr="00871E8C">
        <w:t>- подготовка и принятие постановления Администрации об утверждении схемы расположения земельного участка на кадастровом плане территории;</w:t>
      </w:r>
    </w:p>
    <w:p w:rsidR="00DB2BB4" w:rsidRPr="00871E8C" w:rsidRDefault="00DB2BB4" w:rsidP="00DB2BB4">
      <w:pPr>
        <w:ind w:firstLine="720"/>
        <w:jc w:val="both"/>
      </w:pPr>
      <w:r w:rsidRPr="00871E8C">
        <w:t>- подготовка и направление заявителю сообщения об отказе в утверждении схемы расположения земельного участка на кадастровом плане территории;</w:t>
      </w:r>
    </w:p>
    <w:p w:rsidR="00DB2BB4" w:rsidRPr="00871E8C" w:rsidRDefault="00DB2BB4" w:rsidP="00DB2BB4">
      <w:pPr>
        <w:ind w:firstLine="720"/>
        <w:jc w:val="both"/>
      </w:pPr>
      <w:r w:rsidRPr="00871E8C">
        <w:t>- выдача заявителю постановления и утвержденной схемы расположения земельного участка на кадастровом плане территории.</w:t>
      </w:r>
    </w:p>
    <w:p w:rsidR="00DB2BB4" w:rsidRPr="00871E8C" w:rsidRDefault="00DB2BB4" w:rsidP="00DB2BB4">
      <w:pPr>
        <w:ind w:firstLine="720"/>
        <w:jc w:val="both"/>
      </w:pPr>
      <w:r>
        <w:t xml:space="preserve">3.2. </w:t>
      </w:r>
      <w:r w:rsidRPr="00871E8C">
        <w:t>Прием и регистрация заявления, запрос документов, отказ в предоставлении муниципальной услуги.</w:t>
      </w:r>
    </w:p>
    <w:p w:rsidR="00DB2BB4" w:rsidRPr="00871E8C" w:rsidRDefault="00DB2BB4" w:rsidP="00DB2BB4">
      <w:pPr>
        <w:ind w:firstLine="720"/>
        <w:jc w:val="both"/>
      </w:pPr>
      <w:r w:rsidRPr="00871E8C">
        <w:t>3.2.1. Основанием для начала предоставления муниципальной услуги является обращение заявителя об утверждении схемы расположения земельного участка на кадастровом плане территории.</w:t>
      </w:r>
    </w:p>
    <w:p w:rsidR="00DB2BB4" w:rsidRPr="00871E8C" w:rsidRDefault="00DB2BB4" w:rsidP="00DB2BB4">
      <w:pPr>
        <w:ind w:firstLine="720"/>
        <w:jc w:val="both"/>
      </w:pPr>
      <w:r w:rsidRPr="00871E8C">
        <w:t>Ответственный исполнитель, принимающий заявление:</w:t>
      </w:r>
    </w:p>
    <w:p w:rsidR="00DB2BB4" w:rsidRPr="00871E8C" w:rsidRDefault="00DB2BB4" w:rsidP="00DB2BB4">
      <w:pPr>
        <w:ind w:firstLine="720"/>
        <w:jc w:val="both"/>
      </w:pPr>
      <w:r>
        <w:t>1)</w:t>
      </w:r>
      <w:r w:rsidRPr="00871E8C">
        <w:t xml:space="preserve">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DB2BB4" w:rsidRPr="00871E8C" w:rsidRDefault="00DB2BB4" w:rsidP="00DB2BB4">
      <w:pPr>
        <w:ind w:firstLine="720"/>
        <w:jc w:val="both"/>
      </w:pPr>
      <w:r>
        <w:t>2)</w:t>
      </w:r>
      <w:r w:rsidRPr="00871E8C">
        <w:t xml:space="preserve">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DB2BB4" w:rsidRPr="00871E8C" w:rsidRDefault="00DB2BB4" w:rsidP="00DB2BB4">
      <w:pPr>
        <w:ind w:firstLine="720"/>
        <w:jc w:val="both"/>
      </w:pPr>
      <w:r w:rsidRPr="00871E8C"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DB2BB4" w:rsidRPr="00871E8C" w:rsidRDefault="00DB2BB4" w:rsidP="00DB2BB4">
      <w:pPr>
        <w:ind w:firstLine="720"/>
        <w:jc w:val="both"/>
      </w:pPr>
      <w:r w:rsidRPr="00871E8C">
        <w:t>4) производит копирование документов, если копии необходимых документов не</w:t>
      </w:r>
      <w:r>
        <w:t xml:space="preserve"> </w:t>
      </w:r>
      <w:r w:rsidRPr="00871E8C">
        <w:t>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DB2BB4" w:rsidRPr="00871E8C" w:rsidRDefault="00DB2BB4" w:rsidP="00DB2BB4">
      <w:pPr>
        <w:ind w:firstLine="720"/>
        <w:jc w:val="both"/>
      </w:pPr>
      <w:r w:rsidRPr="00871E8C">
        <w:lastRenderedPageBreak/>
        <w:t>4) при необходимости оказывает содействие в составлении заявления;</w:t>
      </w:r>
    </w:p>
    <w:p w:rsidR="00DB2BB4" w:rsidRPr="00871E8C" w:rsidRDefault="00DB2BB4" w:rsidP="00DB2BB4">
      <w:pPr>
        <w:ind w:firstLine="720"/>
        <w:jc w:val="both"/>
      </w:pPr>
      <w:r w:rsidRPr="00871E8C">
        <w:t>5) вносит в установленном порядке запись о приеме заявления в журнал регистрации;</w:t>
      </w:r>
    </w:p>
    <w:p w:rsidR="00DB2BB4" w:rsidRPr="00871E8C" w:rsidRDefault="00DB2BB4" w:rsidP="00DB2BB4">
      <w:pPr>
        <w:ind w:firstLine="720"/>
        <w:jc w:val="both"/>
      </w:pPr>
      <w:r w:rsidRPr="00871E8C">
        <w:t>6) 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DB2BB4" w:rsidRPr="00871E8C" w:rsidRDefault="00DB2BB4" w:rsidP="00DB2BB4">
      <w:pPr>
        <w:ind w:firstLine="720"/>
        <w:jc w:val="both"/>
      </w:pPr>
      <w:r w:rsidRPr="00871E8C">
        <w:t>7</w:t>
      </w:r>
      <w:r>
        <w:t>)</w:t>
      </w:r>
      <w:r w:rsidRPr="00871E8C">
        <w:t xml:space="preserve"> оформляет два экземпляра расписки о приеме документов, передает один заявителю (в случае поступления документов по почте —</w:t>
      </w:r>
      <w:r>
        <w:t xml:space="preserve"> </w:t>
      </w:r>
      <w:r w:rsidRPr="00871E8C">
        <w:t>для отправки по почте); второй экземпляр расписки оставляет у себя.</w:t>
      </w:r>
    </w:p>
    <w:p w:rsidR="00DB2BB4" w:rsidRPr="00871E8C" w:rsidRDefault="00DB2BB4" w:rsidP="00DB2BB4">
      <w:pPr>
        <w:ind w:firstLine="720"/>
        <w:jc w:val="both"/>
      </w:pPr>
      <w:r w:rsidRPr="00871E8C">
        <w:t>Максимальный срок выполнения указанных административных процедур не может превышать 15 минут.</w:t>
      </w:r>
    </w:p>
    <w:p w:rsidR="00DB2BB4" w:rsidRPr="00871E8C" w:rsidRDefault="00DB2BB4" w:rsidP="00DB2BB4">
      <w:pPr>
        <w:ind w:firstLine="720"/>
        <w:jc w:val="both"/>
      </w:pPr>
      <w:r>
        <w:t>3.2.2.</w:t>
      </w:r>
      <w:r w:rsidRPr="00871E8C">
        <w:t xml:space="preserve"> Ответственный исполнитель, принявший заявление в течение трех рабочих дней:</w:t>
      </w:r>
    </w:p>
    <w:p w:rsidR="00DB2BB4" w:rsidRPr="00871E8C" w:rsidRDefault="00DB2BB4" w:rsidP="00DB2BB4">
      <w:pPr>
        <w:ind w:firstLine="720"/>
        <w:jc w:val="both"/>
      </w:pPr>
      <w:r w:rsidRPr="00871E8C">
        <w:t>1) присваивает идентификационный номер заявлению сканирует заявление и опись документов, полученных от заявителя, для формирования электронного личного дела заявителя;</w:t>
      </w:r>
    </w:p>
    <w:p w:rsidR="00DB2BB4" w:rsidRPr="00871E8C" w:rsidRDefault="00DB2BB4" w:rsidP="00DB2BB4">
      <w:pPr>
        <w:ind w:firstLine="720"/>
        <w:jc w:val="both"/>
      </w:pPr>
      <w:r w:rsidRPr="00871E8C">
        <w:t>2) формирует запрос необходимых документов заявителя в рамках межведомственного взаимодействия;</w:t>
      </w:r>
    </w:p>
    <w:p w:rsidR="00DB2BB4" w:rsidRPr="00871E8C" w:rsidRDefault="00DB2BB4" w:rsidP="00DB2BB4">
      <w:pPr>
        <w:ind w:firstLine="720"/>
        <w:jc w:val="both"/>
      </w:pPr>
      <w:r w:rsidRPr="00871E8C">
        <w:t>3) формирует дело на земельный участок или запрашивает ранее сформированное дело в архиве Администрации;</w:t>
      </w:r>
    </w:p>
    <w:p w:rsidR="00DB2BB4" w:rsidRPr="00871E8C" w:rsidRDefault="00DB2BB4" w:rsidP="00DB2BB4">
      <w:pPr>
        <w:ind w:firstLine="720"/>
        <w:jc w:val="both"/>
      </w:pPr>
      <w:r>
        <w:t>4)</w:t>
      </w:r>
      <w:r w:rsidRPr="00871E8C">
        <w:t xml:space="preserve"> подшивает заявление и представленные документы заявителем, а также один экземпляр расписки о приеме документов;</w:t>
      </w:r>
    </w:p>
    <w:p w:rsidR="00DB2BB4" w:rsidRPr="00871E8C" w:rsidRDefault="00DB2BB4" w:rsidP="00DB2BB4">
      <w:pPr>
        <w:ind w:firstLine="720"/>
        <w:jc w:val="both"/>
      </w:pPr>
      <w:r w:rsidRPr="00871E8C">
        <w:t>5) 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DB2BB4" w:rsidRPr="00871E8C" w:rsidRDefault="00DB2BB4" w:rsidP="00DB2BB4">
      <w:pPr>
        <w:ind w:firstLine="720"/>
        <w:jc w:val="both"/>
      </w:pPr>
      <w:r>
        <w:t>6)</w:t>
      </w:r>
      <w:r w:rsidRPr="00871E8C">
        <w:t xml:space="preserve"> готовит дело на земельный участок для последующей процедуры согласования и утверждения схемы расположения земельного участка на кадастровом плане территории.</w:t>
      </w:r>
    </w:p>
    <w:p w:rsidR="00DB2BB4" w:rsidRPr="00871E8C" w:rsidRDefault="00DB2BB4" w:rsidP="00DB2BB4">
      <w:pPr>
        <w:ind w:firstLine="720"/>
        <w:jc w:val="both"/>
      </w:pPr>
      <w:r w:rsidRPr="00871E8C">
        <w:t>3.3. Рассмотрение заявления и документов.</w:t>
      </w:r>
    </w:p>
    <w:p w:rsidR="00DB2BB4" w:rsidRPr="00871E8C" w:rsidRDefault="00DB2BB4" w:rsidP="00DB2BB4">
      <w:pPr>
        <w:ind w:firstLine="720"/>
        <w:jc w:val="both"/>
      </w:pPr>
      <w:r w:rsidRPr="00871E8C">
        <w:t>3.3.1. Началом административной процедуры является оформление дела ответственным исполнителем Администрации, уполномоченном на согласование схемы расположения земельного участка на кадастровом плане территории по заявлению юридического лица, индивидуального предпринимателя, гражданина.</w:t>
      </w:r>
    </w:p>
    <w:p w:rsidR="00DB2BB4" w:rsidRPr="00871E8C" w:rsidRDefault="00DB2BB4" w:rsidP="00DB2BB4">
      <w:pPr>
        <w:ind w:firstLine="720"/>
        <w:jc w:val="both"/>
      </w:pPr>
      <w:r w:rsidRPr="00871E8C">
        <w:t>3.3.2. Ответственный за проверку и согласование схемы расположения земельного участка на кадастровом плане территории исполнитель проверяет поступившее заявление и документы на наличие или отсутствие оснований для отказа в утверждении схемы в течение 3 рабочих дней. Основаниями для отказа являются:</w:t>
      </w:r>
    </w:p>
    <w:p w:rsidR="00DB2BB4" w:rsidRPr="00871E8C" w:rsidRDefault="00DB2BB4" w:rsidP="00DB2BB4">
      <w:pPr>
        <w:ind w:firstLine="720"/>
        <w:jc w:val="both"/>
      </w:pPr>
      <w:r w:rsidRPr="00871E8C"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DB2BB4" w:rsidRPr="00871E8C" w:rsidRDefault="00DB2BB4" w:rsidP="00DB2BB4">
      <w:pPr>
        <w:ind w:firstLine="720"/>
        <w:jc w:val="both"/>
      </w:pPr>
      <w:r w:rsidRPr="00871E8C"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B2BB4" w:rsidRPr="00871E8C" w:rsidRDefault="00DB2BB4" w:rsidP="00DB2BB4">
      <w:pPr>
        <w:ind w:firstLine="720"/>
        <w:jc w:val="both"/>
      </w:pPr>
      <w:r w:rsidRPr="00871E8C">
        <w:t>- 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B2BB4" w:rsidRPr="00871E8C" w:rsidRDefault="00DB2BB4" w:rsidP="00DB2BB4">
      <w:pPr>
        <w:ind w:firstLine="720"/>
        <w:jc w:val="both"/>
      </w:pPr>
      <w:r>
        <w:lastRenderedPageBreak/>
        <w:t>-</w:t>
      </w:r>
      <w:r w:rsidRPr="00871E8C"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DB2BB4" w:rsidRPr="00871E8C" w:rsidRDefault="00DB2BB4" w:rsidP="00DB2BB4">
      <w:pPr>
        <w:ind w:firstLine="720"/>
        <w:jc w:val="both"/>
      </w:pPr>
      <w:r w:rsidRPr="00871E8C">
        <w:t>3.3.3. При наличии оснований для отказа в утверждении схемы расположения земельного участка на кадастровом плане территории исполнитель готовит проект сообщения об отказе в течение 3 рабочих дней.</w:t>
      </w:r>
    </w:p>
    <w:p w:rsidR="00DB2BB4" w:rsidRPr="00871E8C" w:rsidRDefault="00DB2BB4" w:rsidP="00DB2BB4">
      <w:pPr>
        <w:ind w:firstLine="720"/>
        <w:jc w:val="both"/>
      </w:pPr>
      <w:r w:rsidRPr="00871E8C">
        <w:t>3.3.4. Глава муниципального образования подписывает сообщение об отказе в утверждении схемы расположения земельного участка на кадастровом плане территории и передает его для отправки заявителю в порядке делопроизводства в течение 1 рабочего дня.</w:t>
      </w:r>
    </w:p>
    <w:p w:rsidR="00DB2BB4" w:rsidRPr="00871E8C" w:rsidRDefault="00DB2BB4" w:rsidP="00DB2BB4">
      <w:pPr>
        <w:ind w:firstLine="720"/>
        <w:jc w:val="both"/>
      </w:pPr>
      <w:r w:rsidRPr="00871E8C">
        <w:t>3.3.5. Срок исполнения данной процедуры не должен превышать 10 дней со дня регистрации заявления.</w:t>
      </w:r>
    </w:p>
    <w:p w:rsidR="00DB2BB4" w:rsidRPr="00871E8C" w:rsidRDefault="00DB2BB4" w:rsidP="00DB2BB4">
      <w:pPr>
        <w:ind w:firstLine="720"/>
        <w:jc w:val="both"/>
      </w:pPr>
      <w:r>
        <w:t>3.4.</w:t>
      </w:r>
      <w:r w:rsidRPr="00871E8C">
        <w:t xml:space="preserve"> Подготовка проекта постановления об утверждении схемы расположения земельного участка на кадастровом плане территории.</w:t>
      </w:r>
    </w:p>
    <w:p w:rsidR="00DB2BB4" w:rsidRPr="00871E8C" w:rsidRDefault="00DB2BB4" w:rsidP="00DB2BB4">
      <w:pPr>
        <w:ind w:firstLine="720"/>
        <w:jc w:val="both"/>
      </w:pPr>
      <w:r w:rsidRPr="00871E8C">
        <w:t>3.4.1. Ответственный исполнитель за п</w:t>
      </w:r>
      <w:r>
        <w:t>одготовку проекта постановления</w:t>
      </w:r>
      <w:r w:rsidRPr="00871E8C">
        <w:t xml:space="preserve"> об утверждении схемы расположения земельного участка на кадастровом плане территории, осуществляет подготовку проекта и направляет проект постановления Главе муниципального образования для проверки и подписания в срок не более 3 рабочих дней.</w:t>
      </w:r>
    </w:p>
    <w:p w:rsidR="00DB2BB4" w:rsidRPr="00871E8C" w:rsidRDefault="00DB2BB4" w:rsidP="00DB2BB4">
      <w:pPr>
        <w:ind w:firstLine="720"/>
        <w:jc w:val="both"/>
      </w:pPr>
      <w:r w:rsidRPr="00871E8C">
        <w:t>3.4.2. Глава муниципального образования рассматривает и подписывает постановление об утверждении схемы расположения земельного участка на кадастровом плане территории в течение 1 рабочего дня. Регистрация постановле</w:t>
      </w:r>
      <w:r>
        <w:t>ния</w:t>
      </w:r>
      <w:r w:rsidRPr="00871E8C">
        <w:t xml:space="preserve"> осуществляется в установленном порядке.</w:t>
      </w:r>
    </w:p>
    <w:p w:rsidR="00DB2BB4" w:rsidRPr="00871E8C" w:rsidRDefault="00DB2BB4" w:rsidP="00DB2BB4">
      <w:pPr>
        <w:ind w:firstLine="720"/>
        <w:jc w:val="both"/>
      </w:pPr>
      <w:r w:rsidRPr="00871E8C">
        <w:t>Срок исполнения указанной административной процедуры — один месяц с момента регистрации заявления.</w:t>
      </w:r>
    </w:p>
    <w:p w:rsidR="00DB2BB4" w:rsidRPr="00871E8C" w:rsidRDefault="00DB2BB4" w:rsidP="00DB2BB4">
      <w:pPr>
        <w:ind w:firstLine="720"/>
        <w:jc w:val="both"/>
      </w:pPr>
      <w:r w:rsidRPr="00871E8C">
        <w:t>Получение заявителем копии постановления об утверждении схемы расположения земельного участка на кадастровом плане территории.</w:t>
      </w:r>
    </w:p>
    <w:p w:rsidR="00DB2BB4" w:rsidRPr="00871E8C" w:rsidRDefault="00DB2BB4" w:rsidP="00DB2BB4">
      <w:pPr>
        <w:ind w:firstLine="720"/>
        <w:jc w:val="both"/>
      </w:pPr>
      <w:r w:rsidRPr="00871E8C">
        <w:t>После регистра</w:t>
      </w:r>
      <w:r>
        <w:t>ции постановления</w:t>
      </w:r>
      <w:r w:rsidRPr="00871E8C">
        <w:t xml:space="preserve"> об утверждении схемы расположения земельного участка на кадастровом плане территории ответственный исполнитель за</w:t>
      </w:r>
      <w:r>
        <w:t xml:space="preserve"> делопроизводство Администрации</w:t>
      </w:r>
      <w:r w:rsidRPr="00871E8C">
        <w:t xml:space="preserve"> направляет два экземпляра его копии ответственному исполнителю за подготовку постановления об утверждении схемы расположения земельного участка на кадастровом плане территории.</w:t>
      </w:r>
    </w:p>
    <w:p w:rsidR="00DB2BB4" w:rsidRPr="00871E8C" w:rsidRDefault="00DB2BB4" w:rsidP="00DB2BB4">
      <w:pPr>
        <w:ind w:firstLine="720"/>
        <w:jc w:val="both"/>
      </w:pPr>
      <w:r w:rsidRPr="00871E8C">
        <w:t xml:space="preserve">Срок выполнения административной процедуры не может превышать 3 календарных дней </w:t>
      </w:r>
      <w:r>
        <w:t>со дня подписания постановления</w:t>
      </w:r>
      <w:r w:rsidRPr="00871E8C">
        <w:t xml:space="preserve"> об утверждении схемы расположения земельного участка на кадастровом плане территории.</w:t>
      </w:r>
    </w:p>
    <w:p w:rsidR="00DB2BB4" w:rsidRPr="00871E8C" w:rsidRDefault="00DB2BB4" w:rsidP="00DB2BB4">
      <w:pPr>
        <w:ind w:firstLine="720"/>
        <w:jc w:val="both"/>
      </w:pPr>
      <w:r w:rsidRPr="00871E8C">
        <w:t>3.5. 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в срок не более чем пять рабочих дней со дня принятия указанного постановления. Сведения, содержащиеся в указанных постановлении и схеме, подлежат отображению на кадастровых картах, предназначенных для использования неограниченным кругом лиц.</w:t>
      </w:r>
    </w:p>
    <w:p w:rsidR="00DB2BB4" w:rsidRPr="00871E8C" w:rsidRDefault="00DB2BB4" w:rsidP="00DB2BB4">
      <w:pPr>
        <w:ind w:firstLine="720"/>
        <w:jc w:val="both"/>
      </w:pPr>
      <w:r>
        <w:t>3.6.</w:t>
      </w:r>
      <w:r w:rsidRPr="00871E8C">
        <w:t xml:space="preserve"> Ответственный исполнитель за подготовку постановления об утверждении схемы расположения земельного участка на кадастровом плане территории передает оди</w:t>
      </w:r>
      <w:r>
        <w:t>н экземпляр копии постановления</w:t>
      </w:r>
      <w:r w:rsidRPr="00871E8C">
        <w:t xml:space="preserve"> об утверждении схемы расположения земельного участка на кадастровом плане территории заявителю лично.</w:t>
      </w:r>
    </w:p>
    <w:p w:rsidR="00DB2BB4" w:rsidRPr="00871E8C" w:rsidRDefault="00DB2BB4" w:rsidP="00DB2BB4">
      <w:pPr>
        <w:ind w:firstLine="720"/>
        <w:jc w:val="both"/>
      </w:pPr>
      <w:r w:rsidRPr="00871E8C">
        <w:t xml:space="preserve">При </w:t>
      </w:r>
      <w:r>
        <w:t xml:space="preserve">невозможности заявителя лично, </w:t>
      </w:r>
      <w:r w:rsidRPr="00871E8C">
        <w:t xml:space="preserve">либо через представителя, забрать постановление об утверждении схемы расположения земельного участка на кадастровом плане территории сразу после регистрации постановления об утверждении схемы расположения земельного участка на кадастровом плане территории, ответственный </w:t>
      </w:r>
      <w:r w:rsidRPr="00871E8C">
        <w:lastRenderedPageBreak/>
        <w:t>исполнитель направляет его заявителю письмом по адресу, указанному заявителем в заявлении и в адресе рассылки постановления администрации.</w:t>
      </w:r>
    </w:p>
    <w:p w:rsidR="00DB2BB4" w:rsidRPr="00871E8C" w:rsidRDefault="00DB2BB4" w:rsidP="00DB2BB4">
      <w:pPr>
        <w:ind w:firstLine="720"/>
        <w:jc w:val="both"/>
      </w:pPr>
      <w:r w:rsidRPr="00871E8C">
        <w:t>Срок выполнения административной процедуры не может превышать пяти календарных дней со дня подписания постановления об утверждении схемы расположения земельного участка на кадастровом плане территории.</w:t>
      </w:r>
    </w:p>
    <w:p w:rsidR="00DB2BB4" w:rsidRPr="00871E8C" w:rsidRDefault="00DB2BB4" w:rsidP="00DB2BB4">
      <w:pPr>
        <w:ind w:firstLine="720"/>
        <w:jc w:val="both"/>
      </w:pPr>
    </w:p>
    <w:p w:rsidR="00DB2BB4" w:rsidRPr="00871E8C" w:rsidRDefault="00DB2BB4" w:rsidP="00DB2BB4">
      <w:pPr>
        <w:ind w:firstLine="720"/>
        <w:jc w:val="both"/>
      </w:pPr>
      <w:bookmarkStart w:id="4" w:name="bookmark74"/>
      <w:r w:rsidRPr="00871E8C">
        <w:rPr>
          <w:rStyle w:val="a3"/>
        </w:rPr>
        <w:t>IV. Формы контроля за исполнением Административного регламента</w:t>
      </w:r>
      <w:bookmarkEnd w:id="4"/>
    </w:p>
    <w:p w:rsidR="00DB2BB4" w:rsidRPr="00871E8C" w:rsidRDefault="00DB2BB4" w:rsidP="00DB2BB4">
      <w:pPr>
        <w:ind w:firstLine="720"/>
        <w:jc w:val="both"/>
      </w:pPr>
    </w:p>
    <w:p w:rsidR="00DB2BB4" w:rsidRPr="00871E8C" w:rsidRDefault="00DB2BB4" w:rsidP="00DB2BB4">
      <w:pPr>
        <w:ind w:firstLine="720"/>
        <w:jc w:val="both"/>
      </w:pPr>
      <w:bookmarkStart w:id="5" w:name="bookmark75"/>
      <w:r w:rsidRPr="00871E8C">
        <w:t xml:space="preserve">4.1 Текущий контроль за исполнением Административного регламента при предоставлении муниципальной услуги осуществляется МУ </w:t>
      </w:r>
      <w:r>
        <w:t>Глинищевская</w:t>
      </w:r>
      <w:r w:rsidRPr="00871E8C">
        <w:t xml:space="preserve"> сельская администрация.</w:t>
      </w:r>
      <w:bookmarkEnd w:id="5"/>
    </w:p>
    <w:p w:rsidR="00DB2BB4" w:rsidRPr="00871E8C" w:rsidRDefault="00DB2BB4" w:rsidP="00DB2BB4">
      <w:pPr>
        <w:ind w:firstLine="720"/>
        <w:jc w:val="both"/>
      </w:pPr>
      <w:r w:rsidRPr="00871E8C"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DB2BB4" w:rsidRPr="00871E8C" w:rsidRDefault="00DB2BB4" w:rsidP="00DB2BB4">
      <w:pPr>
        <w:ind w:firstLine="720"/>
        <w:jc w:val="both"/>
      </w:pPr>
      <w:r w:rsidRPr="00871E8C"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DB2BB4" w:rsidRPr="00871E8C" w:rsidRDefault="00DB2BB4" w:rsidP="00DB2BB4">
      <w:pPr>
        <w:ind w:firstLine="720"/>
        <w:jc w:val="both"/>
      </w:pPr>
      <w:r>
        <w:t>4.4.</w:t>
      </w:r>
      <w:r w:rsidRPr="00871E8C"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DB2BB4" w:rsidRPr="00871E8C" w:rsidRDefault="00DB2BB4" w:rsidP="00DB2BB4">
      <w:pPr>
        <w:ind w:firstLine="720"/>
        <w:jc w:val="both"/>
      </w:pPr>
      <w:r w:rsidRPr="00871E8C"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DB2BB4" w:rsidRPr="00871E8C" w:rsidRDefault="00DB2BB4" w:rsidP="00DB2BB4">
      <w:pPr>
        <w:ind w:firstLine="720"/>
        <w:jc w:val="both"/>
      </w:pPr>
      <w:r w:rsidRPr="00871E8C"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DB2BB4" w:rsidRPr="00871E8C" w:rsidRDefault="00DB2BB4" w:rsidP="00DB2BB4">
      <w:pPr>
        <w:ind w:firstLine="720"/>
        <w:jc w:val="both"/>
      </w:pPr>
      <w:r w:rsidRPr="00871E8C">
        <w:t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</w:t>
      </w:r>
      <w:r>
        <w:t>г.</w:t>
      </w:r>
      <w:r w:rsidRPr="00871E8C">
        <w:t xml:space="preserve"> </w:t>
      </w:r>
      <w:r>
        <w:t xml:space="preserve"> </w:t>
      </w:r>
      <w:r w:rsidRPr="00871E8C">
        <w:t>№153-ФЗ «О персональных данных».</w:t>
      </w:r>
    </w:p>
    <w:p w:rsidR="00DB2BB4" w:rsidRPr="00871E8C" w:rsidRDefault="00DB2BB4" w:rsidP="00DB2BB4">
      <w:pPr>
        <w:ind w:firstLine="720"/>
        <w:jc w:val="both"/>
      </w:pPr>
    </w:p>
    <w:p w:rsidR="00DB2BB4" w:rsidRPr="00871E8C" w:rsidRDefault="00DB2BB4" w:rsidP="00DB2BB4">
      <w:pPr>
        <w:ind w:firstLine="720"/>
        <w:jc w:val="both"/>
      </w:pPr>
      <w:r w:rsidRPr="00871E8C">
        <w:rPr>
          <w:rStyle w:val="a3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B2BB4" w:rsidRPr="00871E8C" w:rsidRDefault="00DB2BB4" w:rsidP="00DB2BB4">
      <w:pPr>
        <w:ind w:firstLine="720"/>
        <w:jc w:val="both"/>
      </w:pPr>
    </w:p>
    <w:p w:rsidR="00DB2BB4" w:rsidRPr="00871E8C" w:rsidRDefault="00DB2BB4" w:rsidP="00DB2BB4">
      <w:pPr>
        <w:ind w:firstLine="720"/>
        <w:jc w:val="both"/>
      </w:pPr>
      <w:r w:rsidRPr="00871E8C">
        <w:t>5.1. Заявитель имеет право обратиться с жалобой</w:t>
      </w:r>
      <w:r>
        <w:t>,</w:t>
      </w:r>
      <w:r w:rsidRPr="00871E8C">
        <w:t xml:space="preserve"> в том числе в следующих случаях:</w:t>
      </w:r>
    </w:p>
    <w:p w:rsidR="00DB2BB4" w:rsidRPr="00871E8C" w:rsidRDefault="00DB2BB4" w:rsidP="00DB2BB4">
      <w:pPr>
        <w:ind w:firstLine="720"/>
        <w:jc w:val="both"/>
      </w:pPr>
      <w:r w:rsidRPr="00871E8C">
        <w:t>- нарушение срока регистрации запроса заявителя о предоставлении муниципальной услуги;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нарушение срока предоставления муниципальной услуги;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B2BB4" w:rsidRPr="00871E8C" w:rsidRDefault="00DB2BB4" w:rsidP="00DB2BB4">
      <w:pPr>
        <w:ind w:firstLine="720"/>
        <w:jc w:val="both"/>
      </w:pPr>
      <w:r>
        <w:lastRenderedPageBreak/>
        <w:t>-</w:t>
      </w:r>
      <w:r w:rsidRPr="00871E8C"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DB2BB4" w:rsidRPr="00871E8C" w:rsidRDefault="00DB2BB4" w:rsidP="00DB2BB4">
      <w:pPr>
        <w:ind w:firstLine="720"/>
        <w:jc w:val="both"/>
      </w:pPr>
      <w:r>
        <w:t>5.2.</w:t>
      </w:r>
      <w:r w:rsidRPr="00871E8C">
        <w:t xml:space="preserve"> Жалоба подается в письменной форме на бумажном носителе, в электронной форме:</w:t>
      </w:r>
    </w:p>
    <w:p w:rsidR="00DB2BB4" w:rsidRPr="00871E8C" w:rsidRDefault="00DB2BB4" w:rsidP="00DB2BB4">
      <w:pPr>
        <w:ind w:firstLine="720"/>
        <w:jc w:val="both"/>
      </w:pPr>
      <w:r w:rsidRPr="00871E8C">
        <w:t xml:space="preserve">- главе </w:t>
      </w:r>
      <w:r>
        <w:t xml:space="preserve">Глинищевского </w:t>
      </w:r>
      <w:r w:rsidRPr="00871E8C">
        <w:t>сельского поселения на решения, действия (бездействие) ответственного исполнителя;</w:t>
      </w:r>
    </w:p>
    <w:p w:rsidR="00DB2BB4" w:rsidRPr="00871E8C" w:rsidRDefault="00DB2BB4" w:rsidP="00DB2BB4">
      <w:pPr>
        <w:ind w:firstLine="720"/>
        <w:jc w:val="both"/>
      </w:pPr>
      <w:r w:rsidRPr="00871E8C"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t>МУ Глинищевская сельская администрация</w:t>
      </w:r>
      <w:r w:rsidRPr="00871E8C">
        <w:t>, а также может быть принята на личном приёме заявителя.</w:t>
      </w:r>
    </w:p>
    <w:p w:rsidR="00DB2BB4" w:rsidRPr="00871E8C" w:rsidRDefault="00DB2BB4" w:rsidP="00DB2BB4">
      <w:pPr>
        <w:ind w:firstLine="720"/>
        <w:jc w:val="both"/>
      </w:pPr>
      <w:r w:rsidRPr="00871E8C">
        <w:t>Жалоба должна содержать:</w:t>
      </w:r>
    </w:p>
    <w:p w:rsidR="00DB2BB4" w:rsidRPr="00871E8C" w:rsidRDefault="00DB2BB4" w:rsidP="00DB2BB4">
      <w:pPr>
        <w:ind w:firstLine="720"/>
        <w:jc w:val="both"/>
      </w:pPr>
      <w:r w:rsidRPr="00871E8C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2BB4" w:rsidRPr="00871E8C" w:rsidRDefault="00DB2BB4" w:rsidP="00DB2BB4">
      <w:pPr>
        <w:ind w:firstLine="720"/>
        <w:jc w:val="both"/>
      </w:pPr>
      <w:r>
        <w:t>-</w:t>
      </w:r>
      <w:r w:rsidRPr="00871E8C"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2BB4" w:rsidRPr="00871E8C" w:rsidRDefault="00DB2BB4" w:rsidP="00DB2BB4">
      <w:pPr>
        <w:ind w:firstLine="720"/>
        <w:jc w:val="both"/>
      </w:pPr>
      <w:r>
        <w:t>5.3.</w:t>
      </w:r>
      <w:r w:rsidRPr="00871E8C">
        <w:t xml:space="preserve"> Жалоба, поступившая</w:t>
      </w:r>
      <w:r>
        <w:rPr>
          <w:rStyle w:val="apple-converted-space"/>
        </w:rPr>
        <w:t xml:space="preserve"> в </w:t>
      </w:r>
      <w:r w:rsidRPr="00871E8C">
        <w:t>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DB2BB4" w:rsidRPr="00871E8C" w:rsidRDefault="00DB2BB4" w:rsidP="00DB2BB4">
      <w:pPr>
        <w:ind w:firstLine="720"/>
        <w:jc w:val="both"/>
      </w:pPr>
      <w:r w:rsidRPr="00871E8C">
        <w:t>5.</w:t>
      </w:r>
      <w:r>
        <w:t>4</w:t>
      </w:r>
      <w:r w:rsidRPr="00871E8C">
        <w:t>. По результатам рассмотрения жалобы, Администрация, принимает одно из следующих решений:</w:t>
      </w:r>
    </w:p>
    <w:p w:rsidR="00DB2BB4" w:rsidRPr="00871E8C" w:rsidRDefault="00DB2BB4" w:rsidP="00DB2BB4">
      <w:pPr>
        <w:ind w:firstLine="720"/>
        <w:jc w:val="both"/>
      </w:pPr>
      <w:r w:rsidRPr="00871E8C"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B2BB4" w:rsidRPr="00871E8C" w:rsidRDefault="00DB2BB4" w:rsidP="00DB2BB4">
      <w:pPr>
        <w:ind w:firstLine="720"/>
        <w:jc w:val="both"/>
      </w:pPr>
      <w:r w:rsidRPr="00871E8C">
        <w:t>- отказывает в удовлетворении жалобы.</w:t>
      </w:r>
    </w:p>
    <w:p w:rsidR="00DB2BB4" w:rsidRPr="00871E8C" w:rsidRDefault="00DB2BB4" w:rsidP="00DB2BB4">
      <w:pPr>
        <w:ind w:firstLine="720"/>
        <w:jc w:val="both"/>
      </w:pPr>
      <w:r w:rsidRPr="00871E8C">
        <w:t>Не позднее дня, следу</w:t>
      </w:r>
      <w:r>
        <w:t>ющего за днём принятия решения,</w:t>
      </w:r>
      <w:r w:rsidRPr="00871E8C"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BB4" w:rsidRDefault="00DB2BB4" w:rsidP="00DB2BB4">
      <w:pPr>
        <w:ind w:firstLine="720"/>
        <w:jc w:val="both"/>
      </w:pPr>
      <w:r>
        <w:t>5.5</w:t>
      </w:r>
      <w:r w:rsidRPr="00871E8C"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871E8C">
        <w:lastRenderedPageBreak/>
        <w:t>лицо, наделенное полномочиями по рассмотрению жалоб, незамедлительно направляет имеющиеся материалы в органы прокуратуры.</w:t>
      </w: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jc w:val="right"/>
        <w:rPr>
          <w:sz w:val="18"/>
          <w:szCs w:val="18"/>
        </w:rPr>
      </w:pPr>
    </w:p>
    <w:p w:rsidR="00DB2BB4" w:rsidRPr="005A559A" w:rsidRDefault="00DB2BB4" w:rsidP="00DB2BB4">
      <w:pPr>
        <w:jc w:val="right"/>
        <w:rPr>
          <w:sz w:val="18"/>
          <w:szCs w:val="18"/>
        </w:rPr>
      </w:pPr>
      <w:r w:rsidRPr="005A559A">
        <w:rPr>
          <w:sz w:val="18"/>
          <w:szCs w:val="18"/>
        </w:rPr>
        <w:lastRenderedPageBreak/>
        <w:t>Приложение 1</w:t>
      </w:r>
    </w:p>
    <w:p w:rsidR="00DB2BB4" w:rsidRPr="005A559A" w:rsidRDefault="00DB2BB4" w:rsidP="00DB2BB4">
      <w:pPr>
        <w:jc w:val="right"/>
        <w:rPr>
          <w:sz w:val="18"/>
          <w:szCs w:val="18"/>
        </w:rPr>
      </w:pPr>
      <w:r w:rsidRPr="005A559A">
        <w:rPr>
          <w:sz w:val="18"/>
          <w:szCs w:val="18"/>
        </w:rPr>
        <w:t xml:space="preserve"> к административному регламенту</w:t>
      </w:r>
    </w:p>
    <w:p w:rsidR="00DB2BB4" w:rsidRPr="005A559A" w:rsidRDefault="00DB2BB4" w:rsidP="00DB2BB4">
      <w:pPr>
        <w:jc w:val="right"/>
        <w:rPr>
          <w:sz w:val="18"/>
          <w:szCs w:val="18"/>
        </w:rPr>
      </w:pPr>
      <w:r w:rsidRPr="005A559A">
        <w:rPr>
          <w:sz w:val="18"/>
          <w:szCs w:val="18"/>
        </w:rPr>
        <w:t xml:space="preserve">по предоставлению муниципальной услуги </w:t>
      </w:r>
    </w:p>
    <w:p w:rsidR="00DB2BB4" w:rsidRPr="005A559A" w:rsidRDefault="00DB2BB4" w:rsidP="00DB2BB4">
      <w:pPr>
        <w:jc w:val="right"/>
        <w:rPr>
          <w:sz w:val="18"/>
          <w:szCs w:val="18"/>
        </w:rPr>
      </w:pPr>
      <w:r w:rsidRPr="005A559A">
        <w:rPr>
          <w:sz w:val="18"/>
          <w:szCs w:val="18"/>
        </w:rPr>
        <w:t>« Прием заявлений и выдача документов</w:t>
      </w:r>
    </w:p>
    <w:p w:rsidR="00DB2BB4" w:rsidRPr="005A559A" w:rsidRDefault="00DB2BB4" w:rsidP="00DB2BB4">
      <w:pPr>
        <w:jc w:val="right"/>
        <w:rPr>
          <w:sz w:val="18"/>
          <w:szCs w:val="18"/>
        </w:rPr>
      </w:pPr>
      <w:r w:rsidRPr="005A559A">
        <w:rPr>
          <w:sz w:val="18"/>
          <w:szCs w:val="18"/>
        </w:rPr>
        <w:t xml:space="preserve"> о согласовании схемы расположения</w:t>
      </w:r>
    </w:p>
    <w:p w:rsidR="00DB2BB4" w:rsidRPr="005A559A" w:rsidRDefault="00DB2BB4" w:rsidP="00DB2BB4">
      <w:pPr>
        <w:jc w:val="right"/>
        <w:rPr>
          <w:sz w:val="18"/>
          <w:szCs w:val="18"/>
        </w:rPr>
      </w:pPr>
      <w:r w:rsidRPr="005A559A">
        <w:rPr>
          <w:sz w:val="18"/>
          <w:szCs w:val="18"/>
        </w:rPr>
        <w:t>земельного участка на кадастровом плане</w:t>
      </w:r>
    </w:p>
    <w:p w:rsidR="00DB2BB4" w:rsidRPr="005A559A" w:rsidRDefault="00DB2BB4" w:rsidP="00DB2BB4">
      <w:pPr>
        <w:jc w:val="right"/>
        <w:rPr>
          <w:sz w:val="18"/>
          <w:szCs w:val="18"/>
        </w:rPr>
      </w:pPr>
      <w:r w:rsidRPr="005A559A">
        <w:rPr>
          <w:sz w:val="18"/>
          <w:szCs w:val="18"/>
        </w:rPr>
        <w:t xml:space="preserve">территории </w:t>
      </w:r>
      <w:r>
        <w:rPr>
          <w:sz w:val="18"/>
          <w:szCs w:val="18"/>
        </w:rPr>
        <w:t>Глинищевского</w:t>
      </w:r>
      <w:r w:rsidRPr="005A559A">
        <w:rPr>
          <w:sz w:val="18"/>
          <w:szCs w:val="18"/>
        </w:rPr>
        <w:t xml:space="preserve"> сельского поселения</w:t>
      </w:r>
    </w:p>
    <w:p w:rsidR="00DB2BB4" w:rsidRPr="005A559A" w:rsidRDefault="00DB2BB4" w:rsidP="00DB2BB4">
      <w:pPr>
        <w:jc w:val="right"/>
        <w:rPr>
          <w:sz w:val="18"/>
          <w:szCs w:val="18"/>
        </w:rPr>
      </w:pPr>
      <w:r w:rsidRPr="005A559A">
        <w:rPr>
          <w:sz w:val="18"/>
          <w:szCs w:val="18"/>
        </w:rPr>
        <w:t>Брянского района Брянской области</w:t>
      </w:r>
    </w:p>
    <w:p w:rsidR="00DB2BB4" w:rsidRDefault="00DB2BB4" w:rsidP="00DB2BB4">
      <w:pPr>
        <w:ind w:left="4500"/>
      </w:pPr>
    </w:p>
    <w:p w:rsidR="00DB2BB4" w:rsidRDefault="00DB2BB4" w:rsidP="00DB2BB4">
      <w:pPr>
        <w:ind w:left="4500"/>
      </w:pPr>
    </w:p>
    <w:p w:rsidR="00DB2BB4" w:rsidRPr="003C57A1" w:rsidRDefault="00DB2BB4" w:rsidP="00DB2BB4">
      <w:pPr>
        <w:ind w:left="4860"/>
        <w:jc w:val="both"/>
      </w:pPr>
      <w:r w:rsidRPr="003C57A1">
        <w:t xml:space="preserve">Главе </w:t>
      </w:r>
      <w:r>
        <w:t xml:space="preserve">Глинищевской </w:t>
      </w:r>
      <w:r w:rsidRPr="003C57A1">
        <w:t xml:space="preserve">сельской администрации </w:t>
      </w:r>
      <w:r>
        <w:t>_</w:t>
      </w:r>
      <w:r w:rsidRPr="003C57A1">
        <w:t>_____________________________________</w:t>
      </w:r>
    </w:p>
    <w:p w:rsidR="00DB2BB4" w:rsidRPr="003C57A1" w:rsidRDefault="00DB2BB4" w:rsidP="00DB2BB4">
      <w:pPr>
        <w:ind w:left="4860"/>
      </w:pPr>
      <w:r w:rsidRPr="003C57A1">
        <w:t>от ______</w:t>
      </w:r>
      <w:r>
        <w:t>______________________________</w:t>
      </w:r>
    </w:p>
    <w:p w:rsidR="00DB2BB4" w:rsidRPr="003C57A1" w:rsidRDefault="00DB2BB4" w:rsidP="00DB2BB4">
      <w:pPr>
        <w:ind w:left="4860"/>
        <w:jc w:val="center"/>
        <w:rPr>
          <w:sz w:val="16"/>
          <w:szCs w:val="16"/>
        </w:rPr>
      </w:pPr>
      <w:r w:rsidRPr="003C57A1">
        <w:rPr>
          <w:sz w:val="16"/>
          <w:szCs w:val="16"/>
        </w:rPr>
        <w:t>(ФИО физического лица, индивидуального предпринимателя)</w:t>
      </w:r>
    </w:p>
    <w:p w:rsidR="00DB2BB4" w:rsidRPr="003C57A1" w:rsidRDefault="00DB2BB4" w:rsidP="00DB2BB4">
      <w:pPr>
        <w:ind w:left="4860"/>
      </w:pPr>
      <w:r>
        <w:t>адрес р</w:t>
      </w:r>
      <w:r w:rsidRPr="003C57A1">
        <w:t>ег</w:t>
      </w:r>
      <w:r>
        <w:t>истрации:______________________</w:t>
      </w:r>
    </w:p>
    <w:p w:rsidR="00DB2BB4" w:rsidRPr="003C57A1" w:rsidRDefault="00DB2BB4" w:rsidP="00DB2BB4">
      <w:pPr>
        <w:ind w:left="4860"/>
      </w:pPr>
      <w:r w:rsidRPr="003C57A1">
        <w:t>________</w:t>
      </w:r>
      <w:r>
        <w:t>_______________________________</w:t>
      </w:r>
    </w:p>
    <w:p w:rsidR="00DB2BB4" w:rsidRPr="003C57A1" w:rsidRDefault="00DB2BB4" w:rsidP="00DB2BB4">
      <w:pPr>
        <w:ind w:left="4860"/>
      </w:pPr>
      <w:r w:rsidRPr="003C57A1">
        <w:t>паспорт:_</w:t>
      </w:r>
      <w:r>
        <w:t>______________________________</w:t>
      </w:r>
    </w:p>
    <w:p w:rsidR="00DB2BB4" w:rsidRPr="003C57A1" w:rsidRDefault="00DB2BB4" w:rsidP="00DB2BB4">
      <w:pPr>
        <w:ind w:left="4860"/>
      </w:pPr>
      <w:r w:rsidRPr="003C57A1">
        <w:t>________</w:t>
      </w:r>
      <w:r>
        <w:t>_______________________________</w:t>
      </w:r>
    </w:p>
    <w:p w:rsidR="00DB2BB4" w:rsidRPr="003C57A1" w:rsidRDefault="00DB2BB4" w:rsidP="00DB2BB4">
      <w:pPr>
        <w:ind w:left="4860"/>
      </w:pPr>
      <w:r w:rsidRPr="003C57A1">
        <w:t>ИНН __________________________________</w:t>
      </w:r>
    </w:p>
    <w:p w:rsidR="00DB2BB4" w:rsidRPr="003C57A1" w:rsidRDefault="00DB2BB4" w:rsidP="00DB2BB4">
      <w:pPr>
        <w:ind w:left="4860"/>
      </w:pPr>
      <w:r w:rsidRPr="003C57A1">
        <w:t>тел.:__________________________________</w:t>
      </w:r>
      <w:r>
        <w:t>_</w:t>
      </w:r>
    </w:p>
    <w:p w:rsidR="00DB2BB4" w:rsidRDefault="00DB2BB4" w:rsidP="00DB2BB4">
      <w:pPr>
        <w:ind w:left="4680"/>
        <w:jc w:val="center"/>
        <w:rPr>
          <w:rStyle w:val="a3"/>
        </w:rPr>
      </w:pPr>
    </w:p>
    <w:p w:rsidR="00DB2BB4" w:rsidRPr="003C57A1" w:rsidRDefault="00DB2BB4" w:rsidP="00DB2BB4">
      <w:pPr>
        <w:jc w:val="center"/>
      </w:pPr>
      <w:r w:rsidRPr="003C57A1">
        <w:rPr>
          <w:rStyle w:val="a3"/>
        </w:rPr>
        <w:t>ЗАЯВЛЕНИЕ</w:t>
      </w:r>
    </w:p>
    <w:p w:rsidR="00DB2BB4" w:rsidRPr="003C57A1" w:rsidRDefault="00DB2BB4" w:rsidP="00DB2BB4">
      <w:pPr>
        <w:ind w:firstLine="720"/>
      </w:pPr>
    </w:p>
    <w:p w:rsidR="00DB2BB4" w:rsidRPr="003C57A1" w:rsidRDefault="00DB2BB4" w:rsidP="00DB2BB4">
      <w:pPr>
        <w:ind w:firstLine="720"/>
        <w:jc w:val="both"/>
      </w:pPr>
      <w:r w:rsidRPr="003C57A1">
        <w:t>Прошу согласовать схему расположения з</w:t>
      </w:r>
      <w:r>
        <w:t>емельного участка (участков) на к</w:t>
      </w:r>
      <w:r w:rsidRPr="003C57A1">
        <w:t>адастровом плане территории площадью _________ расположенного (ых) по адресу: _____________________________________________________________________________</w:t>
      </w:r>
    </w:p>
    <w:p w:rsidR="00DB2BB4" w:rsidRPr="003C57A1" w:rsidRDefault="00DB2BB4" w:rsidP="00DB2BB4">
      <w:pPr>
        <w:ind w:firstLine="720"/>
        <w:jc w:val="center"/>
        <w:rPr>
          <w:sz w:val="16"/>
          <w:szCs w:val="16"/>
        </w:rPr>
      </w:pPr>
      <w:r w:rsidRPr="003C57A1">
        <w:rPr>
          <w:sz w:val="16"/>
          <w:szCs w:val="16"/>
        </w:rPr>
        <w:t>(указывается месторасположение земельного участка)</w:t>
      </w:r>
    </w:p>
    <w:p w:rsidR="00DB2BB4" w:rsidRPr="003C57A1" w:rsidRDefault="00DB2BB4" w:rsidP="00DB2BB4">
      <w:r>
        <w:t>____________</w:t>
      </w:r>
      <w:r w:rsidRPr="003C57A1">
        <w:t>_________________________________________________________________</w:t>
      </w:r>
    </w:p>
    <w:p w:rsidR="00DB2BB4" w:rsidRPr="003C57A1" w:rsidRDefault="00DB2BB4" w:rsidP="00DB2BB4">
      <w:pPr>
        <w:jc w:val="both"/>
      </w:pPr>
      <w:r w:rsidRPr="003C57A1">
        <w:t xml:space="preserve">из категории земель </w:t>
      </w:r>
      <w:r>
        <w:t>________</w:t>
      </w:r>
      <w:r w:rsidRPr="003C57A1">
        <w:t>________________________________________________,</w:t>
      </w:r>
      <w:r>
        <w:t xml:space="preserve"> </w:t>
      </w:r>
      <w:r w:rsidRPr="003C57A1">
        <w:t>для ________________________________</w:t>
      </w:r>
      <w:r>
        <w:t>_____________________________________________</w:t>
      </w:r>
    </w:p>
    <w:p w:rsidR="00DB2BB4" w:rsidRPr="00B163BA" w:rsidRDefault="00DB2BB4" w:rsidP="00DB2BB4">
      <w:pPr>
        <w:ind w:firstLine="720"/>
        <w:jc w:val="center"/>
        <w:rPr>
          <w:sz w:val="16"/>
          <w:szCs w:val="16"/>
        </w:rPr>
      </w:pPr>
      <w:r w:rsidRPr="00B163BA">
        <w:rPr>
          <w:sz w:val="16"/>
          <w:szCs w:val="16"/>
        </w:rPr>
        <w:t>(указывается вид разрешённого использования земельного участка)</w:t>
      </w:r>
    </w:p>
    <w:p w:rsidR="00DB2BB4" w:rsidRDefault="00DB2BB4" w:rsidP="00DB2BB4">
      <w:pPr>
        <w:ind w:firstLine="720"/>
      </w:pPr>
    </w:p>
    <w:p w:rsidR="00DB2BB4" w:rsidRPr="003C57A1" w:rsidRDefault="00DB2BB4" w:rsidP="00DB2BB4">
      <w:pPr>
        <w:ind w:firstLine="720"/>
      </w:pPr>
    </w:p>
    <w:p w:rsidR="00DB2BB4" w:rsidRPr="003C57A1" w:rsidRDefault="00DB2BB4" w:rsidP="00DB2BB4">
      <w:pPr>
        <w:ind w:firstLine="720"/>
      </w:pPr>
      <w:r w:rsidRPr="003C57A1">
        <w:t>Приложение: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8"/>
        <w:gridCol w:w="4752"/>
        <w:gridCol w:w="1050"/>
        <w:gridCol w:w="947"/>
        <w:gridCol w:w="1050"/>
        <w:gridCol w:w="975"/>
      </w:tblGrid>
      <w:tr w:rsidR="00DB2BB4" w:rsidTr="00FE678D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>
            <w:pPr>
              <w:jc w:val="center"/>
              <w:rPr>
                <w:sz w:val="20"/>
                <w:szCs w:val="20"/>
              </w:rPr>
            </w:pPr>
            <w:r w:rsidRPr="00B163BA">
              <w:rPr>
                <w:rStyle w:val="a3"/>
                <w:sz w:val="20"/>
                <w:szCs w:val="20"/>
              </w:rPr>
              <w:t>№ п/п</w:t>
            </w:r>
          </w:p>
        </w:tc>
        <w:tc>
          <w:tcPr>
            <w:tcW w:w="47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>
            <w:pPr>
              <w:jc w:val="center"/>
              <w:rPr>
                <w:sz w:val="20"/>
                <w:szCs w:val="20"/>
              </w:rPr>
            </w:pPr>
            <w:r w:rsidRPr="00B163BA">
              <w:rPr>
                <w:rStyle w:val="a3"/>
                <w:sz w:val="20"/>
                <w:szCs w:val="20"/>
              </w:rPr>
              <w:t>Наименование и реквизит документа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>
            <w:pPr>
              <w:jc w:val="center"/>
              <w:rPr>
                <w:sz w:val="20"/>
                <w:szCs w:val="20"/>
              </w:rPr>
            </w:pPr>
            <w:r w:rsidRPr="00B163BA">
              <w:rPr>
                <w:rStyle w:val="a3"/>
                <w:sz w:val="20"/>
                <w:szCs w:val="20"/>
              </w:rPr>
              <w:t>количество экземпляров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>
            <w:pPr>
              <w:jc w:val="center"/>
              <w:rPr>
                <w:sz w:val="20"/>
                <w:szCs w:val="20"/>
              </w:rPr>
            </w:pPr>
            <w:r w:rsidRPr="00B163BA">
              <w:rPr>
                <w:rStyle w:val="a3"/>
                <w:sz w:val="20"/>
                <w:szCs w:val="20"/>
              </w:rPr>
              <w:t>количество листов</w:t>
            </w:r>
          </w:p>
        </w:tc>
      </w:tr>
      <w:tr w:rsidR="00DB2BB4" w:rsidTr="00FE67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>
            <w:pPr>
              <w:jc w:val="center"/>
              <w:rPr>
                <w:sz w:val="20"/>
                <w:szCs w:val="20"/>
              </w:rPr>
            </w:pPr>
            <w:r w:rsidRPr="00B163BA">
              <w:rPr>
                <w:rStyle w:val="a3"/>
                <w:sz w:val="20"/>
                <w:szCs w:val="20"/>
              </w:rPr>
              <w:t>подлинные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>
            <w:pPr>
              <w:jc w:val="center"/>
              <w:rPr>
                <w:sz w:val="20"/>
                <w:szCs w:val="20"/>
              </w:rPr>
            </w:pPr>
            <w:r w:rsidRPr="00B163BA">
              <w:rPr>
                <w:rStyle w:val="a3"/>
                <w:sz w:val="20"/>
                <w:szCs w:val="20"/>
              </w:rPr>
              <w:t>копии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>
            <w:pPr>
              <w:jc w:val="center"/>
              <w:rPr>
                <w:sz w:val="20"/>
                <w:szCs w:val="20"/>
              </w:rPr>
            </w:pPr>
            <w:r w:rsidRPr="00B163BA">
              <w:rPr>
                <w:rStyle w:val="a3"/>
                <w:sz w:val="20"/>
                <w:szCs w:val="20"/>
              </w:rPr>
              <w:t>подлинные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>
            <w:pPr>
              <w:jc w:val="center"/>
              <w:rPr>
                <w:sz w:val="20"/>
                <w:szCs w:val="20"/>
              </w:rPr>
            </w:pPr>
            <w:r w:rsidRPr="00B163BA">
              <w:rPr>
                <w:rStyle w:val="a3"/>
                <w:sz w:val="20"/>
                <w:szCs w:val="20"/>
              </w:rPr>
              <w:t>копии</w:t>
            </w:r>
          </w:p>
        </w:tc>
      </w:tr>
      <w:tr w:rsidR="00DB2BB4" w:rsidTr="00FE678D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</w:tr>
      <w:tr w:rsidR="00DB2BB4" w:rsidTr="00FE678D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</w:tr>
      <w:tr w:rsidR="00DB2BB4" w:rsidTr="00FE678D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</w:tr>
      <w:tr w:rsidR="00DB2BB4" w:rsidTr="00FE678D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</w:tr>
      <w:tr w:rsidR="00DB2BB4" w:rsidTr="00FE678D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</w:tr>
      <w:tr w:rsidR="00DB2BB4" w:rsidTr="00FE678D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B163BA" w:rsidRDefault="00DB2BB4" w:rsidP="00FE678D"/>
        </w:tc>
      </w:tr>
    </w:tbl>
    <w:p w:rsidR="00DB2BB4" w:rsidRPr="0054392A" w:rsidRDefault="00DB2BB4" w:rsidP="00DB2BB4">
      <w:pPr>
        <w:rPr>
          <w:rStyle w:val="a3"/>
          <w:b w:val="0"/>
        </w:rPr>
      </w:pPr>
    </w:p>
    <w:p w:rsidR="00DB2BB4" w:rsidRPr="0054392A" w:rsidRDefault="00DB2BB4" w:rsidP="00DB2BB4">
      <w:pPr>
        <w:rPr>
          <w:b/>
        </w:rPr>
      </w:pPr>
      <w:r w:rsidRPr="0054392A">
        <w:rPr>
          <w:rStyle w:val="a3"/>
          <w:rFonts w:ascii="Tahoma" w:hAnsi="Tahoma" w:cs="Tahoma"/>
          <w:b w:val="0"/>
        </w:rPr>
        <w:t>_____________________________________________________________</w:t>
      </w:r>
    </w:p>
    <w:p w:rsidR="00DB2BB4" w:rsidRPr="00B163BA" w:rsidRDefault="00DB2BB4" w:rsidP="00DB2BB4">
      <w:pPr>
        <w:jc w:val="center"/>
        <w:rPr>
          <w:sz w:val="16"/>
          <w:szCs w:val="16"/>
        </w:rPr>
      </w:pPr>
      <w:r w:rsidRPr="00B163BA">
        <w:rPr>
          <w:sz w:val="16"/>
          <w:szCs w:val="16"/>
        </w:rPr>
        <w:t>(Должность сотрудника ответственного за приём документов)                  (подпись Ф.И.О.)</w:t>
      </w:r>
    </w:p>
    <w:p w:rsidR="00DB2BB4" w:rsidRPr="00B163BA" w:rsidRDefault="00DB2BB4" w:rsidP="00DB2BB4">
      <w:pPr>
        <w:jc w:val="center"/>
        <w:rPr>
          <w:sz w:val="16"/>
          <w:szCs w:val="16"/>
        </w:rPr>
      </w:pPr>
    </w:p>
    <w:p w:rsidR="00DB2BB4" w:rsidRPr="00B163BA" w:rsidRDefault="00DB2BB4" w:rsidP="00DB2BB4">
      <w:pPr>
        <w:ind w:firstLine="720"/>
        <w:jc w:val="both"/>
      </w:pPr>
      <w:r w:rsidRPr="00B163BA">
        <w:t xml:space="preserve">Подписывая настоящее заявление, я даю согласие на обработку (сбор, систематизацию, накопление, хранение, уточнение, использование, распространение) </w:t>
      </w:r>
      <w:r>
        <w:t>Глинищевской</w:t>
      </w:r>
      <w:r w:rsidRPr="00B163BA">
        <w:t xml:space="preserve"> сельской администрацией Брянского района своих персональных данных, указанных в настоящем заявлении</w:t>
      </w:r>
    </w:p>
    <w:p w:rsidR="00DB2BB4" w:rsidRPr="00B163BA" w:rsidRDefault="00DB2BB4" w:rsidP="00DB2BB4"/>
    <w:p w:rsidR="00DB2BB4" w:rsidRPr="00B163BA" w:rsidRDefault="00DB2BB4" w:rsidP="00DB2BB4">
      <w:r>
        <w:t>«___ »_________</w:t>
      </w:r>
      <w:r w:rsidRPr="00B163BA">
        <w:t xml:space="preserve"> 20___г</w:t>
      </w:r>
      <w:r>
        <w:t>. ____________________</w:t>
      </w:r>
      <w:r w:rsidRPr="00B163BA">
        <w:t>/_____________________/</w:t>
      </w:r>
    </w:p>
    <w:p w:rsidR="00DB2BB4" w:rsidRPr="00B163BA" w:rsidRDefault="00DB2BB4" w:rsidP="00DB2BB4">
      <w:pPr>
        <w:ind w:firstLine="3240"/>
      </w:pPr>
      <w:r>
        <w:t xml:space="preserve">(подпись)                           </w:t>
      </w:r>
      <w:r w:rsidRPr="00B163BA">
        <w:t>(Ф.И.О.</w:t>
      </w:r>
      <w:r>
        <w:t>)</w:t>
      </w:r>
    </w:p>
    <w:p w:rsidR="00DB2BB4" w:rsidRDefault="00DB2BB4" w:rsidP="00DB2BB4">
      <w:pPr>
        <w:jc w:val="right"/>
        <w:rPr>
          <w:sz w:val="18"/>
          <w:szCs w:val="18"/>
        </w:rPr>
      </w:pPr>
    </w:p>
    <w:p w:rsidR="00DB2BB4" w:rsidRPr="005A559A" w:rsidRDefault="00DB2BB4" w:rsidP="00DB2BB4">
      <w:pPr>
        <w:jc w:val="right"/>
        <w:rPr>
          <w:sz w:val="18"/>
          <w:szCs w:val="18"/>
        </w:rPr>
      </w:pPr>
      <w:r w:rsidRPr="005A559A">
        <w:rPr>
          <w:sz w:val="18"/>
          <w:szCs w:val="18"/>
        </w:rPr>
        <w:lastRenderedPageBreak/>
        <w:t>Приложение 2</w:t>
      </w:r>
    </w:p>
    <w:p w:rsidR="00DB2BB4" w:rsidRPr="005A559A" w:rsidRDefault="00DB2BB4" w:rsidP="00DB2BB4">
      <w:pPr>
        <w:jc w:val="right"/>
        <w:rPr>
          <w:sz w:val="18"/>
          <w:szCs w:val="18"/>
        </w:rPr>
      </w:pPr>
      <w:r w:rsidRPr="005A559A">
        <w:rPr>
          <w:sz w:val="18"/>
          <w:szCs w:val="18"/>
        </w:rPr>
        <w:t>к административному регламенту услуги</w:t>
      </w:r>
    </w:p>
    <w:p w:rsidR="00DB2BB4" w:rsidRPr="005A559A" w:rsidRDefault="00DB2BB4" w:rsidP="00DB2BB4">
      <w:pPr>
        <w:jc w:val="right"/>
        <w:rPr>
          <w:sz w:val="18"/>
          <w:szCs w:val="18"/>
        </w:rPr>
      </w:pPr>
      <w:r w:rsidRPr="005A559A">
        <w:rPr>
          <w:sz w:val="18"/>
          <w:szCs w:val="18"/>
        </w:rPr>
        <w:t>« Прием заявлений и выдача документов</w:t>
      </w:r>
    </w:p>
    <w:p w:rsidR="00DB2BB4" w:rsidRPr="005A559A" w:rsidRDefault="00DB2BB4" w:rsidP="00DB2BB4">
      <w:pPr>
        <w:jc w:val="right"/>
        <w:rPr>
          <w:sz w:val="18"/>
          <w:szCs w:val="18"/>
        </w:rPr>
      </w:pPr>
      <w:r w:rsidRPr="005A559A">
        <w:rPr>
          <w:sz w:val="18"/>
          <w:szCs w:val="18"/>
        </w:rPr>
        <w:t>о согласовании схемы  расположения</w:t>
      </w:r>
    </w:p>
    <w:p w:rsidR="00DB2BB4" w:rsidRPr="005A559A" w:rsidRDefault="00DB2BB4" w:rsidP="00DB2BB4">
      <w:pPr>
        <w:jc w:val="right"/>
        <w:rPr>
          <w:sz w:val="18"/>
          <w:szCs w:val="18"/>
        </w:rPr>
      </w:pPr>
      <w:r w:rsidRPr="005A559A">
        <w:rPr>
          <w:sz w:val="18"/>
          <w:szCs w:val="18"/>
        </w:rPr>
        <w:t>земельного участка на кадастровом плане</w:t>
      </w:r>
    </w:p>
    <w:p w:rsidR="00DB2BB4" w:rsidRPr="005A559A" w:rsidRDefault="00DB2BB4" w:rsidP="00DB2BB4">
      <w:pPr>
        <w:jc w:val="right"/>
        <w:rPr>
          <w:sz w:val="18"/>
          <w:szCs w:val="18"/>
        </w:rPr>
      </w:pPr>
      <w:r w:rsidRPr="005A559A">
        <w:rPr>
          <w:sz w:val="18"/>
          <w:szCs w:val="18"/>
        </w:rPr>
        <w:t xml:space="preserve">территории </w:t>
      </w:r>
      <w:r>
        <w:rPr>
          <w:sz w:val="18"/>
          <w:szCs w:val="18"/>
        </w:rPr>
        <w:t>Глинищевского</w:t>
      </w:r>
      <w:r w:rsidRPr="005A559A">
        <w:rPr>
          <w:sz w:val="18"/>
          <w:szCs w:val="18"/>
        </w:rPr>
        <w:t xml:space="preserve"> сельского поселения</w:t>
      </w:r>
    </w:p>
    <w:p w:rsidR="00DB2BB4" w:rsidRPr="005A559A" w:rsidRDefault="00DB2BB4" w:rsidP="00DB2BB4">
      <w:pPr>
        <w:jc w:val="right"/>
        <w:rPr>
          <w:sz w:val="18"/>
          <w:szCs w:val="18"/>
        </w:rPr>
      </w:pPr>
      <w:r w:rsidRPr="005A559A">
        <w:rPr>
          <w:sz w:val="18"/>
          <w:szCs w:val="18"/>
        </w:rPr>
        <w:t>Брянского района Брянской области</w:t>
      </w:r>
    </w:p>
    <w:p w:rsidR="00DB2BB4" w:rsidRDefault="00DB2BB4" w:rsidP="00DB2BB4">
      <w:pPr>
        <w:jc w:val="center"/>
        <w:rPr>
          <w:rStyle w:val="a3"/>
        </w:rPr>
      </w:pPr>
    </w:p>
    <w:p w:rsidR="00DB2BB4" w:rsidRDefault="00DB2BB4" w:rsidP="00DB2BB4">
      <w:pPr>
        <w:jc w:val="center"/>
        <w:rPr>
          <w:rStyle w:val="a3"/>
        </w:rPr>
      </w:pPr>
    </w:p>
    <w:p w:rsidR="00DB2BB4" w:rsidRDefault="00DB2BB4" w:rsidP="00DB2BB4">
      <w:pPr>
        <w:jc w:val="center"/>
        <w:rPr>
          <w:rStyle w:val="a3"/>
        </w:rPr>
      </w:pPr>
    </w:p>
    <w:p w:rsidR="00DB2BB4" w:rsidRPr="00D21BA5" w:rsidRDefault="00DB2BB4" w:rsidP="00DB2BB4">
      <w:pPr>
        <w:rPr>
          <w:rStyle w:val="a3"/>
        </w:rPr>
      </w:pPr>
    </w:p>
    <w:p w:rsidR="00DB2BB4" w:rsidRPr="00D21BA5" w:rsidRDefault="00DB2BB4" w:rsidP="00DB2BB4">
      <w:pPr>
        <w:jc w:val="center"/>
      </w:pPr>
      <w:r w:rsidRPr="00D21BA5">
        <w:rPr>
          <w:rStyle w:val="a3"/>
        </w:rPr>
        <w:t>СХЕМА РАСПОЛОЖЕНИЯ ЗЕМЕЛЬНОГО УЧАСТКА</w:t>
      </w:r>
    </w:p>
    <w:p w:rsidR="00DB2BB4" w:rsidRPr="00D21BA5" w:rsidRDefault="00DB2BB4" w:rsidP="00DB2BB4">
      <w:pPr>
        <w:jc w:val="center"/>
      </w:pPr>
      <w:r w:rsidRPr="00D21BA5">
        <w:rPr>
          <w:rStyle w:val="a3"/>
        </w:rPr>
        <w:t>на кадастровом плане (или кадастровой карте) территории</w:t>
      </w:r>
    </w:p>
    <w:p w:rsidR="00DB2BB4" w:rsidRPr="00D21BA5" w:rsidRDefault="00DB2BB4" w:rsidP="00DB2BB4">
      <w:pPr>
        <w:jc w:val="center"/>
      </w:pPr>
    </w:p>
    <w:p w:rsidR="00DB2BB4" w:rsidRPr="00D21BA5" w:rsidRDefault="00DB2BB4" w:rsidP="00DB2BB4">
      <w:r w:rsidRPr="00D21BA5">
        <w:rPr>
          <w:rStyle w:val="a3"/>
        </w:rPr>
        <w:t>Заявитель: _____________________________________________________________________</w:t>
      </w:r>
    </w:p>
    <w:p w:rsidR="00DB2BB4" w:rsidRDefault="00DB2BB4" w:rsidP="00DB2BB4">
      <w:pPr>
        <w:rPr>
          <w:rStyle w:val="a3"/>
        </w:rPr>
      </w:pPr>
    </w:p>
    <w:p w:rsidR="00DB2BB4" w:rsidRPr="00D21BA5" w:rsidRDefault="00DB2BB4" w:rsidP="00DB2BB4">
      <w:r w:rsidRPr="00D21BA5">
        <w:rPr>
          <w:rStyle w:val="a3"/>
        </w:rPr>
        <w:t xml:space="preserve">Категория </w:t>
      </w:r>
      <w:r>
        <w:rPr>
          <w:rStyle w:val="a3"/>
        </w:rPr>
        <w:t>зе</w:t>
      </w:r>
      <w:r w:rsidRPr="00D21BA5">
        <w:rPr>
          <w:rStyle w:val="a3"/>
        </w:rPr>
        <w:t>мель</w:t>
      </w:r>
      <w:r w:rsidRPr="00D21BA5">
        <w:t>:____</w:t>
      </w:r>
      <w:r>
        <w:t>__</w:t>
      </w:r>
      <w:r w:rsidRPr="00D21BA5">
        <w:t>_________________________________________________________</w:t>
      </w:r>
    </w:p>
    <w:p w:rsidR="00DB2BB4" w:rsidRDefault="00DB2BB4" w:rsidP="00DB2BB4">
      <w:pPr>
        <w:rPr>
          <w:rStyle w:val="a3"/>
        </w:rPr>
      </w:pPr>
    </w:p>
    <w:p w:rsidR="00DB2BB4" w:rsidRPr="00D21BA5" w:rsidRDefault="00DB2BB4" w:rsidP="00DB2BB4">
      <w:r w:rsidRPr="00D21BA5">
        <w:rPr>
          <w:rStyle w:val="a3"/>
        </w:rPr>
        <w:t>Разрешенное использование</w:t>
      </w:r>
      <w:r w:rsidRPr="00D21BA5">
        <w:t>:_____________________________________________________</w:t>
      </w:r>
    </w:p>
    <w:p w:rsidR="00DB2BB4" w:rsidRDefault="00DB2BB4" w:rsidP="00DB2BB4">
      <w:pPr>
        <w:rPr>
          <w:rStyle w:val="a3"/>
        </w:rPr>
      </w:pPr>
    </w:p>
    <w:p w:rsidR="00DB2BB4" w:rsidRDefault="00DB2BB4" w:rsidP="00DB2BB4">
      <w:r w:rsidRPr="00D21BA5">
        <w:rPr>
          <w:rStyle w:val="a3"/>
        </w:rPr>
        <w:t>Местоположение:</w:t>
      </w:r>
      <w:r w:rsidRPr="00D21BA5">
        <w:t>_______________________________________________________________</w:t>
      </w:r>
    </w:p>
    <w:p w:rsidR="00DB2BB4" w:rsidRPr="00D21BA5" w:rsidRDefault="00DB2BB4" w:rsidP="00DB2BB4"/>
    <w:tbl>
      <w:tblPr>
        <w:tblpPr w:leftFromText="45" w:rightFromText="45" w:vertAnchor="text"/>
        <w:tblW w:w="94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417"/>
      </w:tblGrid>
      <w:tr w:rsidR="00DB2BB4" w:rsidRPr="00D21BA5" w:rsidTr="00FE678D">
        <w:trPr>
          <w:trHeight w:val="3349"/>
          <w:tblCellSpacing w:w="0" w:type="dxa"/>
        </w:trPr>
        <w:tc>
          <w:tcPr>
            <w:tcW w:w="9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D21BA5" w:rsidRDefault="00DB2BB4" w:rsidP="00FE678D"/>
        </w:tc>
      </w:tr>
    </w:tbl>
    <w:p w:rsidR="00DB2BB4" w:rsidRPr="00D21BA5" w:rsidRDefault="00DB2BB4" w:rsidP="00DB2BB4">
      <w:pPr>
        <w:rPr>
          <w:rStyle w:val="a3"/>
        </w:rPr>
      </w:pPr>
    </w:p>
    <w:p w:rsidR="00DB2BB4" w:rsidRPr="00D21BA5" w:rsidRDefault="00DB2BB4" w:rsidP="00DB2BB4">
      <w:r w:rsidRPr="00D21BA5">
        <w:rPr>
          <w:rStyle w:val="a3"/>
        </w:rPr>
        <w:t>Площадь участка______________________________________________________________________</w:t>
      </w:r>
    </w:p>
    <w:p w:rsidR="00DB2BB4" w:rsidRPr="00D21BA5" w:rsidRDefault="00DB2BB4" w:rsidP="00DB2BB4">
      <w:pPr>
        <w:jc w:val="center"/>
      </w:pPr>
      <w:r w:rsidRPr="00D21BA5">
        <w:t>Масштаб 1:______</w:t>
      </w:r>
    </w:p>
    <w:p w:rsidR="00DB2BB4" w:rsidRPr="00D21BA5" w:rsidRDefault="00DB2BB4" w:rsidP="00DB2BB4"/>
    <w:p w:rsidR="00DB2BB4" w:rsidRPr="00D21BA5" w:rsidRDefault="00DB2BB4" w:rsidP="00DB2BB4">
      <w:r w:rsidRPr="00D21BA5">
        <w:t>___________________________________________________________/__________________</w:t>
      </w:r>
    </w:p>
    <w:p w:rsidR="00DB2BB4" w:rsidRPr="00D21BA5" w:rsidRDefault="00DB2BB4" w:rsidP="00DB2BB4">
      <w:r w:rsidRPr="00D21BA5">
        <w:t>должность лица составившего схему                                 (Ф.И.О. подпись, печать)</w:t>
      </w:r>
    </w:p>
    <w:p w:rsidR="00DB2BB4" w:rsidRPr="00D21BA5" w:rsidRDefault="00DB2BB4" w:rsidP="00DB2BB4"/>
    <w:p w:rsidR="00DB2BB4" w:rsidRPr="00D21BA5" w:rsidRDefault="00DB2BB4" w:rsidP="00DB2BB4"/>
    <w:p w:rsidR="00DB2BB4" w:rsidRPr="00D21BA5" w:rsidRDefault="00DB2BB4" w:rsidP="00DB2BB4"/>
    <w:p w:rsidR="00DB2BB4" w:rsidRPr="00D21BA5" w:rsidRDefault="00DB2BB4" w:rsidP="00DB2BB4"/>
    <w:p w:rsidR="00DB2BB4" w:rsidRPr="00D21BA5" w:rsidRDefault="00DB2BB4" w:rsidP="00DB2BB4"/>
    <w:p w:rsidR="00DB2BB4" w:rsidRPr="00D21BA5" w:rsidRDefault="00DB2BB4" w:rsidP="00DB2BB4"/>
    <w:p w:rsidR="00DB2BB4" w:rsidRPr="00D21BA5" w:rsidRDefault="00DB2BB4" w:rsidP="00DB2BB4"/>
    <w:p w:rsidR="00DB2BB4" w:rsidRDefault="00DB2BB4" w:rsidP="00DB2BB4"/>
    <w:p w:rsidR="00DB2BB4" w:rsidRDefault="00DB2BB4" w:rsidP="00DB2BB4"/>
    <w:p w:rsidR="00DB2BB4" w:rsidRDefault="00DB2BB4" w:rsidP="00DB2BB4"/>
    <w:p w:rsidR="00DB2BB4" w:rsidRDefault="00DB2BB4" w:rsidP="00DB2BB4"/>
    <w:p w:rsidR="00DB2BB4" w:rsidRDefault="00DB2BB4" w:rsidP="00DB2BB4"/>
    <w:p w:rsidR="00DB2BB4" w:rsidRPr="00575D81" w:rsidRDefault="00DB2BB4" w:rsidP="00DB2BB4"/>
    <w:p w:rsidR="00DB2BB4" w:rsidRPr="00575D81" w:rsidRDefault="00DB2BB4" w:rsidP="00DB2BB4">
      <w:pPr>
        <w:jc w:val="center"/>
      </w:pPr>
      <w:r w:rsidRPr="00575D81">
        <w:rPr>
          <w:rStyle w:val="a3"/>
        </w:rPr>
        <w:lastRenderedPageBreak/>
        <w:t>Оборотная сторона</w:t>
      </w:r>
    </w:p>
    <w:p w:rsidR="00DB2BB4" w:rsidRPr="00575D81" w:rsidRDefault="00DB2BB4" w:rsidP="00DB2BB4">
      <w:pPr>
        <w:jc w:val="center"/>
      </w:pPr>
      <w:r w:rsidRPr="00575D81">
        <w:t>схемы расположения земельного участка на кадастровом плане</w:t>
      </w:r>
    </w:p>
    <w:p w:rsidR="00DB2BB4" w:rsidRPr="00575D81" w:rsidRDefault="00DB2BB4" w:rsidP="00DB2BB4">
      <w:pPr>
        <w:jc w:val="center"/>
      </w:pPr>
      <w:r w:rsidRPr="00575D81">
        <w:t>(или кадастровой карте) территории</w:t>
      </w:r>
    </w:p>
    <w:p w:rsidR="00DB2BB4" w:rsidRPr="00575D81" w:rsidRDefault="00DB2BB4" w:rsidP="00DB2BB4">
      <w:pPr>
        <w:jc w:val="center"/>
      </w:pPr>
    </w:p>
    <w:p w:rsidR="00DB2BB4" w:rsidRPr="00575D81" w:rsidRDefault="00DB2BB4" w:rsidP="00DB2BB4">
      <w:r w:rsidRPr="00575D81">
        <w:t>Координаты земельного участка</w:t>
      </w:r>
    </w:p>
    <w:p w:rsidR="00DB2BB4" w:rsidRPr="00575D81" w:rsidRDefault="00DB2BB4" w:rsidP="00DB2BB4">
      <w:pPr>
        <w:jc w:val="center"/>
      </w:pPr>
    </w:p>
    <w:tbl>
      <w:tblPr>
        <w:tblW w:w="96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0"/>
        <w:gridCol w:w="2050"/>
        <w:gridCol w:w="2244"/>
        <w:gridCol w:w="2244"/>
        <w:gridCol w:w="2244"/>
      </w:tblGrid>
      <w:tr w:rsidR="00DB2BB4" w:rsidRPr="00575D81" w:rsidTr="00FE678D">
        <w:trPr>
          <w:trHeight w:val="450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575D81" w:rsidRDefault="00DB2BB4" w:rsidP="00FE678D">
            <w:pPr>
              <w:jc w:val="center"/>
            </w:pPr>
            <w:r w:rsidRPr="00575D81">
              <w:t>№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575D81" w:rsidRDefault="00DB2BB4" w:rsidP="00FE678D">
            <w:pPr>
              <w:jc w:val="center"/>
            </w:pPr>
            <w:r w:rsidRPr="00575D81">
              <w:t>x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575D81" w:rsidRDefault="00DB2BB4" w:rsidP="00FE678D">
            <w:pPr>
              <w:jc w:val="center"/>
            </w:pPr>
            <w:r w:rsidRPr="00575D81">
              <w:t>y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575D81" w:rsidRDefault="00DB2BB4" w:rsidP="00FE678D">
            <w:pPr>
              <w:jc w:val="center"/>
            </w:pPr>
            <w:r w:rsidRPr="00575D81">
              <w:t>линия, м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575D81" w:rsidRDefault="00DB2BB4" w:rsidP="00FE678D">
            <w:pPr>
              <w:jc w:val="center"/>
            </w:pPr>
            <w:r w:rsidRPr="00575D81">
              <w:t>румб</w:t>
            </w:r>
          </w:p>
        </w:tc>
      </w:tr>
      <w:tr w:rsidR="00DB2BB4" w:rsidRPr="00575D81" w:rsidTr="00FE678D">
        <w:trPr>
          <w:trHeight w:val="485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575D81" w:rsidRDefault="00DB2BB4" w:rsidP="00FE678D">
            <w:pPr>
              <w:jc w:val="center"/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575D81" w:rsidRDefault="00DB2BB4" w:rsidP="00FE678D">
            <w:pPr>
              <w:jc w:val="center"/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575D81" w:rsidRDefault="00DB2BB4" w:rsidP="00FE678D">
            <w:pPr>
              <w:jc w:val="center"/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575D81" w:rsidRDefault="00DB2BB4" w:rsidP="00FE678D">
            <w:pPr>
              <w:jc w:val="center"/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575D81" w:rsidRDefault="00DB2BB4" w:rsidP="00FE678D">
            <w:pPr>
              <w:jc w:val="center"/>
            </w:pPr>
          </w:p>
        </w:tc>
      </w:tr>
      <w:tr w:rsidR="00DB2BB4" w:rsidRPr="00575D81" w:rsidTr="00FE678D">
        <w:trPr>
          <w:trHeight w:val="485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575D81" w:rsidRDefault="00DB2BB4" w:rsidP="00FE678D">
            <w:pPr>
              <w:jc w:val="center"/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575D81" w:rsidRDefault="00DB2BB4" w:rsidP="00FE678D">
            <w:pPr>
              <w:jc w:val="center"/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575D81" w:rsidRDefault="00DB2BB4" w:rsidP="00FE678D">
            <w:pPr>
              <w:jc w:val="center"/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575D81" w:rsidRDefault="00DB2BB4" w:rsidP="00FE678D">
            <w:pPr>
              <w:jc w:val="center"/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575D81" w:rsidRDefault="00DB2BB4" w:rsidP="00FE678D">
            <w:pPr>
              <w:jc w:val="center"/>
            </w:pPr>
          </w:p>
        </w:tc>
      </w:tr>
      <w:tr w:rsidR="00DB2BB4" w:rsidRPr="00575D81" w:rsidTr="00FE678D">
        <w:trPr>
          <w:trHeight w:val="450"/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575D81" w:rsidRDefault="00DB2BB4" w:rsidP="00FE678D">
            <w:pPr>
              <w:jc w:val="center"/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575D81" w:rsidRDefault="00DB2BB4" w:rsidP="00FE678D">
            <w:pPr>
              <w:jc w:val="center"/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575D81" w:rsidRDefault="00DB2BB4" w:rsidP="00FE678D">
            <w:pPr>
              <w:jc w:val="center"/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575D81" w:rsidRDefault="00DB2BB4" w:rsidP="00FE678D">
            <w:pPr>
              <w:jc w:val="center"/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B4" w:rsidRPr="00575D81" w:rsidRDefault="00DB2BB4" w:rsidP="00FE678D">
            <w:pPr>
              <w:jc w:val="center"/>
            </w:pPr>
          </w:p>
        </w:tc>
      </w:tr>
    </w:tbl>
    <w:p w:rsidR="00DB2BB4" w:rsidRPr="00575D81" w:rsidRDefault="00DB2BB4" w:rsidP="00DB2BB4">
      <w:pPr>
        <w:jc w:val="center"/>
      </w:pPr>
    </w:p>
    <w:p w:rsidR="00DB2BB4" w:rsidRPr="00575D81" w:rsidRDefault="00DB2BB4" w:rsidP="00DB2BB4">
      <w:pPr>
        <w:jc w:val="center"/>
      </w:pPr>
    </w:p>
    <w:p w:rsidR="00DB2BB4" w:rsidRPr="00575D81" w:rsidRDefault="00DB2BB4" w:rsidP="00DB2BB4">
      <w:pPr>
        <w:ind w:firstLine="720"/>
      </w:pPr>
      <w:r w:rsidRPr="00575D81">
        <w:t>Визы согласования</w:t>
      </w:r>
      <w:r>
        <w:t xml:space="preserve"> </w:t>
      </w:r>
      <w:r w:rsidRPr="00575D81">
        <w:t>схемы расположения земельного участка на кадастровом плане территории</w:t>
      </w:r>
    </w:p>
    <w:p w:rsidR="00DB2BB4" w:rsidRDefault="00DB2BB4" w:rsidP="00DB2BB4">
      <w:pPr>
        <w:ind w:firstLine="720"/>
      </w:pPr>
      <w:r w:rsidRPr="00575D81">
        <w:t>_____________________</w:t>
      </w:r>
      <w:r>
        <w:t>_______</w:t>
      </w:r>
      <w:r w:rsidRPr="00575D81">
        <w:t>_</w:t>
      </w:r>
      <w:r>
        <w:t xml:space="preserve">                                             </w:t>
      </w:r>
      <w:r w:rsidRPr="00575D81">
        <w:t xml:space="preserve"> ___________________</w:t>
      </w:r>
    </w:p>
    <w:p w:rsidR="00DB2BB4" w:rsidRDefault="00DB2BB4" w:rsidP="00DB2BB4">
      <w:pPr>
        <w:ind w:firstLine="720"/>
        <w:jc w:val="center"/>
      </w:pPr>
      <w:r>
        <w:t>(Ф.И.О.)                                                                                      (подпись)</w:t>
      </w: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  <w:r w:rsidRPr="00575D81">
        <w:t>_____________________</w:t>
      </w:r>
      <w:r>
        <w:t>_______</w:t>
      </w:r>
      <w:r w:rsidRPr="00575D81">
        <w:t>_</w:t>
      </w:r>
      <w:r>
        <w:t xml:space="preserve">                                             </w:t>
      </w:r>
      <w:r w:rsidRPr="00575D81">
        <w:t xml:space="preserve"> ___________________</w:t>
      </w:r>
    </w:p>
    <w:p w:rsidR="00DB2BB4" w:rsidRDefault="00DB2BB4" w:rsidP="00DB2BB4">
      <w:pPr>
        <w:ind w:firstLine="720"/>
        <w:jc w:val="center"/>
      </w:pPr>
      <w:r>
        <w:t>(Ф.И.О.)                                                                                      (подпись)</w:t>
      </w: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  <w:r w:rsidRPr="00575D81">
        <w:t>_____________________</w:t>
      </w:r>
      <w:r>
        <w:t>_______</w:t>
      </w:r>
      <w:r w:rsidRPr="00575D81">
        <w:t>_</w:t>
      </w:r>
      <w:r>
        <w:t xml:space="preserve">                                             </w:t>
      </w:r>
      <w:r w:rsidRPr="00575D81">
        <w:t xml:space="preserve"> ___________________</w:t>
      </w:r>
    </w:p>
    <w:p w:rsidR="00DB2BB4" w:rsidRDefault="00DB2BB4" w:rsidP="00DB2BB4">
      <w:pPr>
        <w:ind w:firstLine="720"/>
        <w:jc w:val="center"/>
      </w:pPr>
      <w:r>
        <w:t>(Ф.И.О.)                                                                                      (подпись)</w:t>
      </w: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Pr="00575D81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Default="00DB2BB4" w:rsidP="00DB2BB4">
      <w:pPr>
        <w:ind w:firstLine="720"/>
      </w:pPr>
    </w:p>
    <w:p w:rsidR="00DB2BB4" w:rsidRPr="00871E8C" w:rsidRDefault="00DB2BB4" w:rsidP="00DB2BB4">
      <w:pPr>
        <w:ind w:firstLine="720"/>
        <w:jc w:val="both"/>
      </w:pPr>
    </w:p>
    <w:p w:rsidR="00DB2BB4" w:rsidRDefault="00DB2BB4" w:rsidP="00DB2BB4"/>
    <w:p w:rsidR="00663637" w:rsidRDefault="00663637"/>
    <w:sectPr w:rsidR="00663637" w:rsidSect="00D82B34">
      <w:pgSz w:w="11906" w:h="16838"/>
      <w:pgMar w:top="1134" w:right="85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2BB4"/>
    <w:rsid w:val="00001883"/>
    <w:rsid w:val="00010E28"/>
    <w:rsid w:val="00016E7B"/>
    <w:rsid w:val="00020F06"/>
    <w:rsid w:val="000217F6"/>
    <w:rsid w:val="000230CC"/>
    <w:rsid w:val="00026220"/>
    <w:rsid w:val="0003026E"/>
    <w:rsid w:val="000305AF"/>
    <w:rsid w:val="0003103D"/>
    <w:rsid w:val="00031A27"/>
    <w:rsid w:val="00033BEF"/>
    <w:rsid w:val="00033DA5"/>
    <w:rsid w:val="00035067"/>
    <w:rsid w:val="00044DFE"/>
    <w:rsid w:val="000459D9"/>
    <w:rsid w:val="00046970"/>
    <w:rsid w:val="00046C30"/>
    <w:rsid w:val="00047388"/>
    <w:rsid w:val="00054D63"/>
    <w:rsid w:val="00066277"/>
    <w:rsid w:val="00074C12"/>
    <w:rsid w:val="00076F96"/>
    <w:rsid w:val="0007789D"/>
    <w:rsid w:val="00083FE3"/>
    <w:rsid w:val="000852FD"/>
    <w:rsid w:val="000875F4"/>
    <w:rsid w:val="00091018"/>
    <w:rsid w:val="0009501A"/>
    <w:rsid w:val="00097118"/>
    <w:rsid w:val="000A5F56"/>
    <w:rsid w:val="000B591E"/>
    <w:rsid w:val="000C2D81"/>
    <w:rsid w:val="000C317C"/>
    <w:rsid w:val="000C69C9"/>
    <w:rsid w:val="000D2903"/>
    <w:rsid w:val="000E2751"/>
    <w:rsid w:val="000E44B8"/>
    <w:rsid w:val="000E4F9E"/>
    <w:rsid w:val="000E6C13"/>
    <w:rsid w:val="000F0A7A"/>
    <w:rsid w:val="000F4B48"/>
    <w:rsid w:val="000F518D"/>
    <w:rsid w:val="000F6C19"/>
    <w:rsid w:val="001054DC"/>
    <w:rsid w:val="001114B7"/>
    <w:rsid w:val="00111A89"/>
    <w:rsid w:val="00117356"/>
    <w:rsid w:val="00120CD2"/>
    <w:rsid w:val="00122A94"/>
    <w:rsid w:val="00130D07"/>
    <w:rsid w:val="001332A6"/>
    <w:rsid w:val="0013415B"/>
    <w:rsid w:val="00134DA0"/>
    <w:rsid w:val="00136BE6"/>
    <w:rsid w:val="00145D56"/>
    <w:rsid w:val="00146FC7"/>
    <w:rsid w:val="00151093"/>
    <w:rsid w:val="001531AE"/>
    <w:rsid w:val="001576D2"/>
    <w:rsid w:val="00162C27"/>
    <w:rsid w:val="00167B63"/>
    <w:rsid w:val="00171906"/>
    <w:rsid w:val="00171ECD"/>
    <w:rsid w:val="0019429F"/>
    <w:rsid w:val="00197392"/>
    <w:rsid w:val="001A11F1"/>
    <w:rsid w:val="001A133D"/>
    <w:rsid w:val="001A28B3"/>
    <w:rsid w:val="001A2F6D"/>
    <w:rsid w:val="001A48A0"/>
    <w:rsid w:val="001B1A95"/>
    <w:rsid w:val="001C0175"/>
    <w:rsid w:val="001C0E9F"/>
    <w:rsid w:val="001C30FF"/>
    <w:rsid w:val="001C3B99"/>
    <w:rsid w:val="001C45DF"/>
    <w:rsid w:val="001C7270"/>
    <w:rsid w:val="001D1652"/>
    <w:rsid w:val="001D1AA8"/>
    <w:rsid w:val="001D2228"/>
    <w:rsid w:val="001D538B"/>
    <w:rsid w:val="001D7F1F"/>
    <w:rsid w:val="001E4CD5"/>
    <w:rsid w:val="001F7861"/>
    <w:rsid w:val="002052D2"/>
    <w:rsid w:val="00217171"/>
    <w:rsid w:val="002219AE"/>
    <w:rsid w:val="002228F6"/>
    <w:rsid w:val="00224BE5"/>
    <w:rsid w:val="002275DD"/>
    <w:rsid w:val="00233A83"/>
    <w:rsid w:val="00235C03"/>
    <w:rsid w:val="00237CEC"/>
    <w:rsid w:val="00240604"/>
    <w:rsid w:val="00242876"/>
    <w:rsid w:val="00245BD5"/>
    <w:rsid w:val="00246818"/>
    <w:rsid w:val="00247C3F"/>
    <w:rsid w:val="00252D57"/>
    <w:rsid w:val="00254892"/>
    <w:rsid w:val="002637C9"/>
    <w:rsid w:val="00274B02"/>
    <w:rsid w:val="00274B2B"/>
    <w:rsid w:val="00274BF7"/>
    <w:rsid w:val="00281697"/>
    <w:rsid w:val="00284A38"/>
    <w:rsid w:val="00285DD4"/>
    <w:rsid w:val="00285FCD"/>
    <w:rsid w:val="002870C4"/>
    <w:rsid w:val="002960BF"/>
    <w:rsid w:val="002A2A94"/>
    <w:rsid w:val="002A3FE8"/>
    <w:rsid w:val="002B6DA5"/>
    <w:rsid w:val="002C020F"/>
    <w:rsid w:val="002C14C6"/>
    <w:rsid w:val="002C54D9"/>
    <w:rsid w:val="002C649A"/>
    <w:rsid w:val="002C7025"/>
    <w:rsid w:val="002D270A"/>
    <w:rsid w:val="002E0793"/>
    <w:rsid w:val="002E2A1C"/>
    <w:rsid w:val="002E43E3"/>
    <w:rsid w:val="002E4511"/>
    <w:rsid w:val="002E4CD1"/>
    <w:rsid w:val="002E657E"/>
    <w:rsid w:val="002E77E5"/>
    <w:rsid w:val="002E7AEB"/>
    <w:rsid w:val="002F053D"/>
    <w:rsid w:val="002F1249"/>
    <w:rsid w:val="002F53CE"/>
    <w:rsid w:val="00310068"/>
    <w:rsid w:val="0031280C"/>
    <w:rsid w:val="00314966"/>
    <w:rsid w:val="00315062"/>
    <w:rsid w:val="0031600D"/>
    <w:rsid w:val="003160B1"/>
    <w:rsid w:val="00317A90"/>
    <w:rsid w:val="003206E4"/>
    <w:rsid w:val="00326008"/>
    <w:rsid w:val="003301C1"/>
    <w:rsid w:val="00331386"/>
    <w:rsid w:val="00332EB5"/>
    <w:rsid w:val="003344D5"/>
    <w:rsid w:val="00334DD0"/>
    <w:rsid w:val="0033749E"/>
    <w:rsid w:val="00340729"/>
    <w:rsid w:val="003410DC"/>
    <w:rsid w:val="00341152"/>
    <w:rsid w:val="003424D2"/>
    <w:rsid w:val="00345BD8"/>
    <w:rsid w:val="00346AB1"/>
    <w:rsid w:val="00346AF8"/>
    <w:rsid w:val="00350D9F"/>
    <w:rsid w:val="00351E22"/>
    <w:rsid w:val="00354821"/>
    <w:rsid w:val="0036002B"/>
    <w:rsid w:val="003623EE"/>
    <w:rsid w:val="003678F9"/>
    <w:rsid w:val="00371B5C"/>
    <w:rsid w:val="00373DAD"/>
    <w:rsid w:val="00373E8A"/>
    <w:rsid w:val="00374970"/>
    <w:rsid w:val="003750F5"/>
    <w:rsid w:val="003933AB"/>
    <w:rsid w:val="003936A7"/>
    <w:rsid w:val="00393F7A"/>
    <w:rsid w:val="00397179"/>
    <w:rsid w:val="003A0CBD"/>
    <w:rsid w:val="003A5361"/>
    <w:rsid w:val="003A5E84"/>
    <w:rsid w:val="003A6E61"/>
    <w:rsid w:val="003B1C3B"/>
    <w:rsid w:val="003B4B6A"/>
    <w:rsid w:val="003B7FCF"/>
    <w:rsid w:val="003C0115"/>
    <w:rsid w:val="003C1930"/>
    <w:rsid w:val="003C7C4A"/>
    <w:rsid w:val="003D0426"/>
    <w:rsid w:val="003D525E"/>
    <w:rsid w:val="003E0121"/>
    <w:rsid w:val="003E426F"/>
    <w:rsid w:val="003F004B"/>
    <w:rsid w:val="003F0364"/>
    <w:rsid w:val="003F2DC4"/>
    <w:rsid w:val="0040006D"/>
    <w:rsid w:val="00401147"/>
    <w:rsid w:val="004028D9"/>
    <w:rsid w:val="0040615D"/>
    <w:rsid w:val="0040636F"/>
    <w:rsid w:val="00406DAC"/>
    <w:rsid w:val="004076BB"/>
    <w:rsid w:val="00417B86"/>
    <w:rsid w:val="004217ED"/>
    <w:rsid w:val="00422E38"/>
    <w:rsid w:val="00423917"/>
    <w:rsid w:val="004259D1"/>
    <w:rsid w:val="004272C1"/>
    <w:rsid w:val="00427961"/>
    <w:rsid w:val="00435DCB"/>
    <w:rsid w:val="00436E88"/>
    <w:rsid w:val="004513A2"/>
    <w:rsid w:val="004551A2"/>
    <w:rsid w:val="00460B38"/>
    <w:rsid w:val="00461823"/>
    <w:rsid w:val="00463753"/>
    <w:rsid w:val="00464B59"/>
    <w:rsid w:val="00470B88"/>
    <w:rsid w:val="00476373"/>
    <w:rsid w:val="00483C69"/>
    <w:rsid w:val="00483DCA"/>
    <w:rsid w:val="00483EA0"/>
    <w:rsid w:val="004A4250"/>
    <w:rsid w:val="004A5E3A"/>
    <w:rsid w:val="004B1E9F"/>
    <w:rsid w:val="004B5A5F"/>
    <w:rsid w:val="004B7DF5"/>
    <w:rsid w:val="004C1645"/>
    <w:rsid w:val="004C3C31"/>
    <w:rsid w:val="004D0EFD"/>
    <w:rsid w:val="004E6749"/>
    <w:rsid w:val="004F0830"/>
    <w:rsid w:val="004F4EE7"/>
    <w:rsid w:val="004F70CE"/>
    <w:rsid w:val="00500A0E"/>
    <w:rsid w:val="005037C3"/>
    <w:rsid w:val="00505E7A"/>
    <w:rsid w:val="00515195"/>
    <w:rsid w:val="00515BB3"/>
    <w:rsid w:val="00517078"/>
    <w:rsid w:val="005236BF"/>
    <w:rsid w:val="005240EB"/>
    <w:rsid w:val="00525323"/>
    <w:rsid w:val="00525BFD"/>
    <w:rsid w:val="00530758"/>
    <w:rsid w:val="0053107D"/>
    <w:rsid w:val="00534C1E"/>
    <w:rsid w:val="005374CF"/>
    <w:rsid w:val="00543DA7"/>
    <w:rsid w:val="00544208"/>
    <w:rsid w:val="0054599A"/>
    <w:rsid w:val="0055021C"/>
    <w:rsid w:val="00550386"/>
    <w:rsid w:val="0055107B"/>
    <w:rsid w:val="005549AB"/>
    <w:rsid w:val="00556617"/>
    <w:rsid w:val="005605AD"/>
    <w:rsid w:val="00563BF7"/>
    <w:rsid w:val="00567C21"/>
    <w:rsid w:val="005718EE"/>
    <w:rsid w:val="005725FD"/>
    <w:rsid w:val="00575A16"/>
    <w:rsid w:val="005827AA"/>
    <w:rsid w:val="005853EC"/>
    <w:rsid w:val="00587697"/>
    <w:rsid w:val="0059499F"/>
    <w:rsid w:val="00594A37"/>
    <w:rsid w:val="005A0C81"/>
    <w:rsid w:val="005A343D"/>
    <w:rsid w:val="005A3AB2"/>
    <w:rsid w:val="005A6FD9"/>
    <w:rsid w:val="005B2368"/>
    <w:rsid w:val="005B31DC"/>
    <w:rsid w:val="005B54C3"/>
    <w:rsid w:val="005C066E"/>
    <w:rsid w:val="005C4653"/>
    <w:rsid w:val="005D075F"/>
    <w:rsid w:val="005D2509"/>
    <w:rsid w:val="005D3981"/>
    <w:rsid w:val="005D729C"/>
    <w:rsid w:val="005D7D76"/>
    <w:rsid w:val="005E0271"/>
    <w:rsid w:val="005E6522"/>
    <w:rsid w:val="005E7BC1"/>
    <w:rsid w:val="005F0C3D"/>
    <w:rsid w:val="005F15A9"/>
    <w:rsid w:val="005F239B"/>
    <w:rsid w:val="005F30C4"/>
    <w:rsid w:val="005F7B70"/>
    <w:rsid w:val="0060420D"/>
    <w:rsid w:val="00606F56"/>
    <w:rsid w:val="00612A70"/>
    <w:rsid w:val="00614392"/>
    <w:rsid w:val="006178AA"/>
    <w:rsid w:val="00622217"/>
    <w:rsid w:val="006247DE"/>
    <w:rsid w:val="006255B1"/>
    <w:rsid w:val="00627155"/>
    <w:rsid w:val="00630BD4"/>
    <w:rsid w:val="00634CE4"/>
    <w:rsid w:val="00644A1D"/>
    <w:rsid w:val="00644F7F"/>
    <w:rsid w:val="00646BAA"/>
    <w:rsid w:val="00655538"/>
    <w:rsid w:val="006607D3"/>
    <w:rsid w:val="00663637"/>
    <w:rsid w:val="00663A6F"/>
    <w:rsid w:val="006711B6"/>
    <w:rsid w:val="00671C81"/>
    <w:rsid w:val="006763E6"/>
    <w:rsid w:val="00676E15"/>
    <w:rsid w:val="0068067F"/>
    <w:rsid w:val="00681B58"/>
    <w:rsid w:val="0068394F"/>
    <w:rsid w:val="00683A30"/>
    <w:rsid w:val="00685CED"/>
    <w:rsid w:val="006866AB"/>
    <w:rsid w:val="006A163F"/>
    <w:rsid w:val="006A7E18"/>
    <w:rsid w:val="006A7F24"/>
    <w:rsid w:val="006B010C"/>
    <w:rsid w:val="006B136B"/>
    <w:rsid w:val="006B1E4E"/>
    <w:rsid w:val="006B33BD"/>
    <w:rsid w:val="006B4CA4"/>
    <w:rsid w:val="006B53D7"/>
    <w:rsid w:val="006B6F01"/>
    <w:rsid w:val="006C4D3D"/>
    <w:rsid w:val="006C5A3B"/>
    <w:rsid w:val="006C785C"/>
    <w:rsid w:val="006D31BB"/>
    <w:rsid w:val="006D52A6"/>
    <w:rsid w:val="006D5ADF"/>
    <w:rsid w:val="006E17D7"/>
    <w:rsid w:val="006E2564"/>
    <w:rsid w:val="006E3A2E"/>
    <w:rsid w:val="006E4390"/>
    <w:rsid w:val="006E6A5C"/>
    <w:rsid w:val="006F1689"/>
    <w:rsid w:val="006F4224"/>
    <w:rsid w:val="006F4882"/>
    <w:rsid w:val="0070112C"/>
    <w:rsid w:val="00707034"/>
    <w:rsid w:val="007073AE"/>
    <w:rsid w:val="007122F4"/>
    <w:rsid w:val="0072457E"/>
    <w:rsid w:val="00727F90"/>
    <w:rsid w:val="00734E07"/>
    <w:rsid w:val="00736231"/>
    <w:rsid w:val="0074427B"/>
    <w:rsid w:val="007443F5"/>
    <w:rsid w:val="00750293"/>
    <w:rsid w:val="007543E1"/>
    <w:rsid w:val="0075600D"/>
    <w:rsid w:val="007673C3"/>
    <w:rsid w:val="00771B26"/>
    <w:rsid w:val="00772502"/>
    <w:rsid w:val="00774117"/>
    <w:rsid w:val="0077675F"/>
    <w:rsid w:val="00780D56"/>
    <w:rsid w:val="00781E73"/>
    <w:rsid w:val="00782AA2"/>
    <w:rsid w:val="00785FAC"/>
    <w:rsid w:val="0079329D"/>
    <w:rsid w:val="007934F3"/>
    <w:rsid w:val="00793B1C"/>
    <w:rsid w:val="00794E9E"/>
    <w:rsid w:val="007A0F3D"/>
    <w:rsid w:val="007A1D44"/>
    <w:rsid w:val="007A2EBD"/>
    <w:rsid w:val="007A490E"/>
    <w:rsid w:val="007A77D4"/>
    <w:rsid w:val="007B566C"/>
    <w:rsid w:val="007C0D93"/>
    <w:rsid w:val="007C0EDE"/>
    <w:rsid w:val="007C1271"/>
    <w:rsid w:val="007C1598"/>
    <w:rsid w:val="007D2548"/>
    <w:rsid w:val="007D2C2C"/>
    <w:rsid w:val="007D4FED"/>
    <w:rsid w:val="007E57EB"/>
    <w:rsid w:val="007E64AB"/>
    <w:rsid w:val="007E6987"/>
    <w:rsid w:val="007F31DC"/>
    <w:rsid w:val="007F50C9"/>
    <w:rsid w:val="00804258"/>
    <w:rsid w:val="0080459C"/>
    <w:rsid w:val="00807074"/>
    <w:rsid w:val="00812DF9"/>
    <w:rsid w:val="00812E38"/>
    <w:rsid w:val="00817688"/>
    <w:rsid w:val="00820581"/>
    <w:rsid w:val="00821B60"/>
    <w:rsid w:val="008259A9"/>
    <w:rsid w:val="008271C7"/>
    <w:rsid w:val="008346C4"/>
    <w:rsid w:val="008358BC"/>
    <w:rsid w:val="00842CAF"/>
    <w:rsid w:val="008446F5"/>
    <w:rsid w:val="00845019"/>
    <w:rsid w:val="008459E7"/>
    <w:rsid w:val="00852655"/>
    <w:rsid w:val="00856547"/>
    <w:rsid w:val="0085670D"/>
    <w:rsid w:val="00863A18"/>
    <w:rsid w:val="008642E4"/>
    <w:rsid w:val="008732C5"/>
    <w:rsid w:val="00873C79"/>
    <w:rsid w:val="00874A19"/>
    <w:rsid w:val="00875FE3"/>
    <w:rsid w:val="008847AE"/>
    <w:rsid w:val="008862EF"/>
    <w:rsid w:val="00886F68"/>
    <w:rsid w:val="008906D1"/>
    <w:rsid w:val="008951A4"/>
    <w:rsid w:val="00895991"/>
    <w:rsid w:val="00896062"/>
    <w:rsid w:val="00896AC4"/>
    <w:rsid w:val="008A20FE"/>
    <w:rsid w:val="008A675B"/>
    <w:rsid w:val="008A79E4"/>
    <w:rsid w:val="008C0E57"/>
    <w:rsid w:val="008C3A39"/>
    <w:rsid w:val="008C577E"/>
    <w:rsid w:val="008D111A"/>
    <w:rsid w:val="008D2665"/>
    <w:rsid w:val="008D4E77"/>
    <w:rsid w:val="008D715E"/>
    <w:rsid w:val="008E2234"/>
    <w:rsid w:val="008E2730"/>
    <w:rsid w:val="008E4228"/>
    <w:rsid w:val="008E646E"/>
    <w:rsid w:val="008F1199"/>
    <w:rsid w:val="008F1770"/>
    <w:rsid w:val="00900125"/>
    <w:rsid w:val="00905E55"/>
    <w:rsid w:val="009102AD"/>
    <w:rsid w:val="00911AFA"/>
    <w:rsid w:val="00913780"/>
    <w:rsid w:val="00915715"/>
    <w:rsid w:val="00922887"/>
    <w:rsid w:val="00923612"/>
    <w:rsid w:val="00927594"/>
    <w:rsid w:val="00930FD6"/>
    <w:rsid w:val="009310B6"/>
    <w:rsid w:val="00935F87"/>
    <w:rsid w:val="00936077"/>
    <w:rsid w:val="00937705"/>
    <w:rsid w:val="009458D8"/>
    <w:rsid w:val="00947330"/>
    <w:rsid w:val="00951DA2"/>
    <w:rsid w:val="00954F16"/>
    <w:rsid w:val="00955A0A"/>
    <w:rsid w:val="009612DE"/>
    <w:rsid w:val="0096287C"/>
    <w:rsid w:val="00962E5D"/>
    <w:rsid w:val="009641DF"/>
    <w:rsid w:val="00964BF9"/>
    <w:rsid w:val="00965B55"/>
    <w:rsid w:val="00970F1F"/>
    <w:rsid w:val="00971661"/>
    <w:rsid w:val="00972023"/>
    <w:rsid w:val="00973947"/>
    <w:rsid w:val="009822D5"/>
    <w:rsid w:val="009834BF"/>
    <w:rsid w:val="009847D5"/>
    <w:rsid w:val="00985E3C"/>
    <w:rsid w:val="0099096D"/>
    <w:rsid w:val="009953C0"/>
    <w:rsid w:val="00996331"/>
    <w:rsid w:val="009A018A"/>
    <w:rsid w:val="009A0A55"/>
    <w:rsid w:val="009A21DA"/>
    <w:rsid w:val="009A5823"/>
    <w:rsid w:val="009A6F8F"/>
    <w:rsid w:val="009B3864"/>
    <w:rsid w:val="009C204C"/>
    <w:rsid w:val="009C3C79"/>
    <w:rsid w:val="009C4244"/>
    <w:rsid w:val="009C6256"/>
    <w:rsid w:val="009D0110"/>
    <w:rsid w:val="009D0400"/>
    <w:rsid w:val="009E1939"/>
    <w:rsid w:val="009E1CBC"/>
    <w:rsid w:val="009E4CB1"/>
    <w:rsid w:val="009E5EBD"/>
    <w:rsid w:val="009E62F1"/>
    <w:rsid w:val="009E6712"/>
    <w:rsid w:val="009E7C0B"/>
    <w:rsid w:val="009F2708"/>
    <w:rsid w:val="009F595C"/>
    <w:rsid w:val="009F7FF0"/>
    <w:rsid w:val="00A02E94"/>
    <w:rsid w:val="00A032E0"/>
    <w:rsid w:val="00A1040E"/>
    <w:rsid w:val="00A13F95"/>
    <w:rsid w:val="00A1421D"/>
    <w:rsid w:val="00A142A5"/>
    <w:rsid w:val="00A146BB"/>
    <w:rsid w:val="00A2001D"/>
    <w:rsid w:val="00A2189E"/>
    <w:rsid w:val="00A22C25"/>
    <w:rsid w:val="00A257C9"/>
    <w:rsid w:val="00A2679E"/>
    <w:rsid w:val="00A3043D"/>
    <w:rsid w:val="00A345E3"/>
    <w:rsid w:val="00A41448"/>
    <w:rsid w:val="00A47596"/>
    <w:rsid w:val="00A51871"/>
    <w:rsid w:val="00A54AE0"/>
    <w:rsid w:val="00A557FC"/>
    <w:rsid w:val="00A56073"/>
    <w:rsid w:val="00A56AF3"/>
    <w:rsid w:val="00A62690"/>
    <w:rsid w:val="00A63324"/>
    <w:rsid w:val="00A63553"/>
    <w:rsid w:val="00A7163F"/>
    <w:rsid w:val="00A722E5"/>
    <w:rsid w:val="00A739F0"/>
    <w:rsid w:val="00A74916"/>
    <w:rsid w:val="00A75CB4"/>
    <w:rsid w:val="00A847B4"/>
    <w:rsid w:val="00A84A8D"/>
    <w:rsid w:val="00A84B3D"/>
    <w:rsid w:val="00AA3064"/>
    <w:rsid w:val="00AA348A"/>
    <w:rsid w:val="00AA63B4"/>
    <w:rsid w:val="00AA7FF7"/>
    <w:rsid w:val="00AB3CA3"/>
    <w:rsid w:val="00AB6439"/>
    <w:rsid w:val="00AB7AE4"/>
    <w:rsid w:val="00AD7190"/>
    <w:rsid w:val="00AE12F5"/>
    <w:rsid w:val="00AE47E2"/>
    <w:rsid w:val="00AE4A7C"/>
    <w:rsid w:val="00AF02F5"/>
    <w:rsid w:val="00AF1C43"/>
    <w:rsid w:val="00B02C59"/>
    <w:rsid w:val="00B043DF"/>
    <w:rsid w:val="00B043FC"/>
    <w:rsid w:val="00B06DD3"/>
    <w:rsid w:val="00B1098F"/>
    <w:rsid w:val="00B13CCD"/>
    <w:rsid w:val="00B21FC1"/>
    <w:rsid w:val="00B22552"/>
    <w:rsid w:val="00B23EA6"/>
    <w:rsid w:val="00B25B0D"/>
    <w:rsid w:val="00B35915"/>
    <w:rsid w:val="00B404BF"/>
    <w:rsid w:val="00B41139"/>
    <w:rsid w:val="00B41D32"/>
    <w:rsid w:val="00B4339A"/>
    <w:rsid w:val="00B44521"/>
    <w:rsid w:val="00B527AD"/>
    <w:rsid w:val="00B610A5"/>
    <w:rsid w:val="00B61717"/>
    <w:rsid w:val="00B61E6C"/>
    <w:rsid w:val="00B641D9"/>
    <w:rsid w:val="00B649FC"/>
    <w:rsid w:val="00B65130"/>
    <w:rsid w:val="00B75C3F"/>
    <w:rsid w:val="00B821FE"/>
    <w:rsid w:val="00B84999"/>
    <w:rsid w:val="00B854B0"/>
    <w:rsid w:val="00B87D93"/>
    <w:rsid w:val="00B92369"/>
    <w:rsid w:val="00BB21AE"/>
    <w:rsid w:val="00BB280E"/>
    <w:rsid w:val="00BC2AF7"/>
    <w:rsid w:val="00BC4FF5"/>
    <w:rsid w:val="00BD0203"/>
    <w:rsid w:val="00BD78E7"/>
    <w:rsid w:val="00BE2E96"/>
    <w:rsid w:val="00BE343D"/>
    <w:rsid w:val="00BE6A3F"/>
    <w:rsid w:val="00BF21D9"/>
    <w:rsid w:val="00C05E4D"/>
    <w:rsid w:val="00C1065E"/>
    <w:rsid w:val="00C159FB"/>
    <w:rsid w:val="00C20B41"/>
    <w:rsid w:val="00C220C6"/>
    <w:rsid w:val="00C23D23"/>
    <w:rsid w:val="00C3208D"/>
    <w:rsid w:val="00C34E4A"/>
    <w:rsid w:val="00C35EFE"/>
    <w:rsid w:val="00C36624"/>
    <w:rsid w:val="00C402B2"/>
    <w:rsid w:val="00C40CFF"/>
    <w:rsid w:val="00C42D18"/>
    <w:rsid w:val="00C443B3"/>
    <w:rsid w:val="00C44691"/>
    <w:rsid w:val="00C50181"/>
    <w:rsid w:val="00C518EB"/>
    <w:rsid w:val="00C52B87"/>
    <w:rsid w:val="00C53212"/>
    <w:rsid w:val="00C552E8"/>
    <w:rsid w:val="00C611B4"/>
    <w:rsid w:val="00C61579"/>
    <w:rsid w:val="00C61707"/>
    <w:rsid w:val="00C631DF"/>
    <w:rsid w:val="00C63463"/>
    <w:rsid w:val="00C67A40"/>
    <w:rsid w:val="00C735EC"/>
    <w:rsid w:val="00C77A69"/>
    <w:rsid w:val="00C826B2"/>
    <w:rsid w:val="00C83A72"/>
    <w:rsid w:val="00C9661F"/>
    <w:rsid w:val="00CA10A4"/>
    <w:rsid w:val="00CA28AA"/>
    <w:rsid w:val="00CA4C98"/>
    <w:rsid w:val="00CB1930"/>
    <w:rsid w:val="00CB3FA3"/>
    <w:rsid w:val="00CB55DC"/>
    <w:rsid w:val="00CB6FD7"/>
    <w:rsid w:val="00CC0219"/>
    <w:rsid w:val="00CC0751"/>
    <w:rsid w:val="00CD4981"/>
    <w:rsid w:val="00CD685C"/>
    <w:rsid w:val="00CE232F"/>
    <w:rsid w:val="00CE26D9"/>
    <w:rsid w:val="00CE42F7"/>
    <w:rsid w:val="00CE5E3C"/>
    <w:rsid w:val="00CF39FD"/>
    <w:rsid w:val="00CF7D81"/>
    <w:rsid w:val="00D00DBB"/>
    <w:rsid w:val="00D04024"/>
    <w:rsid w:val="00D04B32"/>
    <w:rsid w:val="00D124CA"/>
    <w:rsid w:val="00D12B61"/>
    <w:rsid w:val="00D21B7D"/>
    <w:rsid w:val="00D21BDC"/>
    <w:rsid w:val="00D247E2"/>
    <w:rsid w:val="00D2545B"/>
    <w:rsid w:val="00D258A4"/>
    <w:rsid w:val="00D3510B"/>
    <w:rsid w:val="00D3723E"/>
    <w:rsid w:val="00D4113A"/>
    <w:rsid w:val="00D411A5"/>
    <w:rsid w:val="00D42F5A"/>
    <w:rsid w:val="00D51154"/>
    <w:rsid w:val="00D52B80"/>
    <w:rsid w:val="00D5311D"/>
    <w:rsid w:val="00D57D63"/>
    <w:rsid w:val="00D6171B"/>
    <w:rsid w:val="00D62A3C"/>
    <w:rsid w:val="00D63736"/>
    <w:rsid w:val="00D6540B"/>
    <w:rsid w:val="00D65CA0"/>
    <w:rsid w:val="00D700E8"/>
    <w:rsid w:val="00D869F6"/>
    <w:rsid w:val="00D902AB"/>
    <w:rsid w:val="00D921B3"/>
    <w:rsid w:val="00D924DD"/>
    <w:rsid w:val="00D94C52"/>
    <w:rsid w:val="00D97A69"/>
    <w:rsid w:val="00D97AD2"/>
    <w:rsid w:val="00D97C7B"/>
    <w:rsid w:val="00DA07D2"/>
    <w:rsid w:val="00DA1539"/>
    <w:rsid w:val="00DA3DB4"/>
    <w:rsid w:val="00DA4B60"/>
    <w:rsid w:val="00DA655E"/>
    <w:rsid w:val="00DA6EB2"/>
    <w:rsid w:val="00DA71BB"/>
    <w:rsid w:val="00DA71C3"/>
    <w:rsid w:val="00DB08EF"/>
    <w:rsid w:val="00DB0AF7"/>
    <w:rsid w:val="00DB136A"/>
    <w:rsid w:val="00DB2BB4"/>
    <w:rsid w:val="00DB65DD"/>
    <w:rsid w:val="00DC0538"/>
    <w:rsid w:val="00DC07D7"/>
    <w:rsid w:val="00DC196B"/>
    <w:rsid w:val="00DC3437"/>
    <w:rsid w:val="00DC6733"/>
    <w:rsid w:val="00DD1084"/>
    <w:rsid w:val="00DD1589"/>
    <w:rsid w:val="00DD1933"/>
    <w:rsid w:val="00DD56A8"/>
    <w:rsid w:val="00DE10CE"/>
    <w:rsid w:val="00DF0EE6"/>
    <w:rsid w:val="00DF215C"/>
    <w:rsid w:val="00E0261E"/>
    <w:rsid w:val="00E05141"/>
    <w:rsid w:val="00E064D7"/>
    <w:rsid w:val="00E10CB4"/>
    <w:rsid w:val="00E11D56"/>
    <w:rsid w:val="00E11E30"/>
    <w:rsid w:val="00E22B0C"/>
    <w:rsid w:val="00E22F96"/>
    <w:rsid w:val="00E2419C"/>
    <w:rsid w:val="00E24311"/>
    <w:rsid w:val="00E25732"/>
    <w:rsid w:val="00E266C5"/>
    <w:rsid w:val="00E3566D"/>
    <w:rsid w:val="00E42BD4"/>
    <w:rsid w:val="00E46E74"/>
    <w:rsid w:val="00E53747"/>
    <w:rsid w:val="00E54C5E"/>
    <w:rsid w:val="00E57504"/>
    <w:rsid w:val="00E630C1"/>
    <w:rsid w:val="00E655FF"/>
    <w:rsid w:val="00E670CF"/>
    <w:rsid w:val="00E70652"/>
    <w:rsid w:val="00E7074C"/>
    <w:rsid w:val="00E70F3E"/>
    <w:rsid w:val="00E75C84"/>
    <w:rsid w:val="00E76F92"/>
    <w:rsid w:val="00E86C6E"/>
    <w:rsid w:val="00E92E52"/>
    <w:rsid w:val="00E945A1"/>
    <w:rsid w:val="00E95462"/>
    <w:rsid w:val="00E97F67"/>
    <w:rsid w:val="00EA7A9D"/>
    <w:rsid w:val="00EB0DB8"/>
    <w:rsid w:val="00EB1681"/>
    <w:rsid w:val="00EB382B"/>
    <w:rsid w:val="00EB3F4F"/>
    <w:rsid w:val="00EC39D1"/>
    <w:rsid w:val="00EC584A"/>
    <w:rsid w:val="00ED16A3"/>
    <w:rsid w:val="00EE19D0"/>
    <w:rsid w:val="00EE2D4F"/>
    <w:rsid w:val="00EF0EDF"/>
    <w:rsid w:val="00EF1CE5"/>
    <w:rsid w:val="00EF1F70"/>
    <w:rsid w:val="00EF4ADC"/>
    <w:rsid w:val="00EF4E4E"/>
    <w:rsid w:val="00EF695D"/>
    <w:rsid w:val="00F066E6"/>
    <w:rsid w:val="00F06DCF"/>
    <w:rsid w:val="00F1308A"/>
    <w:rsid w:val="00F1372D"/>
    <w:rsid w:val="00F137D8"/>
    <w:rsid w:val="00F14B05"/>
    <w:rsid w:val="00F23EAB"/>
    <w:rsid w:val="00F2510C"/>
    <w:rsid w:val="00F263ED"/>
    <w:rsid w:val="00F27279"/>
    <w:rsid w:val="00F364C5"/>
    <w:rsid w:val="00F428E7"/>
    <w:rsid w:val="00F434E9"/>
    <w:rsid w:val="00F4357A"/>
    <w:rsid w:val="00F43CC4"/>
    <w:rsid w:val="00F44047"/>
    <w:rsid w:val="00F47B72"/>
    <w:rsid w:val="00F50950"/>
    <w:rsid w:val="00F5636C"/>
    <w:rsid w:val="00F57D00"/>
    <w:rsid w:val="00F60A3D"/>
    <w:rsid w:val="00F63686"/>
    <w:rsid w:val="00F64378"/>
    <w:rsid w:val="00F65112"/>
    <w:rsid w:val="00F67301"/>
    <w:rsid w:val="00F72E06"/>
    <w:rsid w:val="00F80806"/>
    <w:rsid w:val="00F80BEE"/>
    <w:rsid w:val="00F8600C"/>
    <w:rsid w:val="00F91BA3"/>
    <w:rsid w:val="00FA461F"/>
    <w:rsid w:val="00FB355F"/>
    <w:rsid w:val="00FB61B9"/>
    <w:rsid w:val="00FC1B57"/>
    <w:rsid w:val="00FC3205"/>
    <w:rsid w:val="00FC5064"/>
    <w:rsid w:val="00FC550A"/>
    <w:rsid w:val="00FC79C4"/>
    <w:rsid w:val="00FD277D"/>
    <w:rsid w:val="00FD6256"/>
    <w:rsid w:val="00FE1469"/>
    <w:rsid w:val="00FE251B"/>
    <w:rsid w:val="00FE3F15"/>
    <w:rsid w:val="00FE4C9A"/>
    <w:rsid w:val="00FE54B8"/>
    <w:rsid w:val="00FE5D57"/>
    <w:rsid w:val="00FE601A"/>
    <w:rsid w:val="00FE62D3"/>
    <w:rsid w:val="00FE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2BB4"/>
    <w:rPr>
      <w:b/>
      <w:bCs/>
    </w:rPr>
  </w:style>
  <w:style w:type="character" w:customStyle="1" w:styleId="apple-converted-space">
    <w:name w:val="apple-converted-space"/>
    <w:basedOn w:val="a0"/>
    <w:rsid w:val="00DB2BB4"/>
  </w:style>
  <w:style w:type="character" w:styleId="a4">
    <w:name w:val="Hyperlink"/>
    <w:basedOn w:val="a0"/>
    <w:rsid w:val="00DB2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earth/17_2.html" TargetMode="External"/><Relationship Id="rId4" Type="http://schemas.openxmlformats.org/officeDocument/2006/relationships/hyperlink" Target="http://www.consultant.ru/popular/earth/17_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5191</Words>
  <Characters>29589</Characters>
  <Application>Microsoft Office Word</Application>
  <DocSecurity>0</DocSecurity>
  <Lines>246</Lines>
  <Paragraphs>69</Paragraphs>
  <ScaleCrop>false</ScaleCrop>
  <Company>Microsoft</Company>
  <LinksUpToDate>false</LinksUpToDate>
  <CharactersWithSpaces>34711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2015-09-15T14:05:00Z</dcterms:created>
  <dcterms:modified xsi:type="dcterms:W3CDTF">2015-09-15T14:06:00Z</dcterms:modified>
</cp:coreProperties>
</file>