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8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166F38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БРЯНСКИЙ РАЙОН</w:t>
      </w:r>
    </w:p>
    <w:p w:rsidR="000022ED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ГЛИНИЩЕВСКАЯ СЕЛЬСКАЯ </w:t>
      </w:r>
      <w:r w:rsidR="000022ED" w:rsidRPr="000A42B9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66F38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66F38" w:rsidRPr="000A42B9" w:rsidRDefault="00166F38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022ED" w:rsidRPr="000A42B9" w:rsidRDefault="000022ED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0022ED" w:rsidRPr="000A42B9" w:rsidRDefault="000022ED" w:rsidP="000022ED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0022ED" w:rsidRPr="00924D9B" w:rsidRDefault="000022ED" w:rsidP="000022ED">
      <w:pPr>
        <w:ind w:firstLine="0"/>
        <w:rPr>
          <w:rFonts w:eastAsia="Times New Roman" w:cs="Times New Roman"/>
          <w:szCs w:val="28"/>
          <w:u w:val="single"/>
          <w:lang w:eastAsia="ru-RU"/>
        </w:rPr>
      </w:pPr>
      <w:r w:rsidRPr="00924D9B">
        <w:rPr>
          <w:rFonts w:eastAsia="Times New Roman" w:cs="Times New Roman"/>
          <w:szCs w:val="28"/>
          <w:u w:val="single"/>
          <w:lang w:eastAsia="ru-RU"/>
        </w:rPr>
        <w:t xml:space="preserve">от </w:t>
      </w:r>
      <w:r w:rsidR="00EC05D5">
        <w:rPr>
          <w:rFonts w:eastAsia="Times New Roman" w:cs="Times New Roman"/>
          <w:szCs w:val="28"/>
          <w:u w:val="single"/>
          <w:lang w:eastAsia="ru-RU"/>
        </w:rPr>
        <w:t xml:space="preserve"> 10.11</w:t>
      </w:r>
      <w:r w:rsidR="00924D9B" w:rsidRPr="00924D9B">
        <w:rPr>
          <w:rFonts w:eastAsia="Times New Roman" w:cs="Times New Roman"/>
          <w:szCs w:val="28"/>
          <w:u w:val="single"/>
          <w:lang w:eastAsia="ru-RU"/>
        </w:rPr>
        <w:t>.202</w:t>
      </w:r>
      <w:r w:rsidR="00EC05D5">
        <w:rPr>
          <w:rFonts w:eastAsia="Times New Roman" w:cs="Times New Roman"/>
          <w:szCs w:val="28"/>
          <w:u w:val="single"/>
          <w:lang w:eastAsia="ru-RU"/>
        </w:rPr>
        <w:t>2</w:t>
      </w:r>
      <w:r w:rsidR="00924D9B" w:rsidRPr="00924D9B">
        <w:rPr>
          <w:rFonts w:eastAsia="Times New Roman" w:cs="Times New Roman"/>
          <w:szCs w:val="28"/>
          <w:u w:val="single"/>
          <w:lang w:eastAsia="ru-RU"/>
        </w:rPr>
        <w:t xml:space="preserve"> г. </w:t>
      </w:r>
      <w:r w:rsidRPr="00924D9B">
        <w:rPr>
          <w:rFonts w:eastAsia="Times New Roman" w:cs="Times New Roman"/>
          <w:szCs w:val="28"/>
          <w:u w:val="single"/>
          <w:lang w:eastAsia="ru-RU"/>
        </w:rPr>
        <w:t>№</w:t>
      </w:r>
      <w:r w:rsidR="00924D9B" w:rsidRPr="00924D9B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C05D5">
        <w:rPr>
          <w:rFonts w:eastAsia="Times New Roman" w:cs="Times New Roman"/>
          <w:szCs w:val="28"/>
          <w:u w:val="single"/>
          <w:lang w:eastAsia="ru-RU"/>
        </w:rPr>
        <w:t>183</w:t>
      </w:r>
    </w:p>
    <w:p w:rsidR="000022ED" w:rsidRDefault="00924D9B" w:rsidP="000022ED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с. Глинищево </w:t>
      </w:r>
    </w:p>
    <w:p w:rsidR="00EC05D5" w:rsidRPr="000A42B9" w:rsidRDefault="00EC05D5" w:rsidP="000022ED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06"/>
        <w:gridCol w:w="4607"/>
      </w:tblGrid>
      <w:tr w:rsidR="000022ED" w:rsidRPr="000A42B9" w:rsidTr="007740BF">
        <w:trPr>
          <w:trHeight w:val="1617"/>
        </w:trPr>
        <w:tc>
          <w:tcPr>
            <w:tcW w:w="4606" w:type="dxa"/>
            <w:shd w:val="clear" w:color="auto" w:fill="auto"/>
          </w:tcPr>
          <w:p w:rsidR="000022ED" w:rsidRPr="00EC05D5" w:rsidRDefault="00EC05D5" w:rsidP="00EC05D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C05D5">
              <w:rPr>
                <w:rFonts w:eastAsia="Times New Roman" w:cs="Times New Roman"/>
                <w:sz w:val="22"/>
                <w:lang w:eastAsia="ru-RU"/>
              </w:rPr>
              <w:t xml:space="preserve">О внесении изменений в постановление № 73 от 23.06.2021 г.  </w:t>
            </w:r>
            <w:r w:rsidR="000022ED" w:rsidRPr="00EC05D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24D9B" w:rsidRPr="00EC05D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022ED" w:rsidRPr="00EC05D5">
              <w:rPr>
                <w:rFonts w:eastAsia="Times New Roman" w:cs="Times New Roman"/>
                <w:sz w:val="22"/>
                <w:lang w:eastAsia="ru-RU"/>
              </w:rPr>
              <w:t>«Комплексное раз</w:t>
            </w:r>
            <w:r w:rsidR="00924D9B" w:rsidRPr="00EC05D5">
              <w:rPr>
                <w:rFonts w:eastAsia="Times New Roman" w:cs="Times New Roman"/>
                <w:sz w:val="22"/>
                <w:lang w:eastAsia="ru-RU"/>
              </w:rPr>
              <w:t xml:space="preserve">витие социальной инфраструктуры Глинищевского </w:t>
            </w:r>
            <w:r w:rsidR="000022ED" w:rsidRPr="00EC05D5">
              <w:rPr>
                <w:rFonts w:eastAsia="Times New Roman" w:cs="Times New Roman"/>
                <w:sz w:val="22"/>
                <w:lang w:eastAsia="ru-RU"/>
              </w:rPr>
              <w:t>сельского поселения Брянского района Брянской  области»  на 20</w:t>
            </w:r>
            <w:r w:rsidR="00924D9B" w:rsidRPr="00EC05D5">
              <w:rPr>
                <w:rFonts w:eastAsia="Times New Roman" w:cs="Times New Roman"/>
                <w:sz w:val="22"/>
                <w:lang w:eastAsia="ru-RU"/>
              </w:rPr>
              <w:t>21 - 2027</w:t>
            </w:r>
            <w:r w:rsidR="000022ED" w:rsidRPr="00EC05D5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  <w:tc>
          <w:tcPr>
            <w:tcW w:w="4607" w:type="dxa"/>
            <w:shd w:val="clear" w:color="auto" w:fill="auto"/>
          </w:tcPr>
          <w:p w:rsidR="000022ED" w:rsidRPr="000A42B9" w:rsidRDefault="000022ED" w:rsidP="007740BF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2ED" w:rsidRPr="000A42B9" w:rsidRDefault="000022ED" w:rsidP="000022E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022ED" w:rsidRPr="000A42B9" w:rsidRDefault="000022ED" w:rsidP="000022ED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</w:t>
      </w:r>
      <w:r w:rsidR="00EC05D5">
        <w:rPr>
          <w:rFonts w:eastAsia="Times New Roman" w:cs="Times New Roman"/>
          <w:szCs w:val="28"/>
          <w:lang w:eastAsia="ru-RU"/>
        </w:rPr>
        <w:t xml:space="preserve">, протестом прокуратуры Брянского района от 24.10.2022 г. № 44/2022, </w:t>
      </w:r>
      <w:r w:rsidR="00924D9B">
        <w:rPr>
          <w:rFonts w:eastAsia="Times New Roman" w:cs="Times New Roman"/>
          <w:szCs w:val="28"/>
          <w:lang w:eastAsia="ru-RU"/>
        </w:rPr>
        <w:t xml:space="preserve"> Глинищевская сельская администрация</w:t>
      </w:r>
      <w:proofErr w:type="gramEnd"/>
    </w:p>
    <w:p w:rsidR="000022ED" w:rsidRDefault="00924D9B" w:rsidP="000022ED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2ED" w:rsidRPr="00924D9B" w:rsidRDefault="000022ED" w:rsidP="000022ED">
      <w:pPr>
        <w:jc w:val="left"/>
        <w:rPr>
          <w:rFonts w:eastAsia="Times New Roman" w:cs="Times New Roman"/>
          <w:b/>
          <w:szCs w:val="28"/>
          <w:lang w:eastAsia="ru-RU"/>
        </w:rPr>
      </w:pPr>
      <w:proofErr w:type="gramStart"/>
      <w:r w:rsidRPr="00924D9B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924D9B">
        <w:rPr>
          <w:rFonts w:eastAsia="Times New Roman" w:cs="Times New Roman"/>
          <w:b/>
          <w:szCs w:val="28"/>
          <w:lang w:eastAsia="ru-RU"/>
        </w:rPr>
        <w:t xml:space="preserve"> о с т а </w:t>
      </w:r>
      <w:proofErr w:type="spellStart"/>
      <w:r w:rsidRPr="00924D9B">
        <w:rPr>
          <w:rFonts w:eastAsia="Times New Roman" w:cs="Times New Roman"/>
          <w:b/>
          <w:szCs w:val="28"/>
          <w:lang w:eastAsia="ru-RU"/>
        </w:rPr>
        <w:t>н</w:t>
      </w:r>
      <w:proofErr w:type="spellEnd"/>
      <w:r w:rsidRPr="00924D9B">
        <w:rPr>
          <w:rFonts w:eastAsia="Times New Roman" w:cs="Times New Roman"/>
          <w:b/>
          <w:szCs w:val="28"/>
          <w:lang w:eastAsia="ru-RU"/>
        </w:rPr>
        <w:t xml:space="preserve"> о в л я е т:</w:t>
      </w:r>
    </w:p>
    <w:p w:rsidR="000022ED" w:rsidRPr="000A42B9" w:rsidRDefault="000022ED" w:rsidP="000022ED">
      <w:pPr>
        <w:ind w:firstLine="0"/>
        <w:rPr>
          <w:rFonts w:eastAsia="Times New Roman" w:cs="Times New Roman"/>
          <w:szCs w:val="28"/>
          <w:lang w:eastAsia="ru-RU"/>
        </w:rPr>
      </w:pPr>
    </w:p>
    <w:p w:rsidR="000022ED" w:rsidRDefault="000022ED" w:rsidP="000022ED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</w:t>
      </w:r>
      <w:r w:rsidR="00EC05D5">
        <w:rPr>
          <w:rFonts w:eastAsia="Times New Roman" w:cs="Times New Roman"/>
          <w:szCs w:val="28"/>
          <w:lang w:eastAsia="ru-RU"/>
        </w:rPr>
        <w:t xml:space="preserve"> Внести изменения в </w:t>
      </w:r>
      <w:r w:rsidRPr="000A42B9">
        <w:rPr>
          <w:rFonts w:eastAsia="Times New Roman" w:cs="Times New Roman"/>
          <w:szCs w:val="28"/>
          <w:lang w:eastAsia="ru-RU"/>
        </w:rPr>
        <w:t xml:space="preserve"> муниципальную </w:t>
      </w:r>
      <w:hyperlink r:id="rId6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«Комплексное развитие социальной инфраструктуры </w:t>
      </w:r>
      <w:r w:rsidR="00924D9B">
        <w:rPr>
          <w:rFonts w:eastAsia="Times New Roman" w:cs="Times New Roman"/>
          <w:szCs w:val="28"/>
          <w:lang w:eastAsia="ru-RU"/>
        </w:rPr>
        <w:t xml:space="preserve"> Глинищевского</w:t>
      </w:r>
      <w:r w:rsidRPr="000A42B9">
        <w:rPr>
          <w:rFonts w:eastAsia="Times New Roman" w:cs="Times New Roman"/>
          <w:szCs w:val="28"/>
          <w:lang w:eastAsia="ru-RU"/>
        </w:rPr>
        <w:t xml:space="preserve"> сельско</w:t>
      </w:r>
      <w:r>
        <w:rPr>
          <w:rFonts w:eastAsia="Times New Roman" w:cs="Times New Roman"/>
          <w:szCs w:val="28"/>
          <w:lang w:eastAsia="ru-RU"/>
        </w:rPr>
        <w:t>го</w:t>
      </w:r>
      <w:r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</w:t>
      </w:r>
      <w:r w:rsidR="00924D9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</w:t>
      </w:r>
      <w:r w:rsidR="00EC05D5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янского</w:t>
      </w:r>
      <w:r w:rsidRPr="000A42B9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 xml:space="preserve">Брянской </w:t>
      </w:r>
      <w:r w:rsidRPr="000A42B9">
        <w:rPr>
          <w:rFonts w:eastAsia="Times New Roman" w:cs="Times New Roman"/>
          <w:szCs w:val="28"/>
          <w:lang w:eastAsia="ru-RU"/>
        </w:rPr>
        <w:t>области»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EC05D5">
        <w:rPr>
          <w:rFonts w:eastAsia="Times New Roman" w:cs="Times New Roman"/>
          <w:szCs w:val="28"/>
          <w:lang w:eastAsia="ru-RU"/>
        </w:rPr>
        <w:t xml:space="preserve"> </w:t>
      </w:r>
    </w:p>
    <w:p w:rsidR="00EC05D5" w:rsidRPr="000A42B9" w:rsidRDefault="00EC05D5" w:rsidP="00EC05D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Утвердить муниципальную программу </w:t>
      </w:r>
      <w:r w:rsidRPr="000A42B9">
        <w:rPr>
          <w:rFonts w:eastAsia="Times New Roman" w:cs="Times New Roman"/>
          <w:szCs w:val="28"/>
          <w:lang w:eastAsia="ru-RU"/>
        </w:rPr>
        <w:t xml:space="preserve">«Комплексное развитие социальной инфраструктуры </w:t>
      </w:r>
      <w:r>
        <w:rPr>
          <w:rFonts w:eastAsia="Times New Roman" w:cs="Times New Roman"/>
          <w:szCs w:val="28"/>
          <w:lang w:eastAsia="ru-RU"/>
        </w:rPr>
        <w:t xml:space="preserve"> Глинищевского</w:t>
      </w:r>
      <w:r w:rsidRPr="000A42B9">
        <w:rPr>
          <w:rFonts w:eastAsia="Times New Roman" w:cs="Times New Roman"/>
          <w:szCs w:val="28"/>
          <w:lang w:eastAsia="ru-RU"/>
        </w:rPr>
        <w:t xml:space="preserve"> сельско</w:t>
      </w:r>
      <w:r>
        <w:rPr>
          <w:rFonts w:eastAsia="Times New Roman" w:cs="Times New Roman"/>
          <w:szCs w:val="28"/>
          <w:lang w:eastAsia="ru-RU"/>
        </w:rPr>
        <w:t>го</w:t>
      </w:r>
      <w:r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 Брянского</w:t>
      </w:r>
      <w:r w:rsidRPr="000A42B9">
        <w:rPr>
          <w:rFonts w:eastAsia="Times New Roman" w:cs="Times New Roman"/>
          <w:szCs w:val="28"/>
          <w:lang w:eastAsia="ru-RU"/>
        </w:rPr>
        <w:t xml:space="preserve"> района </w:t>
      </w:r>
      <w:r>
        <w:rPr>
          <w:rFonts w:eastAsia="Times New Roman" w:cs="Times New Roman"/>
          <w:szCs w:val="28"/>
          <w:lang w:eastAsia="ru-RU"/>
        </w:rPr>
        <w:t xml:space="preserve">Брянской </w:t>
      </w:r>
      <w:r w:rsidRPr="000A42B9">
        <w:rPr>
          <w:rFonts w:eastAsia="Times New Roman" w:cs="Times New Roman"/>
          <w:szCs w:val="28"/>
          <w:lang w:eastAsia="ru-RU"/>
        </w:rPr>
        <w:t>области»</w:t>
      </w:r>
      <w:r>
        <w:rPr>
          <w:rFonts w:eastAsia="Times New Roman" w:cs="Times New Roman"/>
          <w:szCs w:val="28"/>
          <w:lang w:eastAsia="ru-RU"/>
        </w:rPr>
        <w:t xml:space="preserve">   в настоящей редакции</w:t>
      </w:r>
    </w:p>
    <w:p w:rsidR="000022ED" w:rsidRDefault="000022ED" w:rsidP="000022ED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EC05D5">
        <w:rPr>
          <w:rFonts w:eastAsia="Times New Roman" w:cs="Times New Roman"/>
          <w:szCs w:val="28"/>
          <w:lang w:eastAsia="ru-RU"/>
        </w:rPr>
        <w:t>3</w:t>
      </w:r>
      <w:r w:rsidRPr="000A42B9">
        <w:rPr>
          <w:rFonts w:eastAsia="Times New Roman" w:cs="Times New Roman"/>
          <w:szCs w:val="28"/>
          <w:lang w:eastAsia="ru-RU"/>
        </w:rPr>
        <w:t>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</w:t>
      </w:r>
      <w:r w:rsidR="00924D9B">
        <w:rPr>
          <w:rFonts w:eastAsia="Times New Roman" w:cs="Times New Roman"/>
          <w:szCs w:val="28"/>
          <w:lang w:eastAsia="ru-RU"/>
        </w:rPr>
        <w:t xml:space="preserve"> на ведущего специалиста Глинищевской сельской администрации Новикову О.А.</w:t>
      </w:r>
    </w:p>
    <w:p w:rsidR="000022ED" w:rsidRDefault="000022ED" w:rsidP="000022ED">
      <w:pPr>
        <w:rPr>
          <w:rFonts w:eastAsia="Times New Roman" w:cs="Times New Roman"/>
          <w:szCs w:val="28"/>
          <w:lang w:eastAsia="ru-RU"/>
        </w:rPr>
      </w:pPr>
    </w:p>
    <w:p w:rsidR="00924D9B" w:rsidRDefault="00924D9B" w:rsidP="000022ED">
      <w:pPr>
        <w:rPr>
          <w:rFonts w:eastAsia="Times New Roman" w:cs="Times New Roman"/>
          <w:szCs w:val="28"/>
          <w:lang w:eastAsia="ru-RU"/>
        </w:rPr>
      </w:pPr>
    </w:p>
    <w:p w:rsidR="00924D9B" w:rsidRDefault="00924D9B" w:rsidP="000022ED">
      <w:pPr>
        <w:rPr>
          <w:rFonts w:eastAsia="Times New Roman" w:cs="Times New Roman"/>
          <w:szCs w:val="28"/>
          <w:lang w:eastAsia="ru-RU"/>
        </w:rPr>
      </w:pPr>
    </w:p>
    <w:p w:rsidR="000022ED" w:rsidRPr="000A42B9" w:rsidRDefault="000022ED" w:rsidP="000022ED">
      <w:pPr>
        <w:rPr>
          <w:rFonts w:eastAsia="Times New Roman" w:cs="Times New Roman"/>
          <w:b/>
          <w:szCs w:val="28"/>
          <w:lang w:eastAsia="ru-RU"/>
        </w:rPr>
      </w:pPr>
    </w:p>
    <w:p w:rsidR="00924D9B" w:rsidRDefault="00924D9B" w:rsidP="00924D9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0022ED" w:rsidRPr="000A42B9">
        <w:rPr>
          <w:rFonts w:eastAsia="Times New Roman" w:cs="Times New Roman"/>
          <w:szCs w:val="24"/>
          <w:lang w:eastAsia="ru-RU"/>
        </w:rPr>
        <w:t xml:space="preserve">Глава </w:t>
      </w:r>
      <w:r>
        <w:rPr>
          <w:rFonts w:eastAsia="Times New Roman" w:cs="Times New Roman"/>
          <w:szCs w:val="24"/>
          <w:lang w:eastAsia="ru-RU"/>
        </w:rPr>
        <w:t xml:space="preserve"> Глинищевской</w:t>
      </w:r>
    </w:p>
    <w:p w:rsidR="000022ED" w:rsidRPr="00924D9B" w:rsidRDefault="00924D9B" w:rsidP="00924D9B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сельской администрации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Н.Д.Трушкин</w:t>
      </w:r>
      <w:proofErr w:type="spellEnd"/>
    </w:p>
    <w:p w:rsidR="000022ED" w:rsidRDefault="000022ED" w:rsidP="000022ED"/>
    <w:p w:rsidR="000022ED" w:rsidRDefault="000022ED" w:rsidP="000022ED"/>
    <w:p w:rsidR="000022ED" w:rsidRDefault="000022ED" w:rsidP="000022ED"/>
    <w:p w:rsidR="000022ED" w:rsidRDefault="000022ED" w:rsidP="000022ED"/>
    <w:p w:rsidR="000022ED" w:rsidRDefault="000022ED" w:rsidP="000022ED"/>
    <w:p w:rsidR="000022ED" w:rsidRDefault="000022ED" w:rsidP="000022ED"/>
    <w:p w:rsidR="00BE5526" w:rsidRPr="00E25425" w:rsidRDefault="00BE5526" w:rsidP="00EC05D5">
      <w:pPr>
        <w:ind w:firstLine="0"/>
        <w:rPr>
          <w:sz w:val="22"/>
        </w:rPr>
      </w:pPr>
    </w:p>
    <w:p w:rsidR="00BE5526" w:rsidRPr="00E25425" w:rsidRDefault="00BE5526" w:rsidP="000022ED">
      <w:pPr>
        <w:rPr>
          <w:sz w:val="22"/>
        </w:rPr>
      </w:pPr>
    </w:p>
    <w:p w:rsidR="000022ED" w:rsidRPr="00E25425" w:rsidRDefault="00166F38" w:rsidP="00BE5526">
      <w:pPr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E25425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</w:t>
      </w:r>
      <w:r w:rsidR="00BE5526" w:rsidRPr="00E25425">
        <w:rPr>
          <w:rFonts w:eastAsia="Times New Roman" w:cs="Times New Roman"/>
          <w:sz w:val="22"/>
          <w:lang w:eastAsia="ru-RU"/>
        </w:rPr>
        <w:t xml:space="preserve"> </w:t>
      </w:r>
      <w:bookmarkStart w:id="0" w:name="P27"/>
      <w:bookmarkEnd w:id="0"/>
    </w:p>
    <w:p w:rsidR="000022ED" w:rsidRPr="00E25425" w:rsidRDefault="000022ED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МУНИЦИПАЛЬНАЯ ПРОГРАММА</w:t>
      </w:r>
    </w:p>
    <w:p w:rsidR="000022ED" w:rsidRPr="00E25425" w:rsidRDefault="000022ED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«Комплексное развитие социальной инфраструктуры</w:t>
      </w:r>
    </w:p>
    <w:p w:rsidR="000022ED" w:rsidRPr="00E25425" w:rsidRDefault="00166F38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Глинищевского</w:t>
      </w:r>
      <w:r w:rsidR="000022ED" w:rsidRPr="00E25425">
        <w:rPr>
          <w:sz w:val="22"/>
          <w:szCs w:val="22"/>
        </w:rPr>
        <w:t xml:space="preserve"> сельского поселения</w:t>
      </w:r>
      <w:r w:rsidRPr="00E25425">
        <w:rPr>
          <w:sz w:val="22"/>
          <w:szCs w:val="22"/>
        </w:rPr>
        <w:t xml:space="preserve"> </w:t>
      </w:r>
      <w:r w:rsidR="000022ED" w:rsidRPr="00E25425">
        <w:rPr>
          <w:sz w:val="22"/>
          <w:szCs w:val="22"/>
        </w:rPr>
        <w:t xml:space="preserve">Брянского района </w:t>
      </w:r>
    </w:p>
    <w:p w:rsidR="000022ED" w:rsidRPr="00E25425" w:rsidRDefault="000022ED" w:rsidP="000022E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Брянской области» на 20</w:t>
      </w:r>
      <w:r w:rsidR="00166F38" w:rsidRPr="00E25425">
        <w:rPr>
          <w:sz w:val="22"/>
          <w:szCs w:val="22"/>
        </w:rPr>
        <w:t>21</w:t>
      </w:r>
      <w:r w:rsidRPr="00E25425">
        <w:rPr>
          <w:sz w:val="22"/>
          <w:szCs w:val="22"/>
        </w:rPr>
        <w:t>-20</w:t>
      </w:r>
      <w:r w:rsidR="00960E95">
        <w:rPr>
          <w:sz w:val="22"/>
          <w:szCs w:val="22"/>
        </w:rPr>
        <w:t>30</w:t>
      </w:r>
      <w:r w:rsidRPr="00E25425">
        <w:rPr>
          <w:sz w:val="22"/>
          <w:szCs w:val="22"/>
        </w:rPr>
        <w:t xml:space="preserve"> годы</w:t>
      </w:r>
    </w:p>
    <w:p w:rsidR="000022ED" w:rsidRDefault="000022ED" w:rsidP="006F00CD">
      <w:pPr>
        <w:pStyle w:val="ConsPlusTitle"/>
        <w:jc w:val="center"/>
        <w:rPr>
          <w:sz w:val="22"/>
          <w:szCs w:val="22"/>
        </w:rPr>
      </w:pPr>
      <w:r w:rsidRPr="00E25425">
        <w:rPr>
          <w:sz w:val="22"/>
          <w:szCs w:val="22"/>
        </w:rPr>
        <w:t>(далее - Программа)</w:t>
      </w:r>
    </w:p>
    <w:p w:rsidR="00EC05D5" w:rsidRPr="00E25425" w:rsidRDefault="00EC05D5" w:rsidP="006F00CD">
      <w:pPr>
        <w:pStyle w:val="ConsPlusTitle"/>
        <w:jc w:val="center"/>
        <w:rPr>
          <w:sz w:val="22"/>
          <w:szCs w:val="22"/>
        </w:rPr>
      </w:pPr>
    </w:p>
    <w:p w:rsidR="000022ED" w:rsidRPr="00E25425" w:rsidRDefault="000022ED" w:rsidP="000022ED">
      <w:pPr>
        <w:pStyle w:val="ConsPlusTitle"/>
        <w:numPr>
          <w:ilvl w:val="0"/>
          <w:numId w:val="1"/>
        </w:numPr>
        <w:jc w:val="center"/>
        <w:rPr>
          <w:sz w:val="22"/>
          <w:szCs w:val="22"/>
        </w:rPr>
      </w:pPr>
      <w:r w:rsidRPr="00E25425">
        <w:rPr>
          <w:sz w:val="22"/>
          <w:szCs w:val="22"/>
        </w:rPr>
        <w:t xml:space="preserve">Паспорт программы </w:t>
      </w:r>
    </w:p>
    <w:p w:rsidR="000022ED" w:rsidRPr="00E25425" w:rsidRDefault="000022ED" w:rsidP="000022ED">
      <w:pPr>
        <w:pStyle w:val="ConsPlusTitle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6804"/>
      </w:tblGrid>
      <w:tr w:rsidR="000022ED" w:rsidRPr="00E25425" w:rsidTr="007740BF">
        <w:trPr>
          <w:trHeight w:val="1280"/>
        </w:trPr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804" w:type="dxa"/>
          </w:tcPr>
          <w:p w:rsidR="000022ED" w:rsidRPr="00E25425" w:rsidRDefault="000022ED" w:rsidP="00EC05D5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Муниципальная  программа «Комплексное развитие социальной инфраструктуры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</w:t>
            </w:r>
            <w:r w:rsidR="00166F38" w:rsidRPr="00E25425">
              <w:rPr>
                <w:sz w:val="22"/>
                <w:szCs w:val="22"/>
              </w:rPr>
              <w:t xml:space="preserve"> </w:t>
            </w:r>
            <w:r w:rsidRPr="00E25425">
              <w:rPr>
                <w:sz w:val="22"/>
                <w:szCs w:val="22"/>
              </w:rPr>
              <w:t>Брянского  района Брянской области»</w:t>
            </w:r>
            <w:r w:rsidR="00EC05D5">
              <w:rPr>
                <w:sz w:val="22"/>
                <w:szCs w:val="22"/>
              </w:rPr>
              <w:t xml:space="preserve"> </w:t>
            </w:r>
            <w:r w:rsidRPr="00E25425">
              <w:rPr>
                <w:sz w:val="22"/>
                <w:szCs w:val="22"/>
              </w:rPr>
              <w:t>на 20</w:t>
            </w:r>
            <w:r w:rsidR="00166F38" w:rsidRPr="00E25425">
              <w:rPr>
                <w:sz w:val="22"/>
                <w:szCs w:val="22"/>
              </w:rPr>
              <w:t>21</w:t>
            </w:r>
            <w:r w:rsidRPr="00E25425">
              <w:rPr>
                <w:sz w:val="22"/>
                <w:szCs w:val="22"/>
              </w:rPr>
              <w:t>-20</w:t>
            </w:r>
            <w:r w:rsidR="00EC05D5">
              <w:rPr>
                <w:sz w:val="22"/>
                <w:szCs w:val="22"/>
              </w:rPr>
              <w:t>30</w:t>
            </w:r>
            <w:r w:rsidRPr="00E25425">
              <w:rPr>
                <w:sz w:val="22"/>
                <w:szCs w:val="22"/>
              </w:rPr>
              <w:t xml:space="preserve"> годы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widowControl w:val="0"/>
              <w:autoSpaceDE w:val="0"/>
              <w:autoSpaceDN w:val="0"/>
              <w:adjustRightInd w:val="0"/>
              <w:ind w:firstLine="354"/>
              <w:rPr>
                <w:sz w:val="22"/>
              </w:rPr>
            </w:pPr>
            <w:r w:rsidRPr="00E25425">
              <w:rPr>
                <w:sz w:val="22"/>
              </w:rPr>
              <w:t>Правовыми основаниями для разработки Программы являются:</w:t>
            </w:r>
          </w:p>
          <w:p w:rsidR="000022ED" w:rsidRPr="00E25425" w:rsidRDefault="000022ED" w:rsidP="007740BF">
            <w:pPr>
              <w:pStyle w:val="ConsPlusNormal"/>
              <w:ind w:firstLine="568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1. Градостроительный </w:t>
            </w:r>
            <w:hyperlink r:id="rId7" w:history="1">
              <w:r w:rsidRPr="00E25425">
                <w:rPr>
                  <w:sz w:val="22"/>
                  <w:szCs w:val="22"/>
                </w:rPr>
                <w:t>кодекс</w:t>
              </w:r>
            </w:hyperlink>
            <w:r w:rsidRPr="00E25425">
              <w:rPr>
                <w:sz w:val="22"/>
                <w:szCs w:val="22"/>
              </w:rPr>
              <w:t xml:space="preserve"> Российской Федерации.</w:t>
            </w:r>
          </w:p>
          <w:p w:rsidR="000022ED" w:rsidRPr="00E25425" w:rsidRDefault="000022ED" w:rsidP="007740BF">
            <w:pPr>
              <w:pStyle w:val="ConsPlusNormal"/>
              <w:ind w:firstLine="568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2. Федеральный </w:t>
            </w:r>
            <w:hyperlink r:id="rId8" w:history="1">
              <w:r w:rsidRPr="00E25425">
                <w:rPr>
                  <w:sz w:val="22"/>
                  <w:szCs w:val="22"/>
                </w:rPr>
                <w:t>закон</w:t>
              </w:r>
            </w:hyperlink>
            <w:r w:rsidRPr="00E25425">
              <w:rPr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0022ED" w:rsidRPr="00E25425" w:rsidRDefault="000022ED" w:rsidP="007740BF">
            <w:pPr>
              <w:pStyle w:val="ConsPlusNormal"/>
              <w:ind w:firstLine="568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3. </w:t>
            </w:r>
            <w:hyperlink r:id="rId9" w:history="1">
              <w:r w:rsidRPr="00E25425">
                <w:rPr>
                  <w:sz w:val="22"/>
                  <w:szCs w:val="22"/>
                </w:rPr>
                <w:t>Постановление</w:t>
              </w:r>
            </w:hyperlink>
            <w:r w:rsidRPr="00E25425">
              <w:rPr>
                <w:sz w:val="22"/>
                <w:szCs w:val="22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0022ED" w:rsidRPr="00E25425" w:rsidRDefault="000022ED" w:rsidP="007740B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 w:val="22"/>
                <w:lang w:eastAsia="ru-RU"/>
              </w:rPr>
            </w:pPr>
            <w:r w:rsidRPr="00E25425">
              <w:rPr>
                <w:rFonts w:eastAsia="Times New Roman" w:cs="Times New Roman"/>
                <w:sz w:val="22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C2368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E25425">
              <w:rPr>
                <w:rFonts w:eastAsia="Times New Roman" w:cs="Times New Roman"/>
                <w:sz w:val="22"/>
                <w:lang w:eastAsia="ru-RU"/>
              </w:rPr>
              <w:t>и утверждения программ комплексного развития социальной инфраструктуры поселений, городских округов».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Наименование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заказчика Программы</w:t>
            </w:r>
          </w:p>
        </w:tc>
        <w:tc>
          <w:tcPr>
            <w:tcW w:w="6804" w:type="dxa"/>
          </w:tcPr>
          <w:p w:rsidR="00C23686" w:rsidRPr="00E25425" w:rsidRDefault="00C23686" w:rsidP="00C2368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25425">
              <w:rPr>
                <w:sz w:val="22"/>
              </w:rPr>
              <w:t>Глинищевская сельская администрация</w:t>
            </w:r>
          </w:p>
          <w:p w:rsidR="000022ED" w:rsidRPr="00E25425" w:rsidRDefault="00C23686" w:rsidP="00C23686">
            <w:pPr>
              <w:ind w:firstLine="0"/>
              <w:rPr>
                <w:sz w:val="22"/>
              </w:rPr>
            </w:pPr>
            <w:r w:rsidRPr="00E25425">
              <w:rPr>
                <w:sz w:val="22"/>
              </w:rPr>
              <w:t xml:space="preserve">АДРЕС: 241525, с. Глинищево, ул. </w:t>
            </w:r>
            <w:proofErr w:type="gramStart"/>
            <w:r w:rsidRPr="00E25425">
              <w:rPr>
                <w:sz w:val="22"/>
              </w:rPr>
              <w:t>П</w:t>
            </w:r>
            <w:proofErr w:type="gramEnd"/>
            <w:r w:rsidRPr="00E25425">
              <w:rPr>
                <w:sz w:val="22"/>
              </w:rPr>
              <w:t xml:space="preserve"> М Яшенина, д.36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Наименование разработчика Программы</w:t>
            </w:r>
          </w:p>
        </w:tc>
        <w:tc>
          <w:tcPr>
            <w:tcW w:w="6804" w:type="dxa"/>
          </w:tcPr>
          <w:p w:rsidR="000022ED" w:rsidRPr="00E25425" w:rsidRDefault="00166F38" w:rsidP="007740BF">
            <w:pPr>
              <w:ind w:firstLine="0"/>
              <w:rPr>
                <w:sz w:val="22"/>
              </w:rPr>
            </w:pPr>
            <w:r w:rsidRPr="00E25425">
              <w:rPr>
                <w:sz w:val="22"/>
              </w:rPr>
              <w:t xml:space="preserve"> Глинищевская сельская администрация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АДРЕС:</w:t>
            </w:r>
            <w:r w:rsidR="00166F38" w:rsidRPr="00E25425">
              <w:rPr>
                <w:sz w:val="22"/>
                <w:szCs w:val="22"/>
              </w:rPr>
              <w:t xml:space="preserve"> 241525, с. Глинищево, ул. </w:t>
            </w:r>
            <w:proofErr w:type="gramStart"/>
            <w:r w:rsidR="00166F38" w:rsidRPr="00E25425">
              <w:rPr>
                <w:sz w:val="22"/>
                <w:szCs w:val="22"/>
              </w:rPr>
              <w:t>П</w:t>
            </w:r>
            <w:proofErr w:type="gramEnd"/>
            <w:r w:rsidR="00166F38" w:rsidRPr="00E25425">
              <w:rPr>
                <w:sz w:val="22"/>
                <w:szCs w:val="22"/>
              </w:rPr>
              <w:t xml:space="preserve"> М Яшенина, д.36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804" w:type="dxa"/>
          </w:tcPr>
          <w:p w:rsidR="000022ED" w:rsidRPr="00E25425" w:rsidRDefault="000022ED" w:rsidP="00166F38">
            <w:pPr>
              <w:pStyle w:val="ConsPlusNormal"/>
              <w:ind w:left="-62" w:firstLine="62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Создание материальной базы развития социальной  инфраструктуры для обеспечения повышения качества жизни населения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 Брянского района Брянской  области.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 Обеспечение населения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 Брянского района Брянской области объектами социальной инфраструктуры в соответствии с установленными потребностями в шаговой доступности, в том числе доступность этих объектов для лиц с ограниченными возможностями здоровья и инвалидов. 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  Создание условий безопасности, качества для эффективного функционирования и развития объектов социальной инфраструктуры. 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1. Доля детей школьного возраста обеспеченных ученическими местами в школе в одну смену.</w:t>
            </w:r>
          </w:p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2. Удельный вес сельского населения участвующих в  культурно - </w:t>
            </w:r>
            <w:proofErr w:type="spellStart"/>
            <w:r w:rsidRPr="00E25425">
              <w:rPr>
                <w:sz w:val="22"/>
                <w:szCs w:val="22"/>
              </w:rPr>
              <w:t>досуговых</w:t>
            </w:r>
            <w:proofErr w:type="spellEnd"/>
            <w:r w:rsidRPr="00E25425">
              <w:rPr>
                <w:sz w:val="22"/>
                <w:szCs w:val="22"/>
              </w:rPr>
              <w:t xml:space="preserve"> формированиях.</w:t>
            </w:r>
          </w:p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3. Удельный вес </w:t>
            </w:r>
            <w:proofErr w:type="gramStart"/>
            <w:r w:rsidRPr="00E25425">
              <w:rPr>
                <w:sz w:val="22"/>
                <w:szCs w:val="22"/>
              </w:rPr>
              <w:t>сельского</w:t>
            </w:r>
            <w:proofErr w:type="gramEnd"/>
            <w:r w:rsidRPr="00E25425">
              <w:rPr>
                <w:sz w:val="22"/>
                <w:szCs w:val="22"/>
              </w:rPr>
              <w:t xml:space="preserve"> населения-пользователей библиотек.</w:t>
            </w:r>
          </w:p>
          <w:p w:rsidR="000022ED" w:rsidRPr="00E25425" w:rsidRDefault="000022ED" w:rsidP="007740BF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4. Доля сельского населения, обсеченная квалифицированной доврачебной медицинской помощью. 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0022ED" w:rsidRPr="00E25425" w:rsidRDefault="000022ED" w:rsidP="00166F38">
            <w:pPr>
              <w:pStyle w:val="ConsPlusNormal"/>
              <w:ind w:firstLine="363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Реконструкция существующих объектов социальной инфраструктуры в соответствии с требованиями государственных стандартов, социальных норм и нормативов, создание условий для эффективного функционирования и развития объектов социальной инфраструктуры в соответствии с установленными потребностями населения </w:t>
            </w:r>
            <w:r w:rsidR="00166F38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поселения Брянского района Брянской области.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Срок реализации Программы: 20</w:t>
            </w:r>
            <w:r w:rsidR="00166F38" w:rsidRPr="00E25425">
              <w:rPr>
                <w:sz w:val="22"/>
                <w:szCs w:val="22"/>
              </w:rPr>
              <w:t>21</w:t>
            </w:r>
            <w:r w:rsidRPr="00E25425">
              <w:rPr>
                <w:sz w:val="22"/>
                <w:szCs w:val="22"/>
              </w:rPr>
              <w:t xml:space="preserve"> - 20</w:t>
            </w:r>
            <w:r w:rsidR="00EC05D5">
              <w:rPr>
                <w:sz w:val="22"/>
                <w:szCs w:val="22"/>
              </w:rPr>
              <w:t>30</w:t>
            </w:r>
            <w:r w:rsidRPr="00E25425">
              <w:rPr>
                <w:sz w:val="22"/>
                <w:szCs w:val="22"/>
              </w:rPr>
              <w:t xml:space="preserve"> годы.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022ED" w:rsidRPr="00E25425" w:rsidTr="0068653C">
        <w:trPr>
          <w:trHeight w:val="881"/>
        </w:trPr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68653C" w:rsidRPr="00E25425" w:rsidRDefault="000022ED" w:rsidP="007740BF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Общий объем внебюджетных ассигнований на реализацию муниципальной программы составляет</w:t>
            </w:r>
            <w:r w:rsidR="0068653C" w:rsidRPr="00E25425">
              <w:rPr>
                <w:sz w:val="22"/>
                <w:szCs w:val="22"/>
              </w:rPr>
              <w:t xml:space="preserve"> </w:t>
            </w:r>
          </w:p>
          <w:p w:rsidR="000022ED" w:rsidRPr="00E25425" w:rsidRDefault="009C05B3" w:rsidP="0068653C">
            <w:pPr>
              <w:pStyle w:val="ConsPlusNormal"/>
              <w:rPr>
                <w:bCs/>
                <w:sz w:val="22"/>
                <w:szCs w:val="22"/>
              </w:rPr>
            </w:pPr>
            <w:r w:rsidRPr="00E25425">
              <w:rPr>
                <w:b/>
                <w:sz w:val="22"/>
                <w:szCs w:val="22"/>
              </w:rPr>
              <w:t xml:space="preserve"> </w:t>
            </w:r>
            <w:r w:rsidR="00C67B54">
              <w:rPr>
                <w:b/>
                <w:sz w:val="22"/>
                <w:szCs w:val="22"/>
              </w:rPr>
              <w:t>6 350 т</w:t>
            </w:r>
            <w:r w:rsidR="000022ED" w:rsidRPr="00E25425">
              <w:rPr>
                <w:b/>
                <w:sz w:val="22"/>
                <w:szCs w:val="22"/>
              </w:rPr>
              <w:t>ыс. рублей</w:t>
            </w:r>
            <w:r w:rsidR="000022ED" w:rsidRPr="00E25425">
              <w:rPr>
                <w:sz w:val="22"/>
                <w:szCs w:val="22"/>
              </w:rPr>
              <w:t xml:space="preserve">, </w:t>
            </w:r>
            <w:r w:rsidR="000022ED" w:rsidRPr="00E25425">
              <w:rPr>
                <w:bCs/>
                <w:sz w:val="22"/>
                <w:szCs w:val="22"/>
              </w:rPr>
              <w:t>в том числе по годам:</w:t>
            </w:r>
          </w:p>
          <w:p w:rsidR="000022ED" w:rsidRPr="00E25425" w:rsidRDefault="00E608DD" w:rsidP="00E608DD">
            <w:pPr>
              <w:pStyle w:val="ConsPlusNormal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2021 год -  </w:t>
            </w:r>
            <w:r w:rsidR="00C67B54">
              <w:rPr>
                <w:bCs/>
                <w:sz w:val="22"/>
                <w:szCs w:val="22"/>
              </w:rPr>
              <w:t xml:space="preserve"> 150</w:t>
            </w:r>
            <w:r w:rsidRPr="00E25425">
              <w:rPr>
                <w:bCs/>
                <w:sz w:val="22"/>
                <w:szCs w:val="22"/>
              </w:rPr>
              <w:t xml:space="preserve"> тыс. рублей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2022 год –</w:t>
            </w:r>
            <w:r w:rsidR="00C67B54">
              <w:rPr>
                <w:bCs/>
                <w:sz w:val="22"/>
                <w:szCs w:val="22"/>
              </w:rPr>
              <w:t xml:space="preserve"> 150</w:t>
            </w:r>
            <w:r w:rsidRPr="00E25425">
              <w:rPr>
                <w:bCs/>
                <w:sz w:val="22"/>
                <w:szCs w:val="22"/>
              </w:rPr>
              <w:t xml:space="preserve"> тыс. рублей;</w:t>
            </w:r>
          </w:p>
          <w:p w:rsidR="00E608DD" w:rsidRPr="00E25425" w:rsidRDefault="000022E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2023</w:t>
            </w:r>
            <w:r w:rsidR="00E608DD" w:rsidRPr="00E25425">
              <w:rPr>
                <w:bCs/>
                <w:sz w:val="22"/>
                <w:szCs w:val="22"/>
              </w:rPr>
              <w:t xml:space="preserve"> год- </w:t>
            </w:r>
            <w:r w:rsidR="00C67B54">
              <w:rPr>
                <w:bCs/>
                <w:sz w:val="22"/>
                <w:szCs w:val="22"/>
              </w:rPr>
              <w:t xml:space="preserve">  250</w:t>
            </w:r>
            <w:r w:rsidR="00E608DD" w:rsidRPr="00E25425">
              <w:rPr>
                <w:bCs/>
                <w:sz w:val="22"/>
                <w:szCs w:val="22"/>
              </w:rPr>
              <w:t xml:space="preserve"> тыс</w:t>
            </w:r>
            <w:proofErr w:type="gramStart"/>
            <w:r w:rsidR="00E608DD" w:rsidRPr="00E25425">
              <w:rPr>
                <w:bCs/>
                <w:sz w:val="22"/>
                <w:szCs w:val="22"/>
              </w:rPr>
              <w:t>.р</w:t>
            </w:r>
            <w:proofErr w:type="gramEnd"/>
            <w:r w:rsidR="00E608DD" w:rsidRPr="00E25425">
              <w:rPr>
                <w:bCs/>
                <w:sz w:val="22"/>
                <w:szCs w:val="22"/>
              </w:rPr>
              <w:t>ублей</w:t>
            </w:r>
          </w:p>
          <w:p w:rsidR="00E608DD" w:rsidRPr="00E25425" w:rsidRDefault="00E608D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2024 год- </w:t>
            </w:r>
            <w:r w:rsidR="009C05B3" w:rsidRPr="00E25425">
              <w:rPr>
                <w:bCs/>
                <w:sz w:val="22"/>
                <w:szCs w:val="22"/>
              </w:rPr>
              <w:t xml:space="preserve"> </w:t>
            </w:r>
            <w:r w:rsidR="00C67B54">
              <w:rPr>
                <w:bCs/>
                <w:sz w:val="22"/>
                <w:szCs w:val="22"/>
              </w:rPr>
              <w:t xml:space="preserve">  1</w:t>
            </w:r>
            <w:r w:rsidR="009C05B3" w:rsidRPr="00E25425">
              <w:rPr>
                <w:bCs/>
                <w:sz w:val="22"/>
                <w:szCs w:val="22"/>
              </w:rPr>
              <w:t xml:space="preserve"> 95</w:t>
            </w:r>
            <w:r w:rsidR="00C67B54">
              <w:rPr>
                <w:bCs/>
                <w:sz w:val="22"/>
                <w:szCs w:val="22"/>
              </w:rPr>
              <w:t>0</w:t>
            </w:r>
            <w:r w:rsidRPr="00E25425">
              <w:rPr>
                <w:bCs/>
                <w:sz w:val="22"/>
                <w:szCs w:val="22"/>
              </w:rPr>
              <w:t xml:space="preserve"> тыс. рублей</w:t>
            </w:r>
          </w:p>
          <w:p w:rsidR="00E608DD" w:rsidRPr="00E25425" w:rsidRDefault="00E608D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2025 год – </w:t>
            </w:r>
            <w:r w:rsidR="00C67B54">
              <w:rPr>
                <w:bCs/>
                <w:sz w:val="22"/>
                <w:szCs w:val="22"/>
              </w:rPr>
              <w:t xml:space="preserve"> 1</w:t>
            </w:r>
            <w:r w:rsidR="009C05B3" w:rsidRPr="00E25425">
              <w:rPr>
                <w:bCs/>
                <w:sz w:val="22"/>
                <w:szCs w:val="22"/>
              </w:rPr>
              <w:t> </w:t>
            </w:r>
            <w:r w:rsidR="00C67B54">
              <w:rPr>
                <w:bCs/>
                <w:sz w:val="22"/>
                <w:szCs w:val="22"/>
              </w:rPr>
              <w:t>650</w:t>
            </w:r>
            <w:r w:rsidR="009C05B3" w:rsidRPr="00E25425">
              <w:rPr>
                <w:bCs/>
                <w:sz w:val="22"/>
                <w:szCs w:val="22"/>
              </w:rPr>
              <w:t xml:space="preserve"> </w:t>
            </w:r>
            <w:r w:rsidRPr="00E25425">
              <w:rPr>
                <w:bCs/>
                <w:sz w:val="22"/>
                <w:szCs w:val="22"/>
              </w:rPr>
              <w:t>тыс. рублей</w:t>
            </w:r>
          </w:p>
          <w:p w:rsidR="00E608DD" w:rsidRPr="00E25425" w:rsidRDefault="00E608DD" w:rsidP="007740BF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>2026 год –</w:t>
            </w:r>
            <w:r w:rsidR="0068653C" w:rsidRPr="00E25425">
              <w:rPr>
                <w:bCs/>
                <w:sz w:val="22"/>
                <w:szCs w:val="22"/>
              </w:rPr>
              <w:t xml:space="preserve"> </w:t>
            </w:r>
            <w:r w:rsidR="00C67B54">
              <w:rPr>
                <w:bCs/>
                <w:sz w:val="22"/>
                <w:szCs w:val="22"/>
              </w:rPr>
              <w:t>8</w:t>
            </w:r>
            <w:r w:rsidRPr="00E25425">
              <w:rPr>
                <w:bCs/>
                <w:sz w:val="22"/>
                <w:szCs w:val="22"/>
              </w:rPr>
              <w:t>00 тыс.  рублей</w:t>
            </w:r>
          </w:p>
          <w:p w:rsidR="000022ED" w:rsidRDefault="009C05B3" w:rsidP="0068653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E25425">
              <w:rPr>
                <w:bCs/>
                <w:sz w:val="22"/>
                <w:szCs w:val="22"/>
              </w:rPr>
              <w:t xml:space="preserve">2027 год – </w:t>
            </w:r>
            <w:r w:rsidR="00C67B54">
              <w:rPr>
                <w:bCs/>
                <w:sz w:val="22"/>
                <w:szCs w:val="22"/>
              </w:rPr>
              <w:t>8</w:t>
            </w:r>
            <w:r w:rsidR="0068653C" w:rsidRPr="00E25425">
              <w:rPr>
                <w:bCs/>
                <w:sz w:val="22"/>
                <w:szCs w:val="22"/>
              </w:rPr>
              <w:t>00 тыс</w:t>
            </w:r>
            <w:proofErr w:type="gramStart"/>
            <w:r w:rsidR="0068653C" w:rsidRPr="00E25425">
              <w:rPr>
                <w:bCs/>
                <w:sz w:val="22"/>
                <w:szCs w:val="22"/>
              </w:rPr>
              <w:t>.р</w:t>
            </w:r>
            <w:proofErr w:type="gramEnd"/>
            <w:r w:rsidR="0068653C" w:rsidRPr="00E25425">
              <w:rPr>
                <w:bCs/>
                <w:sz w:val="22"/>
                <w:szCs w:val="22"/>
              </w:rPr>
              <w:t>ублей</w:t>
            </w:r>
            <w:r w:rsidR="000022ED" w:rsidRPr="00E25425">
              <w:rPr>
                <w:bCs/>
                <w:sz w:val="22"/>
                <w:szCs w:val="22"/>
              </w:rPr>
              <w:t xml:space="preserve"> </w:t>
            </w:r>
            <w:r w:rsidR="0068653C" w:rsidRPr="00E25425">
              <w:rPr>
                <w:bCs/>
                <w:sz w:val="22"/>
                <w:szCs w:val="22"/>
              </w:rPr>
              <w:t xml:space="preserve"> </w:t>
            </w:r>
          </w:p>
          <w:p w:rsidR="00C67B54" w:rsidRDefault="00C67B54" w:rsidP="0068653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 год – 300 тыс. рублей</w:t>
            </w:r>
          </w:p>
          <w:p w:rsidR="00C67B54" w:rsidRDefault="00C67B54" w:rsidP="0068653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 год – 150 тыс. рублей</w:t>
            </w:r>
          </w:p>
          <w:p w:rsidR="00C67B54" w:rsidRPr="00E25425" w:rsidRDefault="00C67B54" w:rsidP="00C67B5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 год – 150 тыс. рублей</w:t>
            </w:r>
          </w:p>
        </w:tc>
      </w:tr>
      <w:tr w:rsidR="000022ED" w:rsidRPr="00E25425" w:rsidTr="007740BF">
        <w:tc>
          <w:tcPr>
            <w:tcW w:w="3323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     Успешная реализация мероприятий Программы позволит к 20</w:t>
            </w:r>
            <w:r w:rsidR="00EC05D5">
              <w:rPr>
                <w:sz w:val="22"/>
                <w:szCs w:val="22"/>
              </w:rPr>
              <w:t>30</w:t>
            </w:r>
            <w:r w:rsidRPr="00E25425">
              <w:rPr>
                <w:sz w:val="22"/>
                <w:szCs w:val="22"/>
              </w:rPr>
              <w:t xml:space="preserve"> году обеспечить следующие результаты: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- доля детей школьного возраста</w:t>
            </w:r>
            <w:r w:rsidR="00805F1F" w:rsidRPr="00E25425">
              <w:rPr>
                <w:sz w:val="22"/>
                <w:szCs w:val="22"/>
              </w:rPr>
              <w:t xml:space="preserve"> Глинищевского сельского поселения</w:t>
            </w:r>
            <w:r w:rsidRPr="00E25425">
              <w:rPr>
                <w:sz w:val="22"/>
                <w:szCs w:val="22"/>
              </w:rPr>
              <w:t xml:space="preserve"> Брянского района Брянской области обеспеченных ученическими местами в школе в одну смену - 100%.</w:t>
            </w:r>
          </w:p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- удельный вес населения </w:t>
            </w:r>
            <w:r w:rsidR="00805F1F" w:rsidRPr="00E25425">
              <w:rPr>
                <w:sz w:val="22"/>
                <w:szCs w:val="22"/>
              </w:rPr>
              <w:t xml:space="preserve">Глинищевского </w:t>
            </w:r>
            <w:r w:rsidRPr="00E25425">
              <w:rPr>
                <w:sz w:val="22"/>
                <w:szCs w:val="22"/>
              </w:rPr>
              <w:t xml:space="preserve">сельского поселение Брянского района Брянской области участвующих в  культурно - </w:t>
            </w:r>
            <w:proofErr w:type="spellStart"/>
            <w:r w:rsidRPr="00E25425">
              <w:rPr>
                <w:sz w:val="22"/>
                <w:szCs w:val="22"/>
              </w:rPr>
              <w:t>досуговых</w:t>
            </w:r>
            <w:proofErr w:type="spellEnd"/>
            <w:r w:rsidRPr="00E25425">
              <w:rPr>
                <w:sz w:val="22"/>
                <w:szCs w:val="22"/>
              </w:rPr>
              <w:t xml:space="preserve"> формированиях до  20%.</w:t>
            </w:r>
          </w:p>
          <w:p w:rsidR="000022ED" w:rsidRPr="00E25425" w:rsidRDefault="000022ED" w:rsidP="007740BF">
            <w:pPr>
              <w:pStyle w:val="ConsPlusNormal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 xml:space="preserve">- удельный вес населения </w:t>
            </w:r>
            <w:r w:rsidR="00805F1F" w:rsidRPr="00E25425">
              <w:rPr>
                <w:sz w:val="22"/>
                <w:szCs w:val="22"/>
              </w:rPr>
              <w:t>Глинищевского</w:t>
            </w:r>
            <w:r w:rsidRPr="00E25425">
              <w:rPr>
                <w:sz w:val="22"/>
                <w:szCs w:val="22"/>
              </w:rPr>
              <w:t xml:space="preserve"> сельского поселение Брянского района Брянской области </w:t>
            </w:r>
            <w:proofErr w:type="gramStart"/>
            <w:r w:rsidRPr="00E25425">
              <w:rPr>
                <w:sz w:val="22"/>
                <w:szCs w:val="22"/>
              </w:rPr>
              <w:t>-п</w:t>
            </w:r>
            <w:proofErr w:type="gramEnd"/>
            <w:r w:rsidRPr="00E25425">
              <w:rPr>
                <w:sz w:val="22"/>
                <w:szCs w:val="22"/>
              </w:rPr>
              <w:t>ользователей библиотек до 50%.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  <w:r w:rsidRPr="00E25425">
              <w:rPr>
                <w:sz w:val="22"/>
                <w:szCs w:val="22"/>
              </w:rPr>
              <w:t>-доля сельского населения, обеспеченная квалифицированной доврачебной медицинской помощью - 100%.</w:t>
            </w:r>
          </w:p>
          <w:p w:rsidR="000022ED" w:rsidRPr="00E25425" w:rsidRDefault="000022ED" w:rsidP="007740B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bookmarkStart w:id="1" w:name="P84"/>
      <w:bookmarkEnd w:id="1"/>
    </w:p>
    <w:p w:rsidR="000022ED" w:rsidRPr="00E25425" w:rsidRDefault="000022ED" w:rsidP="00EC05D5">
      <w:pPr>
        <w:pStyle w:val="ConsPlusNormal"/>
        <w:outlineLvl w:val="1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2. Характеристика существующего состояния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социальной инфраструктуры поселения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</w:p>
    <w:p w:rsidR="000022ED" w:rsidRPr="00E25425" w:rsidRDefault="00805F1F" w:rsidP="000022ED">
      <w:pPr>
        <w:tabs>
          <w:tab w:val="left" w:pos="5461"/>
        </w:tabs>
        <w:ind w:firstLine="567"/>
        <w:rPr>
          <w:rFonts w:eastAsia="Calibri" w:cs="Times New Roman"/>
          <w:sz w:val="22"/>
        </w:rPr>
      </w:pPr>
      <w:r w:rsidRPr="00E25425">
        <w:rPr>
          <w:rFonts w:eastAsia="Calibri" w:cs="Times New Roman"/>
          <w:sz w:val="22"/>
        </w:rPr>
        <w:t xml:space="preserve">Глинищевское </w:t>
      </w:r>
      <w:r w:rsidR="000022ED" w:rsidRPr="00E25425">
        <w:rPr>
          <w:rFonts w:eastAsia="Calibri" w:cs="Times New Roman"/>
          <w:sz w:val="22"/>
        </w:rPr>
        <w:t xml:space="preserve"> сельское поселение находится в </w:t>
      </w:r>
      <w:r w:rsidRPr="00E25425">
        <w:rPr>
          <w:rFonts w:eastAsia="Calibri" w:cs="Times New Roman"/>
          <w:sz w:val="22"/>
        </w:rPr>
        <w:t>центральной</w:t>
      </w:r>
      <w:r w:rsidR="000022ED" w:rsidRPr="00E25425">
        <w:rPr>
          <w:rFonts w:eastAsia="Calibri" w:cs="Times New Roman"/>
          <w:sz w:val="22"/>
        </w:rPr>
        <w:t xml:space="preserve"> части Брянского района Брянской области и граничит с </w:t>
      </w:r>
      <w:proofErr w:type="gramStart"/>
      <w:r w:rsidRPr="00E25425">
        <w:rPr>
          <w:rFonts w:eastAsia="Calibri" w:cs="Times New Roman"/>
          <w:sz w:val="22"/>
        </w:rPr>
        <w:t>Мичуринским</w:t>
      </w:r>
      <w:proofErr w:type="gramEnd"/>
      <w:r w:rsidRPr="00E25425">
        <w:rPr>
          <w:rFonts w:eastAsia="Calibri" w:cs="Times New Roman"/>
          <w:sz w:val="22"/>
        </w:rPr>
        <w:t xml:space="preserve">, </w:t>
      </w:r>
      <w:proofErr w:type="spellStart"/>
      <w:r w:rsidR="002F481B" w:rsidRPr="00E25425">
        <w:rPr>
          <w:rFonts w:eastAsia="Calibri" w:cs="Times New Roman"/>
          <w:sz w:val="22"/>
        </w:rPr>
        <w:t>О</w:t>
      </w:r>
      <w:r w:rsidRPr="00E25425">
        <w:rPr>
          <w:rFonts w:eastAsia="Calibri" w:cs="Times New Roman"/>
          <w:sz w:val="22"/>
        </w:rPr>
        <w:t>традненским</w:t>
      </w:r>
      <w:proofErr w:type="spellEnd"/>
      <w:r w:rsidRPr="00E25425">
        <w:rPr>
          <w:rFonts w:eastAsia="Calibri" w:cs="Times New Roman"/>
          <w:sz w:val="22"/>
        </w:rPr>
        <w:t xml:space="preserve"> и </w:t>
      </w:r>
      <w:proofErr w:type="spellStart"/>
      <w:r w:rsidRPr="00E25425">
        <w:rPr>
          <w:rFonts w:eastAsia="Calibri" w:cs="Times New Roman"/>
          <w:sz w:val="22"/>
        </w:rPr>
        <w:t>Чернетовским</w:t>
      </w:r>
      <w:proofErr w:type="spellEnd"/>
      <w:r w:rsidRPr="00E25425">
        <w:rPr>
          <w:rFonts w:eastAsia="Calibri" w:cs="Times New Roman"/>
          <w:sz w:val="22"/>
        </w:rPr>
        <w:t xml:space="preserve">  сельскими поселениями</w:t>
      </w:r>
      <w:r w:rsidR="006968C7" w:rsidRPr="00E25425">
        <w:rPr>
          <w:rFonts w:eastAsia="Calibri" w:cs="Times New Roman"/>
          <w:sz w:val="22"/>
        </w:rPr>
        <w:t>.</w:t>
      </w:r>
    </w:p>
    <w:p w:rsidR="000022ED" w:rsidRPr="00E25425" w:rsidRDefault="000022ED" w:rsidP="000022ED">
      <w:pPr>
        <w:tabs>
          <w:tab w:val="left" w:pos="5461"/>
        </w:tabs>
        <w:ind w:firstLine="0"/>
        <w:rPr>
          <w:rFonts w:eastAsia="Calibri" w:cs="Times New Roman"/>
          <w:sz w:val="22"/>
        </w:rPr>
      </w:pPr>
      <w:r w:rsidRPr="00E25425">
        <w:rPr>
          <w:rFonts w:eastAsia="Calibri" w:cs="Times New Roman"/>
          <w:sz w:val="22"/>
        </w:rPr>
        <w:t xml:space="preserve">Площадь поселения составляет </w:t>
      </w:r>
      <w:r w:rsidR="006968C7" w:rsidRPr="00E25425">
        <w:rPr>
          <w:rFonts w:eastAsia="Calibri" w:cs="Times New Roman"/>
          <w:sz w:val="22"/>
        </w:rPr>
        <w:t xml:space="preserve"> 10.3 кв.км.</w:t>
      </w:r>
    </w:p>
    <w:p w:rsidR="000022ED" w:rsidRPr="00E25425" w:rsidRDefault="000022ED" w:rsidP="000022ED">
      <w:pPr>
        <w:tabs>
          <w:tab w:val="left" w:pos="5461"/>
        </w:tabs>
        <w:ind w:firstLine="567"/>
        <w:rPr>
          <w:rFonts w:eastAsia="Times New Roman" w:cs="Times New Roman"/>
          <w:sz w:val="22"/>
        </w:rPr>
      </w:pPr>
      <w:r w:rsidRPr="00E25425">
        <w:rPr>
          <w:rFonts w:eastAsia="Times New Roman" w:cs="Times New Roman"/>
          <w:sz w:val="22"/>
        </w:rPr>
        <w:t>Население по данным на 01.01.20</w:t>
      </w:r>
      <w:r w:rsidR="006968C7" w:rsidRPr="00E25425">
        <w:rPr>
          <w:rFonts w:eastAsia="Times New Roman" w:cs="Times New Roman"/>
          <w:sz w:val="22"/>
        </w:rPr>
        <w:t>21</w:t>
      </w:r>
      <w:r w:rsidRPr="00E25425">
        <w:rPr>
          <w:rFonts w:eastAsia="Times New Roman" w:cs="Times New Roman"/>
          <w:sz w:val="22"/>
        </w:rPr>
        <w:t xml:space="preserve"> г. составляет</w:t>
      </w:r>
      <w:r w:rsidR="006968C7" w:rsidRPr="00E25425">
        <w:rPr>
          <w:rFonts w:eastAsia="Times New Roman" w:cs="Times New Roman"/>
          <w:sz w:val="22"/>
        </w:rPr>
        <w:t xml:space="preserve"> 6560</w:t>
      </w:r>
      <w:r w:rsidRPr="00E25425">
        <w:rPr>
          <w:rFonts w:eastAsia="Times New Roman" w:cs="Times New Roman"/>
          <w:sz w:val="22"/>
        </w:rPr>
        <w:t xml:space="preserve"> </w:t>
      </w:r>
      <w:r w:rsidR="006968C7" w:rsidRPr="00E25425">
        <w:rPr>
          <w:rFonts w:eastAsia="Times New Roman" w:cs="Times New Roman"/>
          <w:sz w:val="22"/>
        </w:rPr>
        <w:t xml:space="preserve"> </w:t>
      </w:r>
      <w:r w:rsidRPr="00E25425">
        <w:rPr>
          <w:rFonts w:eastAsia="Times New Roman" w:cs="Times New Roman"/>
          <w:sz w:val="22"/>
        </w:rPr>
        <w:t xml:space="preserve"> чел.</w:t>
      </w:r>
    </w:p>
    <w:p w:rsidR="000022ED" w:rsidRPr="00E25425" w:rsidRDefault="000022ED" w:rsidP="000022ED">
      <w:pPr>
        <w:tabs>
          <w:tab w:val="left" w:pos="5461"/>
        </w:tabs>
        <w:ind w:firstLine="0"/>
        <w:rPr>
          <w:rFonts w:eastAsia="Times New Roman" w:cs="Times New Roman"/>
          <w:sz w:val="22"/>
        </w:rPr>
      </w:pPr>
      <w:r w:rsidRPr="00E25425">
        <w:rPr>
          <w:rFonts w:eastAsia="Times New Roman" w:cs="Times New Roman"/>
          <w:sz w:val="22"/>
        </w:rPr>
        <w:t xml:space="preserve">Расселение на территории </w:t>
      </w:r>
      <w:r w:rsidR="006968C7" w:rsidRPr="00E25425">
        <w:rPr>
          <w:rFonts w:eastAsia="Times New Roman" w:cs="Times New Roman"/>
          <w:sz w:val="22"/>
        </w:rPr>
        <w:t>Глинищевского</w:t>
      </w:r>
      <w:r w:rsidRPr="00E25425">
        <w:rPr>
          <w:rFonts w:eastAsia="Times New Roman" w:cs="Times New Roman"/>
          <w:sz w:val="22"/>
        </w:rPr>
        <w:t xml:space="preserve"> сельского поселения характеризуется </w:t>
      </w:r>
      <w:proofErr w:type="spellStart"/>
      <w:r w:rsidRPr="00E25425">
        <w:rPr>
          <w:rFonts w:eastAsia="Times New Roman" w:cs="Times New Roman"/>
          <w:sz w:val="22"/>
        </w:rPr>
        <w:t>мелкоселенностью</w:t>
      </w:r>
      <w:proofErr w:type="spellEnd"/>
      <w:r w:rsidRPr="00E25425">
        <w:rPr>
          <w:rFonts w:eastAsia="Times New Roman" w:cs="Times New Roman"/>
          <w:sz w:val="22"/>
        </w:rPr>
        <w:t xml:space="preserve"> и насчитывает </w:t>
      </w:r>
      <w:r w:rsidR="006968C7" w:rsidRPr="00E25425">
        <w:rPr>
          <w:rFonts w:eastAsia="Times New Roman" w:cs="Times New Roman"/>
          <w:sz w:val="22"/>
        </w:rPr>
        <w:t xml:space="preserve"> четыре села и </w:t>
      </w:r>
      <w:r w:rsidR="00A2452A" w:rsidRPr="00E25425">
        <w:rPr>
          <w:rFonts w:eastAsia="Times New Roman" w:cs="Times New Roman"/>
          <w:sz w:val="22"/>
        </w:rPr>
        <w:t>пять</w:t>
      </w:r>
      <w:r w:rsidRPr="00E25425">
        <w:rPr>
          <w:rFonts w:eastAsia="Times New Roman" w:cs="Times New Roman"/>
          <w:sz w:val="22"/>
        </w:rPr>
        <w:t xml:space="preserve"> деревень.</w:t>
      </w:r>
      <w:r w:rsidR="006968C7" w:rsidRPr="00E25425">
        <w:rPr>
          <w:rFonts w:eastAsia="Times New Roman" w:cs="Times New Roman"/>
          <w:sz w:val="22"/>
        </w:rPr>
        <w:t xml:space="preserve"> </w:t>
      </w:r>
      <w:r w:rsidRPr="00E25425">
        <w:rPr>
          <w:rFonts w:eastAsia="Times New Roman" w:cs="Times New Roman"/>
          <w:sz w:val="22"/>
        </w:rPr>
        <w:t xml:space="preserve">Жилой фонд по поселению составляет </w:t>
      </w:r>
      <w:r w:rsidR="005C661A" w:rsidRPr="00E25425">
        <w:rPr>
          <w:rFonts w:eastAsia="Times New Roman" w:cs="Times New Roman"/>
          <w:sz w:val="22"/>
        </w:rPr>
        <w:t xml:space="preserve"> 216,4</w:t>
      </w:r>
      <w:r w:rsidRPr="00E25425">
        <w:rPr>
          <w:rFonts w:eastAsia="Times New Roman" w:cs="Times New Roman"/>
          <w:sz w:val="22"/>
        </w:rPr>
        <w:t xml:space="preserve"> тыс</w:t>
      </w:r>
      <w:proofErr w:type="gramStart"/>
      <w:r w:rsidRPr="00E25425">
        <w:rPr>
          <w:rFonts w:eastAsia="Times New Roman" w:cs="Times New Roman"/>
          <w:sz w:val="22"/>
        </w:rPr>
        <w:t>.м</w:t>
      </w:r>
      <w:proofErr w:type="gramEnd"/>
      <w:r w:rsidRPr="00E25425">
        <w:rPr>
          <w:rFonts w:eastAsia="Times New Roman" w:cs="Times New Roman"/>
          <w:sz w:val="22"/>
          <w:vertAlign w:val="superscript"/>
        </w:rPr>
        <w:t>2</w:t>
      </w:r>
      <w:r w:rsidRPr="00E25425">
        <w:rPr>
          <w:rFonts w:eastAsia="Times New Roman" w:cs="Times New Roman"/>
          <w:sz w:val="22"/>
        </w:rPr>
        <w:t xml:space="preserve"> , в том числе в частной собственности – </w:t>
      </w:r>
      <w:r w:rsidR="005C661A" w:rsidRPr="00E25425">
        <w:rPr>
          <w:rFonts w:eastAsia="Times New Roman" w:cs="Times New Roman"/>
          <w:sz w:val="22"/>
        </w:rPr>
        <w:t>211,3</w:t>
      </w:r>
      <w:r w:rsidRPr="00E25425">
        <w:rPr>
          <w:rFonts w:eastAsia="Times New Roman" w:cs="Times New Roman"/>
          <w:sz w:val="22"/>
        </w:rPr>
        <w:t xml:space="preserve"> тыс.м</w:t>
      </w:r>
      <w:r w:rsidRPr="00E25425">
        <w:rPr>
          <w:rFonts w:eastAsia="Times New Roman" w:cs="Times New Roman"/>
          <w:sz w:val="22"/>
          <w:vertAlign w:val="superscript"/>
        </w:rPr>
        <w:t>2</w:t>
      </w:r>
      <w:r w:rsidRPr="00E25425">
        <w:rPr>
          <w:rFonts w:eastAsia="Times New Roman" w:cs="Times New Roman"/>
          <w:sz w:val="22"/>
        </w:rPr>
        <w:t xml:space="preserve">; </w:t>
      </w:r>
      <w:r w:rsidR="00A6214D" w:rsidRPr="00E25425">
        <w:rPr>
          <w:rFonts w:eastAsia="Times New Roman" w:cs="Times New Roman"/>
          <w:sz w:val="22"/>
        </w:rPr>
        <w:t xml:space="preserve">Жилых индивидуальных домов – 1260, многоквартирных домов 211, </w:t>
      </w:r>
      <w:r w:rsidRPr="00E25425">
        <w:rPr>
          <w:rFonts w:eastAsia="Times New Roman" w:cs="Times New Roman"/>
          <w:sz w:val="22"/>
        </w:rPr>
        <w:t xml:space="preserve">количество квартир – </w:t>
      </w:r>
      <w:r w:rsidR="00A6214D" w:rsidRPr="00E25425">
        <w:rPr>
          <w:rFonts w:eastAsia="Times New Roman" w:cs="Times New Roman"/>
          <w:sz w:val="22"/>
        </w:rPr>
        <w:t>1692</w:t>
      </w:r>
      <w:r w:rsidRPr="00E25425">
        <w:rPr>
          <w:rFonts w:eastAsia="Times New Roman" w:cs="Times New Roman"/>
          <w:sz w:val="22"/>
        </w:rPr>
        <w:t xml:space="preserve">, в том числе в частной собственности – </w:t>
      </w:r>
      <w:r w:rsidR="00A6214D" w:rsidRPr="00E25425">
        <w:rPr>
          <w:rFonts w:eastAsia="Times New Roman" w:cs="Times New Roman"/>
          <w:sz w:val="22"/>
        </w:rPr>
        <w:t xml:space="preserve"> 1598</w:t>
      </w:r>
      <w:r w:rsidRPr="00E25425">
        <w:rPr>
          <w:rFonts w:eastAsia="Times New Roman" w:cs="Times New Roman"/>
          <w:sz w:val="22"/>
        </w:rPr>
        <w:t xml:space="preserve">; площадь одной квартиры (в среднем) – </w:t>
      </w:r>
      <w:r w:rsidR="00450BD4" w:rsidRPr="00E25425">
        <w:rPr>
          <w:rFonts w:eastAsia="Times New Roman" w:cs="Times New Roman"/>
          <w:sz w:val="22"/>
        </w:rPr>
        <w:t>55.5</w:t>
      </w:r>
      <w:r w:rsidRPr="00E25425">
        <w:rPr>
          <w:rFonts w:eastAsia="Times New Roman" w:cs="Times New Roman"/>
          <w:sz w:val="22"/>
        </w:rPr>
        <w:t xml:space="preserve"> м</w:t>
      </w:r>
      <w:r w:rsidRPr="00E25425">
        <w:rPr>
          <w:rFonts w:eastAsia="Times New Roman" w:cs="Times New Roman"/>
          <w:sz w:val="22"/>
          <w:vertAlign w:val="superscript"/>
        </w:rPr>
        <w:t>2</w:t>
      </w:r>
      <w:r w:rsidRPr="00E25425">
        <w:rPr>
          <w:rFonts w:eastAsia="Times New Roman" w:cs="Times New Roman"/>
          <w:sz w:val="22"/>
        </w:rPr>
        <w:t>.</w:t>
      </w:r>
    </w:p>
    <w:p w:rsidR="000022ED" w:rsidRPr="00E25425" w:rsidRDefault="000022ED" w:rsidP="000022ED">
      <w:pPr>
        <w:ind w:firstLine="0"/>
        <w:rPr>
          <w:rFonts w:eastAsia="Times New Roman" w:cs="Times New Roman"/>
          <w:color w:val="FF0000"/>
          <w:sz w:val="22"/>
          <w:lang w:eastAsia="ru-RU"/>
        </w:rPr>
      </w:pPr>
    </w:p>
    <w:p w:rsidR="000022ED" w:rsidRPr="00E25425" w:rsidRDefault="000022ED" w:rsidP="000022ED">
      <w:pPr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E25425">
        <w:rPr>
          <w:rFonts w:eastAsia="Times New Roman" w:cs="Times New Roman"/>
          <w:b/>
          <w:sz w:val="22"/>
          <w:lang w:eastAsia="ru-RU"/>
        </w:rPr>
        <w:t>2.1. Сфера образования</w:t>
      </w:r>
    </w:p>
    <w:p w:rsidR="000022ED" w:rsidRPr="00E25425" w:rsidRDefault="000022ED" w:rsidP="000022ED">
      <w:pPr>
        <w:ind w:firstLine="567"/>
        <w:jc w:val="center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widowControl w:val="0"/>
        <w:autoSpaceDE w:val="0"/>
        <w:autoSpaceDN w:val="0"/>
        <w:ind w:firstLine="540"/>
        <w:rPr>
          <w:rFonts w:eastAsia="Times New Roman" w:cs="Times New Roman"/>
          <w:sz w:val="22"/>
          <w:lang w:eastAsia="ru-RU"/>
        </w:rPr>
      </w:pPr>
      <w:r w:rsidRPr="00E25425">
        <w:rPr>
          <w:rFonts w:eastAsia="Times New Roman" w:cs="Times New Roman"/>
          <w:sz w:val="22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Брянский район Брянской области. </w:t>
      </w:r>
    </w:p>
    <w:p w:rsidR="000022ED" w:rsidRPr="00E25425" w:rsidRDefault="000022ED" w:rsidP="0053721C">
      <w:pPr>
        <w:widowControl w:val="0"/>
        <w:autoSpaceDE w:val="0"/>
        <w:autoSpaceDN w:val="0"/>
        <w:ind w:firstLine="540"/>
        <w:rPr>
          <w:sz w:val="22"/>
        </w:rPr>
      </w:pPr>
      <w:r w:rsidRPr="00E25425">
        <w:rPr>
          <w:sz w:val="22"/>
        </w:rPr>
        <w:t xml:space="preserve">Социальная инфраструктура </w:t>
      </w:r>
      <w:r w:rsidR="00A2452A" w:rsidRPr="00E25425">
        <w:rPr>
          <w:sz w:val="22"/>
        </w:rPr>
        <w:t>Глинищевского</w:t>
      </w:r>
      <w:r w:rsidRPr="00E25425">
        <w:rPr>
          <w:sz w:val="22"/>
        </w:rPr>
        <w:t xml:space="preserve"> сельского поселения Брянского района Брянской области в сфере образования представлена муниципальными бюджетными общеобразовательными учреждениями: МБОУ «</w:t>
      </w:r>
      <w:r w:rsidR="00A2452A" w:rsidRPr="00E25425">
        <w:rPr>
          <w:sz w:val="22"/>
        </w:rPr>
        <w:t>Гимназия № 1 Брянского района</w:t>
      </w:r>
      <w:r w:rsidRPr="00E25425">
        <w:rPr>
          <w:sz w:val="22"/>
        </w:rPr>
        <w:t xml:space="preserve">», введенная в эксплуатацию в </w:t>
      </w:r>
      <w:r w:rsidR="00A2452A" w:rsidRPr="00E25425">
        <w:rPr>
          <w:sz w:val="22"/>
        </w:rPr>
        <w:t xml:space="preserve"> 2002</w:t>
      </w:r>
      <w:r w:rsidR="005C661A" w:rsidRPr="00E25425">
        <w:rPr>
          <w:sz w:val="22"/>
        </w:rPr>
        <w:t>г.</w:t>
      </w:r>
      <w:r w:rsidR="00A2452A" w:rsidRPr="00E25425">
        <w:rPr>
          <w:sz w:val="22"/>
        </w:rPr>
        <w:t xml:space="preserve">, </w:t>
      </w:r>
      <w:r w:rsidRPr="00E25425">
        <w:rPr>
          <w:sz w:val="22"/>
        </w:rPr>
        <w:t xml:space="preserve"> МБОУ «</w:t>
      </w:r>
      <w:r w:rsidR="00A2452A" w:rsidRPr="00E25425">
        <w:rPr>
          <w:sz w:val="22"/>
        </w:rPr>
        <w:t>Глинищевская СОШ</w:t>
      </w:r>
      <w:r w:rsidRPr="00E25425">
        <w:rPr>
          <w:sz w:val="22"/>
        </w:rPr>
        <w:t>»</w:t>
      </w:r>
      <w:proofErr w:type="gramStart"/>
      <w:r w:rsidRPr="00E25425">
        <w:rPr>
          <w:sz w:val="22"/>
        </w:rPr>
        <w:t>,в</w:t>
      </w:r>
      <w:proofErr w:type="gramEnd"/>
      <w:r w:rsidRPr="00E25425">
        <w:rPr>
          <w:sz w:val="22"/>
        </w:rPr>
        <w:t>веденная в эксплуатацию в</w:t>
      </w:r>
      <w:r w:rsidR="00A2452A" w:rsidRPr="00E25425">
        <w:rPr>
          <w:sz w:val="22"/>
        </w:rPr>
        <w:t xml:space="preserve"> 1957 </w:t>
      </w:r>
      <w:r w:rsidRPr="00E25425">
        <w:rPr>
          <w:sz w:val="22"/>
        </w:rPr>
        <w:t xml:space="preserve"> году</w:t>
      </w:r>
      <w:r w:rsidR="00A2452A" w:rsidRPr="00E25425">
        <w:rPr>
          <w:sz w:val="22"/>
        </w:rPr>
        <w:t xml:space="preserve">, МБОУ </w:t>
      </w:r>
      <w:r w:rsidR="005C661A" w:rsidRPr="00E25425">
        <w:rPr>
          <w:sz w:val="22"/>
        </w:rPr>
        <w:t>«</w:t>
      </w:r>
      <w:r w:rsidR="00A2452A" w:rsidRPr="00E25425">
        <w:rPr>
          <w:sz w:val="22"/>
        </w:rPr>
        <w:t xml:space="preserve">Титовская ООШ». </w:t>
      </w:r>
      <w:r w:rsidRPr="00E25425">
        <w:rPr>
          <w:sz w:val="22"/>
        </w:rPr>
        <w:t xml:space="preserve">Образовательные учреждения сельского поселения посещают </w:t>
      </w:r>
      <w:r w:rsidR="00A2452A" w:rsidRPr="00E25425">
        <w:rPr>
          <w:sz w:val="22"/>
        </w:rPr>
        <w:t xml:space="preserve"> 580</w:t>
      </w:r>
      <w:r w:rsidRPr="00E25425">
        <w:rPr>
          <w:sz w:val="22"/>
        </w:rPr>
        <w:t xml:space="preserve"> </w:t>
      </w:r>
      <w:proofErr w:type="gramStart"/>
      <w:r w:rsidRPr="00E25425">
        <w:rPr>
          <w:sz w:val="22"/>
        </w:rPr>
        <w:t>обучающихся</w:t>
      </w:r>
      <w:proofErr w:type="gramEnd"/>
      <w:r w:rsidRPr="00E25425">
        <w:rPr>
          <w:sz w:val="22"/>
        </w:rPr>
        <w:t>.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pStyle w:val="ConsPlusNormal"/>
        <w:jc w:val="center"/>
        <w:outlineLvl w:val="2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 xml:space="preserve">2.2. Сфера культуры </w:t>
      </w:r>
    </w:p>
    <w:p w:rsidR="000022ED" w:rsidRPr="00E25425" w:rsidRDefault="000022ED" w:rsidP="000022ED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0022ED" w:rsidRPr="00E25425" w:rsidRDefault="000022ED" w:rsidP="000022ED">
      <w:pPr>
        <w:tabs>
          <w:tab w:val="left" w:pos="5461"/>
        </w:tabs>
        <w:ind w:firstLine="0"/>
        <w:rPr>
          <w:sz w:val="22"/>
        </w:rPr>
      </w:pPr>
      <w:r w:rsidRPr="00E25425">
        <w:rPr>
          <w:sz w:val="22"/>
        </w:rPr>
        <w:t>В современном мире сохранение, развитие объектов культуры на селе 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  <w:r w:rsidRPr="00E25425">
        <w:rPr>
          <w:sz w:val="22"/>
        </w:rPr>
        <w:t xml:space="preserve">      На сегодняшний день на территории </w:t>
      </w:r>
      <w:r w:rsidR="00A2452A" w:rsidRPr="00E25425">
        <w:rPr>
          <w:sz w:val="22"/>
        </w:rPr>
        <w:t>Глинищевского</w:t>
      </w:r>
      <w:r w:rsidRPr="00E25425">
        <w:rPr>
          <w:sz w:val="22"/>
        </w:rPr>
        <w:t xml:space="preserve"> сельского поселения Брянского района Брянской области эффективно действует </w:t>
      </w:r>
      <w:r w:rsidR="00A2452A" w:rsidRPr="00E25425">
        <w:rPr>
          <w:sz w:val="22"/>
        </w:rPr>
        <w:t>МБУК «ЦКД Брянского района», МБУК «</w:t>
      </w:r>
      <w:proofErr w:type="spellStart"/>
      <w:r w:rsidR="00A2452A" w:rsidRPr="00E25425">
        <w:rPr>
          <w:sz w:val="22"/>
        </w:rPr>
        <w:t>Кабаличский</w:t>
      </w:r>
      <w:proofErr w:type="spellEnd"/>
      <w:r w:rsidR="00A2452A" w:rsidRPr="00E25425">
        <w:rPr>
          <w:sz w:val="22"/>
        </w:rPr>
        <w:t xml:space="preserve"> СДК», ДШИ Брянского района, МАУ «ФОК Брянского района», </w:t>
      </w:r>
      <w:r w:rsidRPr="00E25425">
        <w:rPr>
          <w:rFonts w:eastAsia="Times New Roman" w:cs="Times New Roman"/>
          <w:sz w:val="22"/>
          <w:lang w:eastAsia="ru-RU"/>
        </w:rPr>
        <w:t xml:space="preserve"> функциониру</w:t>
      </w:r>
      <w:r w:rsidR="00A2452A" w:rsidRPr="00E25425">
        <w:rPr>
          <w:rFonts w:eastAsia="Times New Roman" w:cs="Times New Roman"/>
          <w:sz w:val="22"/>
          <w:lang w:eastAsia="ru-RU"/>
        </w:rPr>
        <w:t>ю</w:t>
      </w:r>
      <w:r w:rsidRPr="00E25425">
        <w:rPr>
          <w:rFonts w:eastAsia="Times New Roman" w:cs="Times New Roman"/>
          <w:sz w:val="22"/>
          <w:lang w:eastAsia="ru-RU"/>
        </w:rPr>
        <w:t>т библиотек</w:t>
      </w:r>
      <w:r w:rsidR="00A2452A" w:rsidRPr="00E25425">
        <w:rPr>
          <w:rFonts w:eastAsia="Times New Roman" w:cs="Times New Roman"/>
          <w:sz w:val="22"/>
          <w:lang w:eastAsia="ru-RU"/>
        </w:rPr>
        <w:t>и в н.п. с. Глинищево</w:t>
      </w:r>
      <w:proofErr w:type="gramStart"/>
      <w:r w:rsidR="00A2452A" w:rsidRPr="00E25425">
        <w:rPr>
          <w:rFonts w:eastAsia="Times New Roman" w:cs="Times New Roman"/>
          <w:sz w:val="22"/>
          <w:lang w:eastAsia="ru-RU"/>
        </w:rPr>
        <w:t xml:space="preserve"> ,</w:t>
      </w:r>
      <w:proofErr w:type="gramEnd"/>
      <w:r w:rsidR="00A2452A" w:rsidRPr="00E25425">
        <w:rPr>
          <w:rFonts w:eastAsia="Times New Roman" w:cs="Times New Roman"/>
          <w:sz w:val="22"/>
          <w:lang w:eastAsia="ru-RU"/>
        </w:rPr>
        <w:t xml:space="preserve"> с. </w:t>
      </w:r>
      <w:proofErr w:type="spellStart"/>
      <w:r w:rsidR="00A2452A" w:rsidRPr="00E25425">
        <w:rPr>
          <w:rFonts w:eastAsia="Times New Roman" w:cs="Times New Roman"/>
          <w:sz w:val="22"/>
          <w:lang w:eastAsia="ru-RU"/>
        </w:rPr>
        <w:t>Кабаличи</w:t>
      </w:r>
      <w:proofErr w:type="spellEnd"/>
      <w:r w:rsidR="00A2452A" w:rsidRPr="00E25425">
        <w:rPr>
          <w:rFonts w:eastAsia="Times New Roman" w:cs="Times New Roman"/>
          <w:sz w:val="22"/>
          <w:lang w:eastAsia="ru-RU"/>
        </w:rPr>
        <w:t xml:space="preserve">, с. </w:t>
      </w:r>
      <w:proofErr w:type="spellStart"/>
      <w:r w:rsidR="00A2452A" w:rsidRPr="00E25425">
        <w:rPr>
          <w:rFonts w:eastAsia="Times New Roman" w:cs="Times New Roman"/>
          <w:sz w:val="22"/>
          <w:lang w:eastAsia="ru-RU"/>
        </w:rPr>
        <w:t>Хотылево</w:t>
      </w:r>
      <w:proofErr w:type="spellEnd"/>
      <w:r w:rsidR="00A2452A" w:rsidRPr="00E25425">
        <w:rPr>
          <w:rFonts w:eastAsia="Times New Roman" w:cs="Times New Roman"/>
          <w:sz w:val="22"/>
          <w:lang w:eastAsia="ru-RU"/>
        </w:rPr>
        <w:t xml:space="preserve"> и дер. Титовка</w:t>
      </w:r>
      <w:r w:rsidRPr="00E25425">
        <w:rPr>
          <w:rFonts w:eastAsia="Times New Roman" w:cs="Times New Roman"/>
          <w:sz w:val="22"/>
          <w:lang w:eastAsia="ru-RU"/>
        </w:rPr>
        <w:t xml:space="preserve">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  <w:shd w:val="clear" w:color="auto" w:fill="FFFFFF"/>
        </w:rPr>
        <w:t>Сельские </w:t>
      </w:r>
      <w:r w:rsidRPr="00E25425">
        <w:rPr>
          <w:bCs/>
          <w:sz w:val="22"/>
          <w:szCs w:val="22"/>
          <w:shd w:val="clear" w:color="auto" w:fill="FFFFFF"/>
        </w:rPr>
        <w:t>дома</w:t>
      </w:r>
      <w:r w:rsidRPr="00E25425">
        <w:rPr>
          <w:sz w:val="22"/>
          <w:szCs w:val="22"/>
          <w:shd w:val="clear" w:color="auto" w:fill="FFFFFF"/>
        </w:rPr>
        <w:t> </w:t>
      </w:r>
      <w:r w:rsidRPr="00E25425">
        <w:rPr>
          <w:bCs/>
          <w:sz w:val="22"/>
          <w:szCs w:val="22"/>
          <w:shd w:val="clear" w:color="auto" w:fill="FFFFFF"/>
        </w:rPr>
        <w:t>культуры</w:t>
      </w:r>
      <w:r w:rsidRPr="00E25425">
        <w:rPr>
          <w:sz w:val="22"/>
          <w:szCs w:val="22"/>
          <w:shd w:val="clear" w:color="auto" w:fill="FFFFFF"/>
        </w:rPr>
        <w:t> - центр общественной и культурной жизни людей </w:t>
      </w:r>
      <w:r w:rsidRPr="00E25425">
        <w:rPr>
          <w:bCs/>
          <w:sz w:val="22"/>
          <w:szCs w:val="22"/>
          <w:shd w:val="clear" w:color="auto" w:fill="FFFFFF"/>
        </w:rPr>
        <w:t>на</w:t>
      </w:r>
      <w:r w:rsidRPr="00E25425">
        <w:rPr>
          <w:sz w:val="22"/>
          <w:szCs w:val="22"/>
          <w:shd w:val="clear" w:color="auto" w:fill="FFFFFF"/>
        </w:rPr>
        <w:t> </w:t>
      </w:r>
      <w:r w:rsidRPr="00E25425">
        <w:rPr>
          <w:bCs/>
          <w:sz w:val="22"/>
          <w:szCs w:val="22"/>
          <w:shd w:val="clear" w:color="auto" w:fill="FFFFFF"/>
        </w:rPr>
        <w:t>селе</w:t>
      </w:r>
      <w:r w:rsidRPr="00E25425">
        <w:rPr>
          <w:sz w:val="22"/>
          <w:szCs w:val="22"/>
          <w:shd w:val="clear" w:color="auto" w:fill="FFFFFF"/>
        </w:rPr>
        <w:t>, место общения, развития творческих способностей земляков.</w:t>
      </w:r>
    </w:p>
    <w:p w:rsidR="000022ED" w:rsidRPr="00E25425" w:rsidRDefault="000022ED" w:rsidP="000022ED">
      <w:pPr>
        <w:ind w:firstLine="567"/>
        <w:rPr>
          <w:sz w:val="22"/>
        </w:rPr>
      </w:pPr>
      <w:r w:rsidRPr="00E25425">
        <w:rPr>
          <w:sz w:val="22"/>
        </w:rPr>
        <w:t xml:space="preserve">Ведущее место в обеспечении многообразия культурной жизни сельского населения занимает Дом культуры. Основным показателем стабильности и </w:t>
      </w:r>
      <w:proofErr w:type="spellStart"/>
      <w:r w:rsidRPr="00E25425">
        <w:rPr>
          <w:sz w:val="22"/>
        </w:rPr>
        <w:t>востребованности</w:t>
      </w:r>
      <w:proofErr w:type="spellEnd"/>
      <w:r w:rsidRPr="00E25425">
        <w:rPr>
          <w:sz w:val="22"/>
        </w:rPr>
        <w:t xml:space="preserve"> услуг этого учреждения является возможность самореализации и гармонизации личности, повышение культурного уровня населения.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Задача сохранения и развития культурных традиций решается путем 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Ежегодно на территории </w:t>
      </w:r>
      <w:r w:rsidR="00A2452A" w:rsidRPr="00E25425">
        <w:rPr>
          <w:sz w:val="22"/>
          <w:szCs w:val="22"/>
        </w:rPr>
        <w:t xml:space="preserve">Глинищевского </w:t>
      </w:r>
      <w:r w:rsidRPr="00E25425">
        <w:rPr>
          <w:sz w:val="22"/>
          <w:szCs w:val="22"/>
        </w:rPr>
        <w:t xml:space="preserve">сельского поселения проводится </w:t>
      </w:r>
      <w:r w:rsidR="0053721C" w:rsidRPr="00E25425">
        <w:rPr>
          <w:sz w:val="22"/>
          <w:szCs w:val="22"/>
        </w:rPr>
        <w:t xml:space="preserve"> около 100 </w:t>
      </w:r>
      <w:r w:rsidR="003877E1" w:rsidRPr="00E25425">
        <w:rPr>
          <w:sz w:val="22"/>
          <w:szCs w:val="22"/>
        </w:rPr>
        <w:t xml:space="preserve"> </w:t>
      </w:r>
      <w:proofErr w:type="spellStart"/>
      <w:r w:rsidRPr="00E25425">
        <w:rPr>
          <w:sz w:val="22"/>
          <w:szCs w:val="22"/>
        </w:rPr>
        <w:t>культурно-досуговых</w:t>
      </w:r>
      <w:proofErr w:type="spellEnd"/>
      <w:r w:rsidRPr="00E25425">
        <w:rPr>
          <w:sz w:val="22"/>
          <w:szCs w:val="22"/>
        </w:rPr>
        <w:t xml:space="preserve"> мероприятий, количество участников в среднем составляет </w:t>
      </w:r>
      <w:r w:rsidR="0053721C" w:rsidRPr="00E25425">
        <w:rPr>
          <w:sz w:val="22"/>
          <w:szCs w:val="22"/>
        </w:rPr>
        <w:t xml:space="preserve"> 16 000</w:t>
      </w:r>
      <w:r w:rsidRPr="00E25425">
        <w:rPr>
          <w:sz w:val="22"/>
          <w:szCs w:val="22"/>
        </w:rPr>
        <w:t xml:space="preserve"> человек, количество клубных формирований - </w:t>
      </w:r>
      <w:r w:rsidR="002F481B" w:rsidRPr="00E25425">
        <w:rPr>
          <w:sz w:val="22"/>
          <w:szCs w:val="22"/>
        </w:rPr>
        <w:t xml:space="preserve"> 35</w:t>
      </w:r>
      <w:r w:rsidRPr="00E25425">
        <w:rPr>
          <w:sz w:val="22"/>
          <w:szCs w:val="22"/>
        </w:rPr>
        <w:t xml:space="preserve">, в которых задействовано </w:t>
      </w:r>
      <w:r w:rsidR="0053721C" w:rsidRPr="00E25425">
        <w:rPr>
          <w:sz w:val="22"/>
          <w:szCs w:val="22"/>
        </w:rPr>
        <w:t xml:space="preserve">  1</w:t>
      </w:r>
      <w:r w:rsidR="002F481B" w:rsidRPr="00E25425">
        <w:rPr>
          <w:sz w:val="22"/>
          <w:szCs w:val="22"/>
        </w:rPr>
        <w:t>47</w:t>
      </w:r>
      <w:r w:rsidR="0053721C" w:rsidRPr="00E25425">
        <w:rPr>
          <w:sz w:val="22"/>
          <w:szCs w:val="22"/>
        </w:rPr>
        <w:t xml:space="preserve"> ч</w:t>
      </w:r>
      <w:r w:rsidRPr="00E25425">
        <w:rPr>
          <w:sz w:val="22"/>
          <w:szCs w:val="22"/>
        </w:rPr>
        <w:t>еловек.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День деревни, Дню матери, и другие мероприятия, направленные на популяризацию семейных ценностей.</w:t>
      </w:r>
      <w:bookmarkStart w:id="2" w:name="728"/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  <w:shd w:val="clear" w:color="auto" w:fill="FFFFFF"/>
        </w:rPr>
      </w:pPr>
      <w:r w:rsidRPr="00E25425">
        <w:rPr>
          <w:sz w:val="22"/>
          <w:szCs w:val="22"/>
          <w:shd w:val="clear" w:color="auto" w:fill="FFFFFF"/>
        </w:rPr>
        <w:t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 На территории  </w:t>
      </w:r>
      <w:r w:rsidR="00D95762" w:rsidRPr="00E25425">
        <w:rPr>
          <w:sz w:val="22"/>
          <w:szCs w:val="22"/>
        </w:rPr>
        <w:t>Глинищевского</w:t>
      </w:r>
      <w:r w:rsidRPr="00E25425">
        <w:rPr>
          <w:sz w:val="22"/>
          <w:szCs w:val="22"/>
        </w:rPr>
        <w:t xml:space="preserve"> сельского поселения Брянского района Брянской области функционируют</w:t>
      </w:r>
      <w:r w:rsidR="00D95762" w:rsidRPr="00E25425">
        <w:rPr>
          <w:sz w:val="22"/>
          <w:szCs w:val="22"/>
        </w:rPr>
        <w:t xml:space="preserve"> три </w:t>
      </w:r>
      <w:r w:rsidRPr="00E25425">
        <w:rPr>
          <w:sz w:val="22"/>
          <w:szCs w:val="22"/>
        </w:rPr>
        <w:t xml:space="preserve"> </w:t>
      </w:r>
      <w:r w:rsidR="00D95762" w:rsidRPr="00E25425">
        <w:rPr>
          <w:sz w:val="22"/>
          <w:szCs w:val="22"/>
        </w:rPr>
        <w:t>библиотеки</w:t>
      </w:r>
      <w:r w:rsidRPr="00E25425">
        <w:rPr>
          <w:sz w:val="22"/>
          <w:szCs w:val="22"/>
        </w:rPr>
        <w:t xml:space="preserve">. Количество пользователей </w:t>
      </w:r>
      <w:proofErr w:type="gramStart"/>
      <w:r w:rsidRPr="00E25425">
        <w:rPr>
          <w:sz w:val="22"/>
          <w:szCs w:val="22"/>
        </w:rPr>
        <w:t xml:space="preserve">составляет </w:t>
      </w:r>
      <w:r w:rsidR="003877E1" w:rsidRPr="00E25425">
        <w:rPr>
          <w:sz w:val="22"/>
          <w:szCs w:val="22"/>
        </w:rPr>
        <w:t>Глинищевской сельской библиотеки составляет</w:t>
      </w:r>
      <w:proofErr w:type="gramEnd"/>
      <w:r w:rsidR="003877E1" w:rsidRPr="00E25425">
        <w:rPr>
          <w:sz w:val="22"/>
          <w:szCs w:val="22"/>
        </w:rPr>
        <w:t xml:space="preserve">: 1408 </w:t>
      </w:r>
      <w:r w:rsidRPr="00E25425">
        <w:rPr>
          <w:sz w:val="22"/>
          <w:szCs w:val="22"/>
        </w:rPr>
        <w:t>человек, посещений в год</w:t>
      </w:r>
      <w:r w:rsidR="003877E1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–</w:t>
      </w:r>
      <w:r w:rsidR="003877E1" w:rsidRPr="00E25425">
        <w:rPr>
          <w:sz w:val="22"/>
          <w:szCs w:val="22"/>
        </w:rPr>
        <w:t xml:space="preserve"> 13700</w:t>
      </w:r>
      <w:r w:rsidRPr="00E25425">
        <w:rPr>
          <w:sz w:val="22"/>
          <w:szCs w:val="22"/>
        </w:rPr>
        <w:t xml:space="preserve">, книговыдача в год– </w:t>
      </w:r>
      <w:r w:rsidR="003877E1" w:rsidRPr="00E25425">
        <w:rPr>
          <w:sz w:val="22"/>
          <w:szCs w:val="22"/>
        </w:rPr>
        <w:t>28 000</w:t>
      </w:r>
      <w:r w:rsidRPr="00E25425">
        <w:rPr>
          <w:sz w:val="22"/>
          <w:szCs w:val="22"/>
        </w:rPr>
        <w:t>.</w:t>
      </w:r>
    </w:p>
    <w:p w:rsidR="000022ED" w:rsidRPr="00E25425" w:rsidRDefault="000022ED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Из историко-культурного наследия на территории поселения находятся следующие памятники археологии:</w:t>
      </w:r>
    </w:p>
    <w:p w:rsidR="00D95762" w:rsidRPr="00E25425" w:rsidRDefault="000022ED" w:rsidP="00D95762">
      <w:pPr>
        <w:rPr>
          <w:rFonts w:eastAsia="Calibri" w:cs="Times New Roman"/>
          <w:sz w:val="22"/>
        </w:rPr>
      </w:pPr>
      <w:r w:rsidRPr="00E25425">
        <w:rPr>
          <w:sz w:val="22"/>
        </w:rPr>
        <w:t xml:space="preserve">- </w:t>
      </w:r>
      <w:r w:rsidR="00A2452A" w:rsidRPr="00E25425">
        <w:rPr>
          <w:sz w:val="22"/>
        </w:rPr>
        <w:t xml:space="preserve"> с. </w:t>
      </w:r>
      <w:proofErr w:type="spellStart"/>
      <w:r w:rsidR="00A2452A" w:rsidRPr="00E25425">
        <w:rPr>
          <w:sz w:val="22"/>
        </w:rPr>
        <w:t>Хотылево</w:t>
      </w:r>
      <w:proofErr w:type="spellEnd"/>
      <w:proofErr w:type="gramStart"/>
      <w:r w:rsidR="00A2452A" w:rsidRPr="00E25425">
        <w:rPr>
          <w:sz w:val="22"/>
        </w:rPr>
        <w:t xml:space="preserve"> :</w:t>
      </w:r>
      <w:proofErr w:type="gramEnd"/>
      <w:r w:rsidR="00A2452A" w:rsidRPr="00E25425">
        <w:rPr>
          <w:sz w:val="22"/>
        </w:rPr>
        <w:t xml:space="preserve"> </w:t>
      </w:r>
      <w:r w:rsidR="00D95762" w:rsidRPr="00E25425">
        <w:rPr>
          <w:sz w:val="22"/>
        </w:rPr>
        <w:t xml:space="preserve"> археологические раскопки</w:t>
      </w:r>
      <w:r w:rsidR="00A2452A" w:rsidRPr="00E25425">
        <w:rPr>
          <w:sz w:val="22"/>
        </w:rPr>
        <w:t>;</w:t>
      </w:r>
      <w:r w:rsidR="00D95762" w:rsidRPr="00E25425">
        <w:rPr>
          <w:sz w:val="22"/>
        </w:rPr>
        <w:t xml:space="preserve"> </w:t>
      </w:r>
      <w:r w:rsidR="00D95762" w:rsidRPr="00E25425">
        <w:rPr>
          <w:rFonts w:eastAsia="Calibri" w:cs="Times New Roman"/>
          <w:sz w:val="22"/>
        </w:rPr>
        <w:t xml:space="preserve">Селище </w:t>
      </w:r>
      <w:proofErr w:type="spellStart"/>
      <w:r w:rsidR="00D95762" w:rsidRPr="00E25425">
        <w:rPr>
          <w:rFonts w:eastAsia="Calibri" w:cs="Times New Roman"/>
          <w:sz w:val="22"/>
        </w:rPr>
        <w:t>Хотылево</w:t>
      </w:r>
      <w:proofErr w:type="spellEnd"/>
      <w:r w:rsidR="00D95762" w:rsidRPr="00E25425">
        <w:rPr>
          <w:rFonts w:eastAsia="Calibri" w:cs="Times New Roman"/>
          <w:sz w:val="22"/>
        </w:rPr>
        <w:t xml:space="preserve"> -1,</w:t>
      </w:r>
    </w:p>
    <w:p w:rsidR="000022ED" w:rsidRPr="00E25425" w:rsidRDefault="00D95762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 xml:space="preserve">Палеолитическая Стоянка </w:t>
      </w:r>
      <w:proofErr w:type="spellStart"/>
      <w:r w:rsidRPr="00E25425">
        <w:rPr>
          <w:sz w:val="22"/>
          <w:szCs w:val="22"/>
        </w:rPr>
        <w:t>Хотылево</w:t>
      </w:r>
      <w:proofErr w:type="spellEnd"/>
      <w:r w:rsidRPr="00E25425">
        <w:rPr>
          <w:sz w:val="22"/>
          <w:szCs w:val="22"/>
        </w:rPr>
        <w:t xml:space="preserve"> -2 , </w:t>
      </w:r>
      <w:proofErr w:type="spellStart"/>
      <w:r w:rsidRPr="00E25425">
        <w:rPr>
          <w:sz w:val="22"/>
          <w:szCs w:val="22"/>
        </w:rPr>
        <w:t>Городише</w:t>
      </w:r>
      <w:proofErr w:type="spellEnd"/>
      <w:r w:rsidRPr="00E25425">
        <w:rPr>
          <w:sz w:val="22"/>
          <w:szCs w:val="22"/>
        </w:rPr>
        <w:t xml:space="preserve"> </w:t>
      </w:r>
      <w:proofErr w:type="spellStart"/>
      <w:r w:rsidRPr="00E25425">
        <w:rPr>
          <w:sz w:val="22"/>
          <w:szCs w:val="22"/>
        </w:rPr>
        <w:t>Хотылево</w:t>
      </w:r>
      <w:proofErr w:type="spellEnd"/>
      <w:r w:rsidRPr="00E25425">
        <w:rPr>
          <w:sz w:val="22"/>
          <w:szCs w:val="22"/>
        </w:rPr>
        <w:t xml:space="preserve"> 1, Городище </w:t>
      </w:r>
      <w:proofErr w:type="spellStart"/>
      <w:r w:rsidRPr="00E25425">
        <w:rPr>
          <w:sz w:val="22"/>
          <w:szCs w:val="22"/>
        </w:rPr>
        <w:t>Хотылево</w:t>
      </w:r>
      <w:proofErr w:type="spellEnd"/>
      <w:proofErr w:type="gramStart"/>
      <w:r w:rsidRPr="00E25425">
        <w:rPr>
          <w:sz w:val="22"/>
          <w:szCs w:val="22"/>
        </w:rPr>
        <w:t xml:space="preserve"> .</w:t>
      </w:r>
      <w:proofErr w:type="gramEnd"/>
    </w:p>
    <w:p w:rsidR="000022ED" w:rsidRPr="00E25425" w:rsidRDefault="000022ED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Памятники истории:</w:t>
      </w:r>
      <w:r w:rsidR="00A2452A" w:rsidRPr="00E25425">
        <w:rPr>
          <w:sz w:val="22"/>
          <w:szCs w:val="22"/>
        </w:rPr>
        <w:t xml:space="preserve"> Храм Преображения Господня 17 в., храм в честь Рождества </w:t>
      </w:r>
      <w:proofErr w:type="spellStart"/>
      <w:r w:rsidR="00A2452A" w:rsidRPr="00E25425">
        <w:rPr>
          <w:sz w:val="22"/>
          <w:szCs w:val="22"/>
        </w:rPr>
        <w:t>Просвятой</w:t>
      </w:r>
      <w:proofErr w:type="spellEnd"/>
      <w:r w:rsidR="00A2452A" w:rsidRPr="00E25425">
        <w:rPr>
          <w:sz w:val="22"/>
          <w:szCs w:val="22"/>
        </w:rPr>
        <w:t xml:space="preserve"> Богородицы </w:t>
      </w:r>
      <w:proofErr w:type="gramStart"/>
      <w:r w:rsidR="00A2452A" w:rsidRPr="00E25425">
        <w:rPr>
          <w:sz w:val="22"/>
          <w:szCs w:val="22"/>
        </w:rPr>
        <w:t>в</w:t>
      </w:r>
      <w:proofErr w:type="gramEnd"/>
      <w:r w:rsidR="00A2452A" w:rsidRPr="00E25425">
        <w:rPr>
          <w:sz w:val="22"/>
          <w:szCs w:val="22"/>
        </w:rPr>
        <w:t xml:space="preserve"> с. </w:t>
      </w:r>
      <w:proofErr w:type="spellStart"/>
      <w:r w:rsidR="00A2452A" w:rsidRPr="00E25425">
        <w:rPr>
          <w:sz w:val="22"/>
          <w:szCs w:val="22"/>
        </w:rPr>
        <w:t>Кабаличи</w:t>
      </w:r>
      <w:proofErr w:type="spellEnd"/>
      <w:r w:rsidR="00A2452A" w:rsidRPr="00E25425">
        <w:rPr>
          <w:sz w:val="22"/>
          <w:szCs w:val="22"/>
        </w:rPr>
        <w:t>- 17 в.</w:t>
      </w:r>
    </w:p>
    <w:p w:rsidR="000022ED" w:rsidRPr="00E25425" w:rsidRDefault="000022ED" w:rsidP="000022ED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 xml:space="preserve">- </w:t>
      </w:r>
      <w:r w:rsidR="00D95762" w:rsidRPr="00E25425">
        <w:rPr>
          <w:sz w:val="22"/>
          <w:szCs w:val="22"/>
        </w:rPr>
        <w:t xml:space="preserve"> захоронения советских воинов в с. Глинищево, с. </w:t>
      </w:r>
      <w:proofErr w:type="spellStart"/>
      <w:r w:rsidR="00D95762" w:rsidRPr="00E25425">
        <w:rPr>
          <w:sz w:val="22"/>
          <w:szCs w:val="22"/>
        </w:rPr>
        <w:t>Хотылево</w:t>
      </w:r>
      <w:proofErr w:type="spellEnd"/>
      <w:r w:rsidR="00D95762" w:rsidRPr="00E25425">
        <w:rPr>
          <w:sz w:val="22"/>
          <w:szCs w:val="22"/>
        </w:rPr>
        <w:t xml:space="preserve">, дер. Сельцо, дер. </w:t>
      </w:r>
      <w:proofErr w:type="spellStart"/>
      <w:r w:rsidR="00D95762" w:rsidRPr="00E25425">
        <w:rPr>
          <w:sz w:val="22"/>
          <w:szCs w:val="22"/>
        </w:rPr>
        <w:t>Балдыж</w:t>
      </w:r>
      <w:proofErr w:type="spellEnd"/>
      <w:r w:rsidR="00D95762" w:rsidRPr="00E25425">
        <w:rPr>
          <w:sz w:val="22"/>
          <w:szCs w:val="22"/>
        </w:rPr>
        <w:t>, дер. Титовка;</w:t>
      </w:r>
    </w:p>
    <w:p w:rsidR="00D95762" w:rsidRPr="00E25425" w:rsidRDefault="000022ED" w:rsidP="00D95762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-</w:t>
      </w:r>
      <w:r w:rsidR="00D95762" w:rsidRPr="00E25425">
        <w:rPr>
          <w:sz w:val="22"/>
          <w:szCs w:val="22"/>
        </w:rPr>
        <w:t xml:space="preserve"> памятники погибшим жителям с. </w:t>
      </w:r>
      <w:proofErr w:type="spellStart"/>
      <w:r w:rsidR="00D95762" w:rsidRPr="00E25425">
        <w:rPr>
          <w:sz w:val="22"/>
          <w:szCs w:val="22"/>
        </w:rPr>
        <w:t>Кабаличи</w:t>
      </w:r>
      <w:proofErr w:type="spellEnd"/>
      <w:r w:rsidR="00D95762" w:rsidRPr="00E25425">
        <w:rPr>
          <w:sz w:val="22"/>
          <w:szCs w:val="22"/>
        </w:rPr>
        <w:t>, дер. Титовка, с. Глинищево</w:t>
      </w:r>
    </w:p>
    <w:p w:rsidR="00D95762" w:rsidRPr="00E25425" w:rsidRDefault="003877E1" w:rsidP="00D95762">
      <w:pPr>
        <w:pStyle w:val="ConsPlusNormal"/>
        <w:ind w:firstLine="540"/>
        <w:rPr>
          <w:sz w:val="22"/>
          <w:szCs w:val="22"/>
        </w:rPr>
      </w:pPr>
      <w:r w:rsidRPr="00E25425">
        <w:rPr>
          <w:sz w:val="22"/>
          <w:szCs w:val="22"/>
        </w:rPr>
        <w:t>- памятник</w:t>
      </w:r>
      <w:proofErr w:type="gramStart"/>
      <w:r w:rsidRPr="00E25425">
        <w:rPr>
          <w:sz w:val="22"/>
          <w:szCs w:val="22"/>
        </w:rPr>
        <w:t xml:space="preserve"> </w:t>
      </w:r>
      <w:r w:rsidR="00EC05D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П</w:t>
      </w:r>
      <w:proofErr w:type="gramEnd"/>
      <w:r w:rsidR="00D95762" w:rsidRPr="00E25425">
        <w:rPr>
          <w:sz w:val="22"/>
          <w:szCs w:val="22"/>
        </w:rPr>
        <w:t>ервому трактору.</w:t>
      </w:r>
    </w:p>
    <w:p w:rsidR="000022ED" w:rsidRPr="00E25425" w:rsidRDefault="000022ED" w:rsidP="00D95762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библиотек и сельских домов культуры, являющиеся неотъемлемой частью культурной жизни поселения. 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u w:val="single"/>
          <w:lang w:eastAsia="ru-RU"/>
        </w:rPr>
      </w:pPr>
    </w:p>
    <w:p w:rsidR="000022ED" w:rsidRPr="00E25425" w:rsidRDefault="000022ED" w:rsidP="000022ED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E25425">
        <w:rPr>
          <w:rFonts w:eastAsia="Times New Roman" w:cs="Times New Roman"/>
          <w:b/>
          <w:sz w:val="22"/>
          <w:lang w:eastAsia="ru-RU"/>
        </w:rPr>
        <w:t xml:space="preserve">2.3. Сфера здравоохранения </w:t>
      </w:r>
    </w:p>
    <w:p w:rsidR="000022ED" w:rsidRPr="00E25425" w:rsidRDefault="000022ED" w:rsidP="000022ED">
      <w:pPr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Организация медико-социальной помощи на селе, её </w:t>
      </w:r>
      <w:proofErr w:type="gramStart"/>
      <w:r w:rsidRPr="00E25425">
        <w:rPr>
          <w:sz w:val="22"/>
          <w:szCs w:val="22"/>
        </w:rPr>
        <w:t>объем</w:t>
      </w:r>
      <w:proofErr w:type="gramEnd"/>
      <w:r w:rsidRPr="00E25425">
        <w:rPr>
          <w:sz w:val="22"/>
          <w:szCs w:val="22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помощи, в том числе и доврачебной;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 (далее – ФАП).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Социальная инфраструктура в сфере здравоохранения на территории </w:t>
      </w:r>
      <w:proofErr w:type="spellStart"/>
      <w:r w:rsidR="00D95762" w:rsidRPr="00E25425">
        <w:rPr>
          <w:sz w:val="22"/>
          <w:szCs w:val="22"/>
        </w:rPr>
        <w:t>Глинищевског</w:t>
      </w:r>
      <w:proofErr w:type="spellEnd"/>
      <w:r w:rsidRPr="00E25425">
        <w:rPr>
          <w:sz w:val="22"/>
          <w:szCs w:val="22"/>
        </w:rPr>
        <w:t xml:space="preserve"> сельского поселения Брянского района Брянской области  представлена следующими объектами: 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- ФАП</w:t>
      </w:r>
      <w:r w:rsidR="008411B7" w:rsidRPr="00E25425">
        <w:rPr>
          <w:sz w:val="22"/>
          <w:szCs w:val="22"/>
        </w:rPr>
        <w:t xml:space="preserve"> дер. Сельцо, ФАП с. </w:t>
      </w:r>
      <w:proofErr w:type="spellStart"/>
      <w:r w:rsidR="008411B7" w:rsidRPr="00E25425">
        <w:rPr>
          <w:sz w:val="22"/>
          <w:szCs w:val="22"/>
        </w:rPr>
        <w:t>Хотылево</w:t>
      </w:r>
      <w:proofErr w:type="spellEnd"/>
      <w:r w:rsidR="008411B7" w:rsidRPr="00E25425">
        <w:rPr>
          <w:sz w:val="22"/>
          <w:szCs w:val="22"/>
        </w:rPr>
        <w:t xml:space="preserve">, ФАП с. </w:t>
      </w:r>
      <w:proofErr w:type="spellStart"/>
      <w:r w:rsidR="008411B7" w:rsidRPr="00E25425">
        <w:rPr>
          <w:sz w:val="22"/>
          <w:szCs w:val="22"/>
        </w:rPr>
        <w:t>Кабаличи</w:t>
      </w:r>
      <w:proofErr w:type="spellEnd"/>
      <w:r w:rsidRPr="00E25425">
        <w:rPr>
          <w:sz w:val="22"/>
          <w:szCs w:val="22"/>
        </w:rPr>
        <w:t xml:space="preserve"> и </w:t>
      </w:r>
      <w:r w:rsidR="008411B7" w:rsidRPr="00E25425">
        <w:rPr>
          <w:sz w:val="22"/>
          <w:szCs w:val="22"/>
        </w:rPr>
        <w:t xml:space="preserve">ФАП дер. </w:t>
      </w:r>
      <w:proofErr w:type="spellStart"/>
      <w:r w:rsidR="008411B7" w:rsidRPr="00E25425">
        <w:rPr>
          <w:sz w:val="22"/>
          <w:szCs w:val="22"/>
        </w:rPr>
        <w:t>Титвка</w:t>
      </w:r>
      <w:proofErr w:type="spellEnd"/>
      <w:r w:rsidRPr="00E25425">
        <w:rPr>
          <w:sz w:val="22"/>
          <w:szCs w:val="22"/>
        </w:rPr>
        <w:t>.</w:t>
      </w:r>
    </w:p>
    <w:p w:rsidR="000022ED" w:rsidRPr="00E25425" w:rsidRDefault="000022ED" w:rsidP="008411B7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Удаленность </w:t>
      </w:r>
      <w:r w:rsidR="008411B7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 xml:space="preserve">ФАП от ГБУЗ Брянская межрайонная больница составляет </w:t>
      </w:r>
      <w:r w:rsidR="008411B7" w:rsidRPr="00E25425">
        <w:rPr>
          <w:sz w:val="22"/>
          <w:szCs w:val="22"/>
        </w:rPr>
        <w:t xml:space="preserve">в среднем 7 </w:t>
      </w:r>
      <w:r w:rsidRPr="00E25425">
        <w:rPr>
          <w:sz w:val="22"/>
          <w:szCs w:val="22"/>
        </w:rPr>
        <w:t>км</w:t>
      </w:r>
      <w:proofErr w:type="gramStart"/>
      <w:r w:rsidRPr="00E25425">
        <w:rPr>
          <w:sz w:val="22"/>
          <w:szCs w:val="22"/>
        </w:rPr>
        <w:t xml:space="preserve">., </w:t>
      </w:r>
      <w:proofErr w:type="gramEnd"/>
      <w:r w:rsidRPr="00E25425">
        <w:rPr>
          <w:sz w:val="22"/>
          <w:szCs w:val="22"/>
        </w:rPr>
        <w:t xml:space="preserve">радиус обслуживания - </w:t>
      </w:r>
      <w:r w:rsidR="008411B7" w:rsidRPr="00E25425">
        <w:rPr>
          <w:sz w:val="22"/>
          <w:szCs w:val="22"/>
        </w:rPr>
        <w:t xml:space="preserve"> 15 </w:t>
      </w:r>
      <w:r w:rsidRPr="00E25425">
        <w:rPr>
          <w:sz w:val="22"/>
          <w:szCs w:val="22"/>
        </w:rPr>
        <w:t xml:space="preserve">км., приписное население составляет </w:t>
      </w:r>
      <w:r w:rsidR="008411B7" w:rsidRPr="00E25425">
        <w:rPr>
          <w:sz w:val="22"/>
          <w:szCs w:val="22"/>
        </w:rPr>
        <w:t xml:space="preserve"> 2100</w:t>
      </w:r>
      <w:r w:rsidRPr="00E25425">
        <w:rPr>
          <w:sz w:val="22"/>
          <w:szCs w:val="22"/>
        </w:rPr>
        <w:t xml:space="preserve"> ч</w:t>
      </w:r>
      <w:r w:rsidR="008411B7" w:rsidRPr="00E25425">
        <w:rPr>
          <w:sz w:val="22"/>
          <w:szCs w:val="22"/>
        </w:rPr>
        <w:t>еловек, медперсонал - фельдшер  4 ед.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ФАП оказывает больным неотложную доврачебную лечебную помощь как на </w:t>
      </w:r>
      <w:proofErr w:type="spellStart"/>
      <w:r w:rsidRPr="00E25425">
        <w:rPr>
          <w:sz w:val="22"/>
          <w:szCs w:val="22"/>
        </w:rPr>
        <w:t>ФАПе</w:t>
      </w:r>
      <w:proofErr w:type="spellEnd"/>
      <w:r w:rsidRPr="00E25425">
        <w:rPr>
          <w:sz w:val="22"/>
          <w:szCs w:val="22"/>
        </w:rPr>
        <w:t>, так и на дому, ведет профилактическую работу.</w:t>
      </w:r>
      <w:r w:rsidR="0053721C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В случаях, требующих врачебной помощи и консультации, фельдшер направляет больных к специалистам ЦРБ.</w:t>
      </w:r>
    </w:p>
    <w:p w:rsidR="000022ED" w:rsidRPr="00E25425" w:rsidRDefault="000022ED" w:rsidP="000022ED">
      <w:pPr>
        <w:pStyle w:val="a3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3. Перечень мероприятий по проектированию, строительству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и реконструкции объектов социальной инфраструктуры поселения</w:t>
      </w:r>
    </w:p>
    <w:p w:rsidR="000022ED" w:rsidRPr="00E25425" w:rsidRDefault="000022ED" w:rsidP="000022ED">
      <w:pPr>
        <w:pStyle w:val="ConsPlusNormal"/>
        <w:jc w:val="both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8411B7" w:rsidRPr="00E25425">
        <w:rPr>
          <w:sz w:val="22"/>
          <w:szCs w:val="22"/>
        </w:rPr>
        <w:t xml:space="preserve"> Глинищевского</w:t>
      </w:r>
      <w:r w:rsidR="00C67B54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сельского поселения Брянского района Брянской области</w:t>
      </w:r>
      <w:r w:rsidR="008411B7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>представлена в Приложение №1 к Программе.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9C05B3" w:rsidRPr="00E25425" w:rsidRDefault="009C05B3" w:rsidP="000022ED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4. Оценка объемов и источников финансирования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мероприятий Программы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0022ED" w:rsidRPr="00E25425" w:rsidRDefault="000022ED" w:rsidP="000022ED">
      <w:pPr>
        <w:autoSpaceDE w:val="0"/>
        <w:autoSpaceDN w:val="0"/>
        <w:adjustRightInd w:val="0"/>
        <w:ind w:firstLine="567"/>
        <w:rPr>
          <w:rFonts w:eastAsia="Calibri"/>
          <w:sz w:val="22"/>
        </w:rPr>
      </w:pPr>
      <w:r w:rsidRPr="00E25425">
        <w:rPr>
          <w:sz w:val="22"/>
        </w:rPr>
        <w:t>Реализация мероприятий муниципальной программы планируется за счет средств внебюджетных источников.</w:t>
      </w:r>
    </w:p>
    <w:p w:rsidR="000022ED" w:rsidRPr="00E25425" w:rsidRDefault="000022ED" w:rsidP="000022ED">
      <w:pPr>
        <w:pStyle w:val="ConsPlusNormal"/>
        <w:ind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Обоснование планируемых объемов ресурсов на реализацию муниципальной программы заключается в создании условий эффективного функционирования и развития объектов социальной инфраструктуры для обеспечения повышения качества жизни населения </w:t>
      </w:r>
      <w:r w:rsidR="008411B7" w:rsidRPr="00E25425">
        <w:rPr>
          <w:sz w:val="22"/>
          <w:szCs w:val="22"/>
        </w:rPr>
        <w:t xml:space="preserve"> Глинищевского</w:t>
      </w:r>
      <w:r w:rsidRPr="00E25425">
        <w:rPr>
          <w:sz w:val="22"/>
          <w:szCs w:val="22"/>
        </w:rPr>
        <w:t xml:space="preserve"> сельского поселения Брянского района Брянской области.</w:t>
      </w:r>
    </w:p>
    <w:p w:rsidR="000022ED" w:rsidRPr="00E25425" w:rsidRDefault="000022ED" w:rsidP="000022ED">
      <w:pPr>
        <w:pStyle w:val="ConsPlusNormal"/>
        <w:ind w:firstLine="567"/>
        <w:rPr>
          <w:bCs/>
          <w:sz w:val="22"/>
          <w:szCs w:val="22"/>
        </w:rPr>
      </w:pPr>
      <w:r w:rsidRPr="00E25425">
        <w:rPr>
          <w:sz w:val="22"/>
          <w:szCs w:val="22"/>
        </w:rPr>
        <w:t xml:space="preserve">Общий объем </w:t>
      </w:r>
      <w:r w:rsidR="00AF54DB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 xml:space="preserve">бюджетных ассигнований на реализацию муниципальной программы составляет </w:t>
      </w:r>
      <w:r w:rsidR="00AF54DB" w:rsidRPr="00E25425">
        <w:rPr>
          <w:sz w:val="22"/>
          <w:szCs w:val="22"/>
        </w:rPr>
        <w:t xml:space="preserve"> </w:t>
      </w:r>
      <w:r w:rsidR="00C67B54">
        <w:rPr>
          <w:sz w:val="22"/>
          <w:szCs w:val="22"/>
        </w:rPr>
        <w:t xml:space="preserve"> 6 350 </w:t>
      </w:r>
      <w:r w:rsidRPr="00E25425">
        <w:rPr>
          <w:sz w:val="22"/>
          <w:szCs w:val="22"/>
        </w:rPr>
        <w:t xml:space="preserve"> тыс. рублей, </w:t>
      </w:r>
      <w:r w:rsidRPr="00E25425">
        <w:rPr>
          <w:bCs/>
          <w:sz w:val="22"/>
          <w:szCs w:val="22"/>
        </w:rPr>
        <w:t>в том числе по годам:</w:t>
      </w:r>
    </w:p>
    <w:p w:rsidR="002F481B" w:rsidRPr="00E25425" w:rsidRDefault="002F481B" w:rsidP="000022ED">
      <w:pPr>
        <w:pStyle w:val="ConsPlusNormal"/>
        <w:ind w:firstLine="567"/>
        <w:rPr>
          <w:bCs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  <w:r w:rsidRPr="00E25425">
        <w:rPr>
          <w:bCs/>
          <w:sz w:val="22"/>
          <w:szCs w:val="22"/>
        </w:rPr>
        <w:t>202</w:t>
      </w:r>
      <w:r w:rsidR="00C67B54">
        <w:rPr>
          <w:bCs/>
          <w:sz w:val="22"/>
          <w:szCs w:val="22"/>
        </w:rPr>
        <w:t>3</w:t>
      </w:r>
      <w:r w:rsidRPr="00E25425">
        <w:rPr>
          <w:bCs/>
          <w:sz w:val="22"/>
          <w:szCs w:val="22"/>
        </w:rPr>
        <w:t xml:space="preserve"> год </w:t>
      </w:r>
      <w:r w:rsidR="00C67B54">
        <w:rPr>
          <w:bCs/>
          <w:sz w:val="22"/>
          <w:szCs w:val="22"/>
        </w:rPr>
        <w:t xml:space="preserve"> 250 </w:t>
      </w:r>
      <w:r w:rsidR="00E258C7" w:rsidRPr="00E25425">
        <w:rPr>
          <w:bCs/>
          <w:sz w:val="22"/>
          <w:szCs w:val="22"/>
        </w:rPr>
        <w:t xml:space="preserve"> </w:t>
      </w:r>
      <w:r w:rsidRPr="00E25425">
        <w:rPr>
          <w:bCs/>
          <w:sz w:val="22"/>
          <w:szCs w:val="22"/>
        </w:rPr>
        <w:t>тыс. рублей</w:t>
      </w:r>
      <w:bookmarkStart w:id="4" w:name="_GoBack"/>
      <w:bookmarkEnd w:id="4"/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709"/>
        <w:rPr>
          <w:bCs/>
          <w:sz w:val="22"/>
          <w:szCs w:val="22"/>
        </w:rPr>
      </w:pPr>
      <w:r w:rsidRPr="00E25425">
        <w:rPr>
          <w:bCs/>
          <w:sz w:val="22"/>
          <w:szCs w:val="22"/>
        </w:rPr>
        <w:t>2023-20</w:t>
      </w:r>
      <w:r w:rsidR="00C67B54">
        <w:rPr>
          <w:bCs/>
          <w:sz w:val="22"/>
          <w:szCs w:val="22"/>
        </w:rPr>
        <w:t>30</w:t>
      </w:r>
      <w:r w:rsidRPr="00E25425">
        <w:rPr>
          <w:bCs/>
          <w:sz w:val="22"/>
          <w:szCs w:val="22"/>
        </w:rPr>
        <w:t xml:space="preserve"> годы – </w:t>
      </w:r>
      <w:r w:rsidR="00AF54DB" w:rsidRPr="00E25425">
        <w:rPr>
          <w:bCs/>
          <w:sz w:val="22"/>
          <w:szCs w:val="22"/>
        </w:rPr>
        <w:t xml:space="preserve"> </w:t>
      </w:r>
      <w:r w:rsidR="009C05B3" w:rsidRPr="00E25425">
        <w:rPr>
          <w:bCs/>
          <w:sz w:val="22"/>
          <w:szCs w:val="22"/>
        </w:rPr>
        <w:t xml:space="preserve"> </w:t>
      </w:r>
      <w:r w:rsidR="00C67B54">
        <w:rPr>
          <w:bCs/>
          <w:sz w:val="22"/>
          <w:szCs w:val="22"/>
        </w:rPr>
        <w:t xml:space="preserve"> 6 150</w:t>
      </w:r>
      <w:r w:rsidRPr="00E25425">
        <w:rPr>
          <w:bCs/>
          <w:sz w:val="22"/>
          <w:szCs w:val="22"/>
        </w:rPr>
        <w:t xml:space="preserve"> тыс. рублей</w:t>
      </w:r>
    </w:p>
    <w:p w:rsidR="000022ED" w:rsidRPr="00E25425" w:rsidRDefault="000022ED" w:rsidP="000022ED">
      <w:pPr>
        <w:pStyle w:val="ConsPlusNormal"/>
        <w:ind w:firstLine="709"/>
        <w:rPr>
          <w:sz w:val="22"/>
          <w:szCs w:val="22"/>
        </w:rPr>
      </w:pPr>
    </w:p>
    <w:p w:rsidR="000022ED" w:rsidRPr="00E25425" w:rsidRDefault="000022ED" w:rsidP="000022ED">
      <w:pPr>
        <w:rPr>
          <w:sz w:val="22"/>
        </w:rPr>
      </w:pPr>
      <w:r w:rsidRPr="00E25425">
        <w:rPr>
          <w:sz w:val="22"/>
        </w:rPr>
        <w:t xml:space="preserve">Ресурсное обеспечение реализации муниципальной программы носят прогнозный </w:t>
      </w:r>
      <w:proofErr w:type="gramStart"/>
      <w:r w:rsidRPr="00E25425">
        <w:rPr>
          <w:sz w:val="22"/>
        </w:rPr>
        <w:t>характер</w:t>
      </w:r>
      <w:proofErr w:type="gramEnd"/>
      <w:r w:rsidRPr="00E25425">
        <w:rPr>
          <w:sz w:val="22"/>
        </w:rPr>
        <w:t xml:space="preserve"> и 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 Брянской области, бюджета муниципального образования Брянский  район Брянской области, бюджета  </w:t>
      </w:r>
      <w:r w:rsidR="00295EB2" w:rsidRPr="00E25425">
        <w:rPr>
          <w:sz w:val="22"/>
        </w:rPr>
        <w:t>Глинищевского</w:t>
      </w:r>
      <w:r w:rsidRPr="00E25425">
        <w:rPr>
          <w:sz w:val="22"/>
        </w:rPr>
        <w:t xml:space="preserve"> сельского поселения Брянского района Брянской области  на очередной финансовый год и плановый период.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5. Целевые индикаторы Программы</w:t>
      </w:r>
    </w:p>
    <w:p w:rsidR="000022ED" w:rsidRPr="00E25425" w:rsidRDefault="000022ED" w:rsidP="000022ED">
      <w:pPr>
        <w:pStyle w:val="ConsPlusNormal"/>
        <w:jc w:val="both"/>
        <w:rPr>
          <w:b/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3F6CF0" w:rsidRPr="00E25425">
        <w:rPr>
          <w:sz w:val="22"/>
          <w:szCs w:val="22"/>
        </w:rPr>
        <w:t>Глинищевского</w:t>
      </w:r>
      <w:r w:rsidRPr="00E25425">
        <w:rPr>
          <w:sz w:val="22"/>
          <w:szCs w:val="22"/>
        </w:rPr>
        <w:t>___сельского</w:t>
      </w:r>
      <w:proofErr w:type="spellEnd"/>
      <w:r w:rsidRPr="00E25425">
        <w:rPr>
          <w:sz w:val="22"/>
          <w:szCs w:val="22"/>
        </w:rPr>
        <w:t xml:space="preserve"> поселени</w:t>
      </w:r>
      <w:r w:rsidR="003F6CF0" w:rsidRPr="00E25425">
        <w:rPr>
          <w:sz w:val="22"/>
          <w:szCs w:val="22"/>
        </w:rPr>
        <w:t>я</w:t>
      </w:r>
      <w:r w:rsidRPr="00E25425">
        <w:rPr>
          <w:sz w:val="22"/>
          <w:szCs w:val="22"/>
        </w:rPr>
        <w:t xml:space="preserve">  в соответствии с установленными потребностями сельского населения в объектах социальной инфраструктуры поселения.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Достижение цели и решение задачи Программы оцениваются целевыми показателями (индикаторами) эффективного функционирования и развития объектов социальной инфраструктуры поселения: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1. Доля детей школьного возраста </w:t>
      </w:r>
      <w:r w:rsidR="003F6CF0" w:rsidRPr="00E25425">
        <w:rPr>
          <w:sz w:val="22"/>
          <w:szCs w:val="22"/>
        </w:rPr>
        <w:t>Глинищевского сельского поселения</w:t>
      </w:r>
      <w:r w:rsidRPr="00E25425">
        <w:rPr>
          <w:sz w:val="22"/>
          <w:szCs w:val="22"/>
        </w:rPr>
        <w:t xml:space="preserve"> Брянского района Брянской области обеспеченных ученическими местами в школе в одну смену. </w:t>
      </w:r>
    </w:p>
    <w:p w:rsidR="000022ED" w:rsidRPr="00E25425" w:rsidRDefault="003F6CF0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2. Удельный вес населения Глинищевского сельского поселения</w:t>
      </w:r>
      <w:r w:rsidR="000022ED" w:rsidRPr="00E25425">
        <w:rPr>
          <w:sz w:val="22"/>
          <w:szCs w:val="22"/>
        </w:rPr>
        <w:t xml:space="preserve"> Брянского района Брянской области участвующих в  культурно - </w:t>
      </w:r>
      <w:proofErr w:type="spellStart"/>
      <w:r w:rsidR="000022ED" w:rsidRPr="00E25425">
        <w:rPr>
          <w:sz w:val="22"/>
          <w:szCs w:val="22"/>
        </w:rPr>
        <w:t>досуговых</w:t>
      </w:r>
      <w:proofErr w:type="spellEnd"/>
      <w:r w:rsidR="000022ED" w:rsidRPr="00E25425">
        <w:rPr>
          <w:sz w:val="22"/>
          <w:szCs w:val="22"/>
        </w:rPr>
        <w:t xml:space="preserve"> формированиях.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3. Удельный вес населения </w:t>
      </w:r>
      <w:r w:rsidR="003F6CF0" w:rsidRPr="00E25425">
        <w:rPr>
          <w:sz w:val="22"/>
          <w:szCs w:val="22"/>
        </w:rPr>
        <w:t xml:space="preserve"> Глинищевского</w:t>
      </w:r>
      <w:r w:rsidRPr="00E25425">
        <w:rPr>
          <w:sz w:val="22"/>
          <w:szCs w:val="22"/>
        </w:rPr>
        <w:t xml:space="preserve"> сельского поселение Брянского района Брянской области -</w:t>
      </w:r>
      <w:r w:rsidR="003F6CF0" w:rsidRPr="00E25425">
        <w:rPr>
          <w:sz w:val="22"/>
          <w:szCs w:val="22"/>
        </w:rPr>
        <w:t xml:space="preserve"> </w:t>
      </w:r>
      <w:r w:rsidRPr="00E25425">
        <w:rPr>
          <w:sz w:val="22"/>
          <w:szCs w:val="22"/>
        </w:rPr>
        <w:t xml:space="preserve">пользователей библиотек.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4. Доля населения </w:t>
      </w:r>
      <w:r w:rsidR="003F6CF0" w:rsidRPr="00E25425">
        <w:rPr>
          <w:sz w:val="22"/>
          <w:szCs w:val="22"/>
        </w:rPr>
        <w:t xml:space="preserve"> Глинищевского сельского поселения</w:t>
      </w:r>
      <w:r w:rsidRPr="00E25425">
        <w:rPr>
          <w:sz w:val="22"/>
          <w:szCs w:val="22"/>
        </w:rPr>
        <w:t xml:space="preserve"> Брянского района Брянской области, обсеченная квалифицированной доврачебной медицинской помощью. 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Приложение № 2 к Программе.</w:t>
      </w:r>
    </w:p>
    <w:p w:rsidR="000022ED" w:rsidRPr="00E25425" w:rsidRDefault="000022ED" w:rsidP="000022ED">
      <w:pPr>
        <w:pStyle w:val="ConsPlusNormal"/>
        <w:ind w:firstLine="540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6. Оценка эффективности мероприятий Программы</w:t>
      </w:r>
    </w:p>
    <w:p w:rsidR="000022ED" w:rsidRPr="00E25425" w:rsidRDefault="000022ED" w:rsidP="000022ED">
      <w:pPr>
        <w:pStyle w:val="ConsPlusNormal"/>
        <w:jc w:val="both"/>
        <w:rPr>
          <w:b/>
          <w:sz w:val="22"/>
          <w:szCs w:val="22"/>
        </w:rPr>
      </w:pPr>
    </w:p>
    <w:p w:rsidR="0053721C" w:rsidRPr="00E25425" w:rsidRDefault="000022ED" w:rsidP="00924D9B">
      <w:pPr>
        <w:pStyle w:val="a4"/>
        <w:jc w:val="both"/>
        <w:rPr>
          <w:b w:val="0"/>
          <w:bCs/>
          <w:sz w:val="22"/>
          <w:szCs w:val="22"/>
        </w:rPr>
      </w:pPr>
      <w:r w:rsidRPr="00E25425">
        <w:rPr>
          <w:sz w:val="22"/>
          <w:szCs w:val="22"/>
        </w:rPr>
        <w:t xml:space="preserve">       </w:t>
      </w:r>
      <w:r w:rsidRPr="00E25425">
        <w:rPr>
          <w:b w:val="0"/>
          <w:sz w:val="22"/>
          <w:szCs w:val="22"/>
        </w:rPr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</w:t>
      </w:r>
      <w:r w:rsidR="00924D9B" w:rsidRPr="00E25425">
        <w:rPr>
          <w:b w:val="0"/>
          <w:sz w:val="22"/>
          <w:szCs w:val="22"/>
        </w:rPr>
        <w:t xml:space="preserve"> Глинищевской сельской администрации № 112 от 24.09.2012 г. </w:t>
      </w:r>
      <w:r w:rsidRPr="00E25425">
        <w:rPr>
          <w:b w:val="0"/>
          <w:sz w:val="22"/>
          <w:szCs w:val="22"/>
        </w:rPr>
        <w:t xml:space="preserve"> </w:t>
      </w:r>
      <w:r w:rsidR="00924D9B" w:rsidRPr="00E25425">
        <w:rPr>
          <w:b w:val="0"/>
          <w:sz w:val="22"/>
          <w:szCs w:val="22"/>
        </w:rPr>
        <w:t>«</w:t>
      </w:r>
      <w:r w:rsidR="0053721C" w:rsidRPr="00E25425">
        <w:rPr>
          <w:b w:val="0"/>
          <w:sz w:val="22"/>
          <w:szCs w:val="22"/>
        </w:rPr>
        <w:t>Об утверждении порядка разработки,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реализации и оценки эффективности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муниципальных программ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Глинищевского сельского поселения</w:t>
      </w:r>
      <w:r w:rsidR="00924D9B" w:rsidRPr="00E25425">
        <w:rPr>
          <w:b w:val="0"/>
          <w:sz w:val="22"/>
          <w:szCs w:val="22"/>
        </w:rPr>
        <w:t xml:space="preserve"> </w:t>
      </w:r>
      <w:r w:rsidR="0053721C" w:rsidRPr="00E25425">
        <w:rPr>
          <w:b w:val="0"/>
          <w:sz w:val="22"/>
          <w:szCs w:val="22"/>
        </w:rPr>
        <w:t>Брянского района</w:t>
      </w:r>
    </w:p>
    <w:p w:rsidR="000022ED" w:rsidRPr="00E25425" w:rsidRDefault="0053721C" w:rsidP="0053721C">
      <w:pPr>
        <w:pStyle w:val="ConsPlusNormal"/>
        <w:jc w:val="both"/>
        <w:rPr>
          <w:sz w:val="22"/>
          <w:szCs w:val="22"/>
        </w:rPr>
      </w:pPr>
      <w:r w:rsidRPr="00E25425">
        <w:rPr>
          <w:sz w:val="22"/>
          <w:szCs w:val="22"/>
        </w:rPr>
        <w:t xml:space="preserve"> </w:t>
      </w:r>
      <w:r w:rsidR="00924D9B" w:rsidRPr="00E25425">
        <w:rPr>
          <w:sz w:val="22"/>
          <w:szCs w:val="22"/>
        </w:rPr>
        <w:t xml:space="preserve"> </w:t>
      </w:r>
    </w:p>
    <w:p w:rsidR="000022ED" w:rsidRPr="00E25425" w:rsidRDefault="000022ED" w:rsidP="000022ED">
      <w:pPr>
        <w:pStyle w:val="ConsPlusNormal"/>
        <w:jc w:val="both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jc w:val="center"/>
        <w:outlineLvl w:val="1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7. Предложения по совершенствованию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нормативно-правового и информационного обеспечения</w:t>
      </w:r>
    </w:p>
    <w:p w:rsidR="000022ED" w:rsidRPr="00E25425" w:rsidRDefault="000022ED" w:rsidP="000022ED">
      <w:pPr>
        <w:pStyle w:val="ConsPlusNormal"/>
        <w:jc w:val="center"/>
        <w:rPr>
          <w:b/>
          <w:sz w:val="22"/>
          <w:szCs w:val="22"/>
        </w:rPr>
      </w:pPr>
      <w:r w:rsidRPr="00E25425">
        <w:rPr>
          <w:b/>
          <w:sz w:val="22"/>
          <w:szCs w:val="22"/>
        </w:rPr>
        <w:t>развития социальной инфраструктуры</w:t>
      </w:r>
    </w:p>
    <w:p w:rsidR="000022ED" w:rsidRPr="00E25425" w:rsidRDefault="000022ED" w:rsidP="000022ED">
      <w:pPr>
        <w:pStyle w:val="ConsPlusNormal"/>
        <w:jc w:val="center"/>
        <w:rPr>
          <w:sz w:val="22"/>
          <w:szCs w:val="22"/>
        </w:rPr>
      </w:pPr>
    </w:p>
    <w:p w:rsidR="000022ED" w:rsidRPr="00E25425" w:rsidRDefault="000022ED" w:rsidP="000022ED">
      <w:pPr>
        <w:pStyle w:val="ConsPlusNormal"/>
        <w:ind w:firstLine="567"/>
        <w:jc w:val="both"/>
        <w:rPr>
          <w:sz w:val="22"/>
          <w:szCs w:val="22"/>
        </w:rPr>
      </w:pPr>
      <w:r w:rsidRPr="00E25425">
        <w:rPr>
          <w:sz w:val="22"/>
          <w:szCs w:val="22"/>
        </w:rPr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ind w:firstLine="0"/>
        <w:rPr>
          <w:rFonts w:eastAsia="Times New Roman" w:cs="Times New Roman"/>
          <w:sz w:val="22"/>
          <w:lang w:eastAsia="ru-RU"/>
        </w:rPr>
      </w:pPr>
    </w:p>
    <w:p w:rsidR="000022ED" w:rsidRPr="00E25425" w:rsidRDefault="000022ED" w:rsidP="000022ED">
      <w:pPr>
        <w:rPr>
          <w:sz w:val="22"/>
        </w:rPr>
      </w:pPr>
    </w:p>
    <w:p w:rsidR="00E10681" w:rsidRPr="00E25425" w:rsidRDefault="00C67B54">
      <w:pPr>
        <w:rPr>
          <w:sz w:val="22"/>
        </w:rPr>
      </w:pPr>
    </w:p>
    <w:sectPr w:rsidR="00E10681" w:rsidRPr="00E25425" w:rsidSect="00E254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2ED"/>
    <w:rsid w:val="000022ED"/>
    <w:rsid w:val="000057D4"/>
    <w:rsid w:val="000B6202"/>
    <w:rsid w:val="000F4AC7"/>
    <w:rsid w:val="00166F38"/>
    <w:rsid w:val="00192BA6"/>
    <w:rsid w:val="002037A3"/>
    <w:rsid w:val="002813B8"/>
    <w:rsid w:val="00295EB2"/>
    <w:rsid w:val="002D2DB0"/>
    <w:rsid w:val="002F481B"/>
    <w:rsid w:val="00366630"/>
    <w:rsid w:val="003877E1"/>
    <w:rsid w:val="003C2B72"/>
    <w:rsid w:val="003E1E40"/>
    <w:rsid w:val="003F6CF0"/>
    <w:rsid w:val="00450BD4"/>
    <w:rsid w:val="0053721C"/>
    <w:rsid w:val="005C661A"/>
    <w:rsid w:val="0060543D"/>
    <w:rsid w:val="00657B27"/>
    <w:rsid w:val="0068653C"/>
    <w:rsid w:val="006968C7"/>
    <w:rsid w:val="006F00CD"/>
    <w:rsid w:val="007B58EC"/>
    <w:rsid w:val="00805F1F"/>
    <w:rsid w:val="008411B7"/>
    <w:rsid w:val="00866FA2"/>
    <w:rsid w:val="00914F3B"/>
    <w:rsid w:val="00924D9B"/>
    <w:rsid w:val="00960E95"/>
    <w:rsid w:val="009C05B3"/>
    <w:rsid w:val="009C1367"/>
    <w:rsid w:val="00A2452A"/>
    <w:rsid w:val="00A6214D"/>
    <w:rsid w:val="00AD1E34"/>
    <w:rsid w:val="00AF54DB"/>
    <w:rsid w:val="00B718DD"/>
    <w:rsid w:val="00BB2D59"/>
    <w:rsid w:val="00BE5526"/>
    <w:rsid w:val="00C23686"/>
    <w:rsid w:val="00C5607A"/>
    <w:rsid w:val="00C67B54"/>
    <w:rsid w:val="00D04FAC"/>
    <w:rsid w:val="00D15BCD"/>
    <w:rsid w:val="00D64CA7"/>
    <w:rsid w:val="00D95762"/>
    <w:rsid w:val="00E25425"/>
    <w:rsid w:val="00E258C7"/>
    <w:rsid w:val="00E30035"/>
    <w:rsid w:val="00E608DD"/>
    <w:rsid w:val="00E732E9"/>
    <w:rsid w:val="00EC05D5"/>
    <w:rsid w:val="00FA68CF"/>
    <w:rsid w:val="00F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02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022E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02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3721C"/>
    <w:pPr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72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C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B340DBC092D48FD8F211CA6D51B39320342C3C13F892FD943FC22B0D5t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5B340DBC092D48FD8F211CA6D51B39320343C9C13B892FD943FC22B0D5t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85782873EDE07FFB865A6CE031C258778BD8DFFBA12291E9F09A77366862577EDFCF9DA4974D11A70C86VDM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211CA6D51B39310944C2C23A892FD943FC22B0D5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8035-C9B4-4E66-BBC3-D10F1CFC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2. Характеристика существующего состояния</vt:lpstr>
      <vt:lpstr>        2.2. Сфера культуры </vt:lpstr>
      <vt:lpstr>        </vt:lpstr>
      <vt:lpstr>    3. Перечень мероприятий по проектированию, строительству</vt:lpstr>
      <vt:lpstr>    </vt:lpstr>
      <vt:lpstr>    4. Оценка объемов и источников финансирования</vt:lpstr>
      <vt:lpstr>    5. Целевые индикаторы Программы</vt:lpstr>
      <vt:lpstr>    6. Оценка эффективности мероприятий Программы</vt:lpstr>
      <vt:lpstr>    7. Предложения по совершенствованию</vt:lpstr>
    </vt:vector>
  </TitlesOfParts>
  <Company>Microsoft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30</cp:revision>
  <cp:lastPrinted>2021-08-17T08:32:00Z</cp:lastPrinted>
  <dcterms:created xsi:type="dcterms:W3CDTF">2021-06-23T07:09:00Z</dcterms:created>
  <dcterms:modified xsi:type="dcterms:W3CDTF">2022-11-11T10:51:00Z</dcterms:modified>
</cp:coreProperties>
</file>