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69" w:rsidRDefault="00712669" w:rsidP="00712669"/>
    <w:p w:rsidR="00712669" w:rsidRDefault="00712669" w:rsidP="003B2586">
      <w:pPr>
        <w:ind w:left="5812"/>
      </w:pPr>
    </w:p>
    <w:p w:rsidR="00712669" w:rsidRDefault="00712669" w:rsidP="00712669">
      <w:pPr>
        <w:jc w:val="center"/>
        <w:rPr>
          <w:b/>
        </w:rPr>
      </w:pPr>
      <w:r w:rsidRPr="00435DEE">
        <w:rPr>
          <w:b/>
        </w:rPr>
        <w:t>Российская Федерация</w:t>
      </w:r>
    </w:p>
    <w:p w:rsidR="00712669" w:rsidRPr="00053E5E" w:rsidRDefault="00712669" w:rsidP="00712669">
      <w:pPr>
        <w:jc w:val="center"/>
        <w:rPr>
          <w:b/>
        </w:rPr>
      </w:pPr>
      <w:r>
        <w:rPr>
          <w:b/>
        </w:rPr>
        <w:t>Брянский район</w:t>
      </w:r>
    </w:p>
    <w:p w:rsidR="00712669" w:rsidRPr="00435DEE" w:rsidRDefault="00712669" w:rsidP="00712669">
      <w:pPr>
        <w:jc w:val="center"/>
        <w:rPr>
          <w:b/>
        </w:rPr>
      </w:pPr>
      <w:r>
        <w:rPr>
          <w:b/>
        </w:rPr>
        <w:t>ГЛИНИЩЕВСКАЯ СЕЛЬСКАЯ АДМИНИСТРАЦИЯ</w:t>
      </w:r>
    </w:p>
    <w:p w:rsidR="00712669" w:rsidRPr="00435DEE" w:rsidRDefault="00712669" w:rsidP="00712669">
      <w:pPr>
        <w:jc w:val="center"/>
        <w:rPr>
          <w:b/>
        </w:rPr>
      </w:pPr>
    </w:p>
    <w:p w:rsidR="00712669" w:rsidRPr="00435DEE" w:rsidRDefault="00712669" w:rsidP="00712669">
      <w:pPr>
        <w:jc w:val="center"/>
        <w:rPr>
          <w:b/>
        </w:rPr>
      </w:pPr>
      <w:r>
        <w:rPr>
          <w:b/>
        </w:rPr>
        <w:t>ПОСТАНОВЛЕНИЕ</w:t>
      </w:r>
    </w:p>
    <w:p w:rsidR="00712669" w:rsidRDefault="00712669" w:rsidP="00712669">
      <w:pPr>
        <w:jc w:val="center"/>
      </w:pPr>
    </w:p>
    <w:p w:rsidR="00712669" w:rsidRPr="0027225D" w:rsidRDefault="00712669" w:rsidP="00712669">
      <w:pPr>
        <w:jc w:val="both"/>
        <w:rPr>
          <w:b/>
          <w:u w:val="single"/>
        </w:rPr>
      </w:pPr>
      <w:r>
        <w:rPr>
          <w:u w:val="single"/>
        </w:rPr>
        <w:t xml:space="preserve">От  29.12.2022 г. №  </w:t>
      </w:r>
      <w:r>
        <w:rPr>
          <w:b/>
          <w:u w:val="single"/>
        </w:rPr>
        <w:t>214</w:t>
      </w:r>
    </w:p>
    <w:p w:rsidR="00712669" w:rsidRDefault="00712669" w:rsidP="00712669">
      <w:pPr>
        <w:jc w:val="both"/>
      </w:pPr>
      <w:r>
        <w:t>с. Глинищево</w:t>
      </w:r>
    </w:p>
    <w:p w:rsidR="00712669" w:rsidRDefault="00712669" w:rsidP="00712669">
      <w:pPr>
        <w:shd w:val="clear" w:color="auto" w:fill="FFFFFF"/>
        <w:jc w:val="both"/>
        <w:rPr>
          <w:bCs/>
          <w:color w:val="000000"/>
        </w:rPr>
      </w:pPr>
      <w:r>
        <w:rPr>
          <w:bCs/>
          <w:color w:val="000000"/>
        </w:rPr>
        <w:t xml:space="preserve">О внесении изменений и дополнений </w:t>
      </w:r>
      <w:r w:rsidRPr="00C00AAF">
        <w:rPr>
          <w:bCs/>
          <w:color w:val="000000"/>
        </w:rPr>
        <w:t> в муниципальную программу</w:t>
      </w:r>
    </w:p>
    <w:p w:rsidR="00712669" w:rsidRDefault="00712669" w:rsidP="00712669">
      <w:pPr>
        <w:shd w:val="clear" w:color="auto" w:fill="FFFFFF"/>
        <w:jc w:val="both"/>
        <w:rPr>
          <w:bCs/>
          <w:color w:val="000000"/>
        </w:rPr>
      </w:pPr>
      <w:r>
        <w:rPr>
          <w:bCs/>
          <w:color w:val="000000"/>
        </w:rPr>
        <w:t xml:space="preserve"> Глинищевского сельского поселения Брянского района Брянской области</w:t>
      </w:r>
    </w:p>
    <w:p w:rsidR="00712669" w:rsidRDefault="00712669" w:rsidP="00712669">
      <w:pPr>
        <w:shd w:val="clear" w:color="auto" w:fill="FFFFFF"/>
        <w:jc w:val="both"/>
        <w:rPr>
          <w:bCs/>
          <w:color w:val="000000"/>
        </w:rPr>
      </w:pPr>
      <w:r w:rsidRPr="00C00AAF">
        <w:rPr>
          <w:bCs/>
          <w:color w:val="000000"/>
        </w:rPr>
        <w:t xml:space="preserve"> </w:t>
      </w:r>
      <w:r>
        <w:rPr>
          <w:bCs/>
          <w:color w:val="000000"/>
        </w:rPr>
        <w:t>«Формирование</w:t>
      </w:r>
      <w:r w:rsidRPr="00C00AAF">
        <w:rPr>
          <w:bCs/>
          <w:color w:val="000000"/>
        </w:rPr>
        <w:t xml:space="preserve"> современной городской среды</w:t>
      </w:r>
      <w:r>
        <w:rPr>
          <w:bCs/>
          <w:color w:val="000000"/>
        </w:rPr>
        <w:t>»</w:t>
      </w:r>
      <w:r w:rsidRPr="00C00AAF">
        <w:rPr>
          <w:bCs/>
          <w:color w:val="000000"/>
        </w:rPr>
        <w:t xml:space="preserve"> </w:t>
      </w:r>
      <w:r>
        <w:rPr>
          <w:bCs/>
          <w:color w:val="000000"/>
        </w:rPr>
        <w:t>на 2018 -2024гг.</w:t>
      </w:r>
    </w:p>
    <w:p w:rsidR="00712669" w:rsidRPr="00B97434" w:rsidRDefault="00712669" w:rsidP="00712669">
      <w:pPr>
        <w:jc w:val="both"/>
      </w:pPr>
      <w:r>
        <w:rPr>
          <w:bCs/>
          <w:color w:val="000000"/>
        </w:rPr>
        <w:t xml:space="preserve">  (в ред. постановления № </w:t>
      </w:r>
      <w:r>
        <w:rPr>
          <w:u w:val="single"/>
        </w:rPr>
        <w:t xml:space="preserve">02.09.2022 г. №  </w:t>
      </w:r>
      <w:r w:rsidRPr="00B97434">
        <w:t>126)</w:t>
      </w:r>
    </w:p>
    <w:p w:rsidR="00712669" w:rsidRDefault="00712669" w:rsidP="00712669">
      <w:pPr>
        <w:shd w:val="clear" w:color="auto" w:fill="FFFFFF"/>
        <w:jc w:val="both"/>
        <w:rPr>
          <w:bCs/>
          <w:color w:val="000000"/>
        </w:rPr>
      </w:pPr>
      <w:r>
        <w:rPr>
          <w:bCs/>
          <w:color w:val="000000"/>
        </w:rPr>
        <w:t xml:space="preserve">  </w:t>
      </w:r>
    </w:p>
    <w:p w:rsidR="00712669" w:rsidRDefault="00712669" w:rsidP="00712669">
      <w:pPr>
        <w:shd w:val="clear" w:color="auto" w:fill="FFFFFF"/>
        <w:jc w:val="both"/>
        <w:rPr>
          <w:bCs/>
          <w:color w:val="000000"/>
        </w:rPr>
      </w:pPr>
      <w:r>
        <w:rPr>
          <w:bCs/>
          <w:color w:val="000000"/>
        </w:rPr>
        <w:t xml:space="preserve">            </w:t>
      </w:r>
    </w:p>
    <w:p w:rsidR="00712669" w:rsidRPr="002944BC" w:rsidRDefault="00712669" w:rsidP="00712669">
      <w:pPr>
        <w:ind w:firstLine="709"/>
        <w:jc w:val="both"/>
        <w:rPr>
          <w:color w:val="000000"/>
          <w:sz w:val="28"/>
          <w:szCs w:val="28"/>
        </w:rPr>
      </w:pPr>
      <w:r w:rsidRPr="00935313">
        <w:rPr>
          <w:sz w:val="28"/>
          <w:szCs w:val="28"/>
        </w:rPr>
        <w:t>В</w:t>
      </w:r>
      <w:r>
        <w:rPr>
          <w:sz w:val="28"/>
          <w:szCs w:val="28"/>
        </w:rPr>
        <w:t xml:space="preserve"> целях приведения в соответствие муниципальной программы </w:t>
      </w:r>
      <w:r w:rsidRPr="00935313">
        <w:rPr>
          <w:sz w:val="28"/>
          <w:szCs w:val="28"/>
        </w:rPr>
        <w:t xml:space="preserve">"Формирование </w:t>
      </w:r>
      <w:r>
        <w:rPr>
          <w:sz w:val="28"/>
          <w:szCs w:val="28"/>
        </w:rPr>
        <w:t xml:space="preserve"> современной</w:t>
      </w:r>
      <w:r w:rsidRPr="00935313">
        <w:rPr>
          <w:sz w:val="28"/>
          <w:szCs w:val="28"/>
        </w:rPr>
        <w:t xml:space="preserve"> городской среды</w:t>
      </w:r>
      <w:r>
        <w:rPr>
          <w:sz w:val="28"/>
          <w:szCs w:val="28"/>
        </w:rPr>
        <w:t xml:space="preserve">» </w:t>
      </w:r>
      <w:r w:rsidRPr="00935313">
        <w:rPr>
          <w:sz w:val="28"/>
          <w:szCs w:val="28"/>
        </w:rPr>
        <w:t xml:space="preserve"> на</w:t>
      </w:r>
      <w:r>
        <w:rPr>
          <w:sz w:val="28"/>
          <w:szCs w:val="28"/>
        </w:rPr>
        <w:t xml:space="preserve"> территории Глинищевского сельского поселения Брянского района Брянской области     на 2023 год </w:t>
      </w:r>
    </w:p>
    <w:p w:rsidR="00712669" w:rsidRPr="00B2326B" w:rsidRDefault="00712669" w:rsidP="00712669">
      <w:pPr>
        <w:shd w:val="clear" w:color="auto" w:fill="FFFFFF"/>
        <w:jc w:val="both"/>
        <w:rPr>
          <w:bCs/>
          <w:color w:val="000000"/>
        </w:rPr>
      </w:pPr>
      <w:r>
        <w:rPr>
          <w:bCs/>
          <w:color w:val="000000"/>
        </w:rPr>
        <w:t>ПОСТАНОВЛЯЮ:</w:t>
      </w:r>
    </w:p>
    <w:p w:rsidR="00712669" w:rsidRDefault="00712669" w:rsidP="00712669">
      <w:pPr>
        <w:shd w:val="clear" w:color="auto" w:fill="FFFFFF"/>
        <w:jc w:val="both"/>
        <w:rPr>
          <w:bCs/>
          <w:color w:val="000000"/>
        </w:rPr>
      </w:pPr>
      <w:r>
        <w:rPr>
          <w:bCs/>
          <w:color w:val="000000"/>
        </w:rPr>
        <w:t xml:space="preserve"> </w:t>
      </w:r>
    </w:p>
    <w:p w:rsidR="00712669" w:rsidRDefault="00712669" w:rsidP="00712669">
      <w:pPr>
        <w:shd w:val="clear" w:color="auto" w:fill="FFFFFF"/>
        <w:jc w:val="both"/>
        <w:rPr>
          <w:sz w:val="28"/>
          <w:szCs w:val="28"/>
        </w:rPr>
      </w:pPr>
      <w:r>
        <w:rPr>
          <w:bCs/>
          <w:color w:val="000000"/>
          <w:sz w:val="28"/>
          <w:szCs w:val="28"/>
        </w:rPr>
        <w:t>1.</w:t>
      </w:r>
      <w:r w:rsidRPr="00095925">
        <w:rPr>
          <w:bCs/>
          <w:color w:val="000000"/>
          <w:sz w:val="28"/>
          <w:szCs w:val="28"/>
        </w:rPr>
        <w:t xml:space="preserve">Внести изменения </w:t>
      </w:r>
      <w:r>
        <w:rPr>
          <w:bCs/>
          <w:color w:val="000000"/>
          <w:sz w:val="28"/>
          <w:szCs w:val="28"/>
        </w:rPr>
        <w:t xml:space="preserve"> и дополнения </w:t>
      </w:r>
      <w:r w:rsidRPr="00095925">
        <w:rPr>
          <w:bCs/>
          <w:color w:val="000000"/>
          <w:sz w:val="28"/>
          <w:szCs w:val="28"/>
        </w:rPr>
        <w:t xml:space="preserve">в  </w:t>
      </w:r>
      <w:r>
        <w:rPr>
          <w:bCs/>
          <w:color w:val="000000"/>
          <w:sz w:val="28"/>
          <w:szCs w:val="28"/>
        </w:rPr>
        <w:t>муниципальную</w:t>
      </w:r>
      <w:r w:rsidRPr="00095925">
        <w:rPr>
          <w:bCs/>
          <w:color w:val="000000"/>
          <w:sz w:val="28"/>
          <w:szCs w:val="28"/>
        </w:rPr>
        <w:t xml:space="preserve"> программ</w:t>
      </w:r>
      <w:r>
        <w:rPr>
          <w:bCs/>
          <w:color w:val="000000"/>
          <w:sz w:val="28"/>
          <w:szCs w:val="28"/>
        </w:rPr>
        <w:t>у Глинищевского сельского поселения Брянского района Брянской области</w:t>
      </w:r>
      <w:r w:rsidRPr="00095925">
        <w:rPr>
          <w:bCs/>
          <w:color w:val="000000"/>
          <w:sz w:val="28"/>
          <w:szCs w:val="28"/>
        </w:rPr>
        <w:t xml:space="preserve">  </w:t>
      </w:r>
      <w:r w:rsidRPr="00095925">
        <w:rPr>
          <w:sz w:val="28"/>
          <w:szCs w:val="28"/>
        </w:rPr>
        <w:t>"Формирован</w:t>
      </w:r>
      <w:r>
        <w:rPr>
          <w:sz w:val="28"/>
          <w:szCs w:val="28"/>
        </w:rPr>
        <w:t>ие  современной городской среды» на 2018 – 2024 годы» в 2020г., в редакции постановлений Глинищевской сельской администрации №27А от 01.03.2018 г., № 119 от 21.08.2018 г., № 71от 15.08.2019 г., №4 от 20.01.2020 г. , № 33 от 30.03.2020 г., № 61 от 29.07.2020г., № 85 от 25.09.2020 г., № 45 от 15.04.2021 г., № 115 от 12.10.2021г.. № 126 от 2.09.2022 г. «О внесении изменений в муниципальную программу   «Формирование современной городской среды» на 2018 – 2022 гг.:</w:t>
      </w:r>
    </w:p>
    <w:p w:rsidR="00712669" w:rsidRPr="002079CC" w:rsidRDefault="00712669" w:rsidP="00712669">
      <w:pPr>
        <w:rPr>
          <w:b/>
          <w:sz w:val="28"/>
          <w:szCs w:val="28"/>
        </w:rPr>
      </w:pPr>
      <w:r>
        <w:rPr>
          <w:sz w:val="28"/>
          <w:szCs w:val="28"/>
        </w:rPr>
        <w:t xml:space="preserve">1.1   В строку  </w:t>
      </w:r>
      <w:r w:rsidRPr="00B3756B">
        <w:rPr>
          <w:b/>
          <w:sz w:val="28"/>
          <w:szCs w:val="28"/>
        </w:rPr>
        <w:t>6</w:t>
      </w:r>
      <w:r>
        <w:rPr>
          <w:sz w:val="28"/>
          <w:szCs w:val="28"/>
        </w:rPr>
        <w:t xml:space="preserve">  «</w:t>
      </w:r>
      <w:r w:rsidRPr="00896922">
        <w:rPr>
          <w:sz w:val="28"/>
          <w:szCs w:val="28"/>
        </w:rPr>
        <w:t>Общий  объем средств, предусмотренных на реализацию  муниципальной программы</w:t>
      </w:r>
      <w:r>
        <w:rPr>
          <w:sz w:val="28"/>
          <w:szCs w:val="28"/>
        </w:rPr>
        <w:t>»</w:t>
      </w:r>
      <w:r w:rsidRPr="005428E4">
        <w:rPr>
          <w:sz w:val="28"/>
          <w:szCs w:val="28"/>
        </w:rPr>
        <w:t xml:space="preserve"> </w:t>
      </w:r>
      <w:r>
        <w:rPr>
          <w:sz w:val="28"/>
          <w:szCs w:val="28"/>
        </w:rPr>
        <w:t>Паспорта</w:t>
      </w:r>
      <w:r>
        <w:rPr>
          <w:b/>
          <w:sz w:val="28"/>
          <w:szCs w:val="28"/>
        </w:rPr>
        <w:t xml:space="preserve">     </w:t>
      </w:r>
      <w:r w:rsidRPr="002079CC">
        <w:rPr>
          <w:sz w:val="28"/>
          <w:szCs w:val="28"/>
        </w:rPr>
        <w:t>муниципальной программы</w:t>
      </w:r>
      <w:r>
        <w:rPr>
          <w:sz w:val="28"/>
          <w:szCs w:val="28"/>
        </w:rPr>
        <w:t xml:space="preserve"> </w:t>
      </w:r>
      <w:r w:rsidRPr="002079CC">
        <w:rPr>
          <w:sz w:val="28"/>
          <w:szCs w:val="28"/>
        </w:rPr>
        <w:t>Глинищевского сельского поселения  Брянского района Брянской области</w:t>
      </w:r>
      <w:r>
        <w:rPr>
          <w:sz w:val="28"/>
          <w:szCs w:val="28"/>
        </w:rPr>
        <w:t xml:space="preserve"> </w:t>
      </w:r>
      <w:r w:rsidRPr="002079CC">
        <w:rPr>
          <w:sz w:val="28"/>
          <w:szCs w:val="28"/>
        </w:rPr>
        <w:t xml:space="preserve">«Формирование современной городской среды на 2018- 2024 годы» </w:t>
      </w:r>
      <w:r>
        <w:rPr>
          <w:b/>
          <w:sz w:val="28"/>
          <w:szCs w:val="28"/>
        </w:rPr>
        <w:t xml:space="preserve"> </w:t>
      </w:r>
    </w:p>
    <w:p w:rsidR="00712669" w:rsidRDefault="00712669" w:rsidP="00712669">
      <w:pPr>
        <w:shd w:val="clear" w:color="auto" w:fill="FFFFFF"/>
        <w:jc w:val="both"/>
        <w:rPr>
          <w:sz w:val="28"/>
          <w:szCs w:val="28"/>
        </w:rPr>
      </w:pPr>
      <w:r>
        <w:rPr>
          <w:sz w:val="28"/>
          <w:szCs w:val="28"/>
        </w:rPr>
        <w:t xml:space="preserve"> </w:t>
      </w:r>
    </w:p>
    <w:p w:rsidR="00712669" w:rsidRDefault="00712669" w:rsidP="00712669">
      <w:pPr>
        <w:shd w:val="clear" w:color="auto" w:fill="FFFFFF"/>
        <w:jc w:val="both"/>
        <w:rPr>
          <w:sz w:val="28"/>
          <w:szCs w:val="28"/>
        </w:rPr>
      </w:pPr>
      <w:r>
        <w:rPr>
          <w:sz w:val="28"/>
          <w:szCs w:val="28"/>
        </w:rPr>
        <w:t>2.   Утвердить муниципальную программу Глинищевского сельского поселения    «Формирование  современной городской среды» на 2023 год в настоящей редакции</w:t>
      </w:r>
    </w:p>
    <w:p w:rsidR="00712669" w:rsidRDefault="00712669" w:rsidP="00712669">
      <w:pPr>
        <w:shd w:val="clear" w:color="auto" w:fill="FFFFFF"/>
        <w:jc w:val="both"/>
        <w:rPr>
          <w:bCs/>
          <w:color w:val="000000"/>
          <w:sz w:val="28"/>
          <w:szCs w:val="28"/>
        </w:rPr>
      </w:pPr>
      <w:r>
        <w:rPr>
          <w:bCs/>
          <w:color w:val="000000"/>
          <w:sz w:val="28"/>
          <w:szCs w:val="28"/>
        </w:rPr>
        <w:t>3.</w:t>
      </w:r>
      <w:r w:rsidRPr="00B92F26">
        <w:rPr>
          <w:bCs/>
          <w:color w:val="000000"/>
          <w:sz w:val="28"/>
          <w:szCs w:val="28"/>
        </w:rPr>
        <w:t>Настоящее постановление</w:t>
      </w:r>
      <w:r>
        <w:rPr>
          <w:bCs/>
          <w:color w:val="000000"/>
          <w:sz w:val="28"/>
          <w:szCs w:val="28"/>
        </w:rPr>
        <w:t xml:space="preserve"> обнародовать и </w:t>
      </w:r>
      <w:r w:rsidRPr="00B92F26">
        <w:rPr>
          <w:bCs/>
          <w:color w:val="000000"/>
          <w:sz w:val="28"/>
          <w:szCs w:val="28"/>
        </w:rPr>
        <w:t>размести</w:t>
      </w:r>
      <w:r>
        <w:rPr>
          <w:bCs/>
          <w:color w:val="000000"/>
          <w:sz w:val="28"/>
          <w:szCs w:val="28"/>
        </w:rPr>
        <w:t>ть в телекоммуникационной сети «</w:t>
      </w:r>
      <w:r w:rsidRPr="00B92F26">
        <w:rPr>
          <w:bCs/>
          <w:color w:val="000000"/>
          <w:sz w:val="28"/>
          <w:szCs w:val="28"/>
        </w:rPr>
        <w:t>Интернет».</w:t>
      </w:r>
    </w:p>
    <w:p w:rsidR="00712669" w:rsidRPr="00D9148A" w:rsidRDefault="00712669" w:rsidP="00712669">
      <w:pPr>
        <w:shd w:val="clear" w:color="auto" w:fill="FFFFFF"/>
        <w:jc w:val="both"/>
        <w:rPr>
          <w:bCs/>
          <w:color w:val="000000"/>
          <w:sz w:val="28"/>
          <w:szCs w:val="28"/>
        </w:rPr>
      </w:pPr>
      <w:r>
        <w:rPr>
          <w:bCs/>
          <w:color w:val="000000"/>
          <w:sz w:val="28"/>
          <w:szCs w:val="28"/>
        </w:rPr>
        <w:t xml:space="preserve">4. </w:t>
      </w:r>
      <w:r w:rsidRPr="00B92F26">
        <w:rPr>
          <w:bCs/>
          <w:color w:val="000000"/>
          <w:sz w:val="28"/>
          <w:szCs w:val="28"/>
        </w:rPr>
        <w:t>Контроль за исполнением данного постановления оставляю за собой.</w:t>
      </w:r>
    </w:p>
    <w:p w:rsidR="00712669" w:rsidRDefault="00712669" w:rsidP="00712669">
      <w:pPr>
        <w:shd w:val="clear" w:color="auto" w:fill="FFFFFF"/>
        <w:jc w:val="both"/>
        <w:rPr>
          <w:bCs/>
          <w:color w:val="000000"/>
        </w:rPr>
      </w:pPr>
      <w:r>
        <w:rPr>
          <w:bCs/>
          <w:color w:val="000000"/>
        </w:rPr>
        <w:t xml:space="preserve">    </w:t>
      </w:r>
    </w:p>
    <w:p w:rsidR="00712669" w:rsidRPr="002F1B80" w:rsidRDefault="00712669" w:rsidP="00712669">
      <w:pPr>
        <w:shd w:val="clear" w:color="auto" w:fill="FFFFFF"/>
        <w:jc w:val="both"/>
        <w:rPr>
          <w:bCs/>
          <w:color w:val="000000"/>
          <w:sz w:val="28"/>
          <w:szCs w:val="28"/>
        </w:rPr>
      </w:pPr>
      <w:r>
        <w:rPr>
          <w:bCs/>
          <w:color w:val="000000"/>
        </w:rPr>
        <w:t xml:space="preserve">  </w:t>
      </w:r>
      <w:r w:rsidRPr="005012A7">
        <w:rPr>
          <w:bCs/>
          <w:color w:val="000000"/>
          <w:sz w:val="28"/>
          <w:szCs w:val="28"/>
        </w:rPr>
        <w:t xml:space="preserve">Глава сельской администрации                                           Н.Д.Трушкин                                                      </w:t>
      </w:r>
    </w:p>
    <w:p w:rsidR="00712669" w:rsidRDefault="00712669" w:rsidP="00712669"/>
    <w:p w:rsidR="00712669" w:rsidRDefault="003B2586" w:rsidP="003B2586">
      <w:pPr>
        <w:ind w:left="5812"/>
      </w:pPr>
      <w:r w:rsidRPr="000265B3">
        <w:t xml:space="preserve">          </w:t>
      </w:r>
    </w:p>
    <w:p w:rsidR="00712669" w:rsidRDefault="00712669" w:rsidP="003B2586">
      <w:pPr>
        <w:ind w:left="5812"/>
      </w:pPr>
    </w:p>
    <w:p w:rsidR="00712669" w:rsidRDefault="00712669" w:rsidP="003B2586">
      <w:pPr>
        <w:ind w:left="5812"/>
      </w:pPr>
    </w:p>
    <w:p w:rsidR="00712669" w:rsidRDefault="00712669" w:rsidP="003B2586">
      <w:pPr>
        <w:ind w:left="5812"/>
      </w:pPr>
    </w:p>
    <w:p w:rsidR="00712669" w:rsidRDefault="00712669" w:rsidP="003B2586">
      <w:pPr>
        <w:ind w:left="5812"/>
      </w:pPr>
    </w:p>
    <w:p w:rsidR="00712669" w:rsidRDefault="00712669" w:rsidP="003B2586">
      <w:pPr>
        <w:ind w:left="5812"/>
      </w:pPr>
      <w:r>
        <w:t xml:space="preserve">  </w:t>
      </w:r>
    </w:p>
    <w:p w:rsidR="00712669" w:rsidRDefault="00712669" w:rsidP="003B2586">
      <w:pPr>
        <w:ind w:left="5812"/>
      </w:pPr>
    </w:p>
    <w:p w:rsidR="00712669" w:rsidRDefault="00712669" w:rsidP="003B2586">
      <w:pPr>
        <w:ind w:left="5812"/>
      </w:pPr>
    </w:p>
    <w:p w:rsidR="00712669" w:rsidRDefault="00712669" w:rsidP="003B2586">
      <w:pPr>
        <w:ind w:left="5812"/>
      </w:pPr>
    </w:p>
    <w:p w:rsidR="00712669" w:rsidRDefault="00712669" w:rsidP="003B2586">
      <w:pPr>
        <w:ind w:left="5812"/>
      </w:pPr>
      <w:r>
        <w:lastRenderedPageBreak/>
        <w:t xml:space="preserve">     </w:t>
      </w:r>
      <w:r w:rsidR="003B2586" w:rsidRPr="000265B3">
        <w:t xml:space="preserve">     </w:t>
      </w:r>
      <w:r>
        <w:t xml:space="preserve">   </w:t>
      </w:r>
    </w:p>
    <w:p w:rsidR="003B2586" w:rsidRPr="000265B3" w:rsidRDefault="00712669" w:rsidP="003B2586">
      <w:pPr>
        <w:ind w:left="5812"/>
        <w:rPr>
          <w:b/>
        </w:rPr>
      </w:pPr>
      <w:r>
        <w:t xml:space="preserve">        </w:t>
      </w:r>
      <w:r w:rsidR="003B2586" w:rsidRPr="000265B3">
        <w:rPr>
          <w:b/>
        </w:rPr>
        <w:t>Утверждена</w:t>
      </w:r>
    </w:p>
    <w:p w:rsidR="003B2586" w:rsidRPr="000265B3" w:rsidRDefault="003B2586" w:rsidP="003B2586">
      <w:r w:rsidRPr="000265B3">
        <w:t xml:space="preserve">                                                                                            Постановлением Глинищевской</w:t>
      </w:r>
    </w:p>
    <w:p w:rsidR="003B2586" w:rsidRPr="000265B3" w:rsidRDefault="003B2586" w:rsidP="003B2586">
      <w:r w:rsidRPr="000265B3">
        <w:t xml:space="preserve">                                                                                  сельской администрации № 10 от 15.03.2019 г. </w:t>
      </w:r>
    </w:p>
    <w:p w:rsidR="003B2586" w:rsidRPr="000265B3" w:rsidRDefault="003B2586" w:rsidP="003B2586">
      <w:r w:rsidRPr="000265B3">
        <w:t xml:space="preserve">                                                                                                  ( в редакции постановлений</w:t>
      </w:r>
    </w:p>
    <w:p w:rsidR="003B2586" w:rsidRPr="000265B3" w:rsidRDefault="003B2586" w:rsidP="003B2586">
      <w:r w:rsidRPr="000265B3">
        <w:t xml:space="preserve">                                                                                                      №   43 от 30.03.2018 г.</w:t>
      </w:r>
    </w:p>
    <w:p w:rsidR="003B2586" w:rsidRPr="000265B3" w:rsidRDefault="003B2586" w:rsidP="003B2586">
      <w:r w:rsidRPr="000265B3">
        <w:t xml:space="preserve">                                                                                                      № 119 от 21.08.2018 г.</w:t>
      </w:r>
    </w:p>
    <w:p w:rsidR="003B2586" w:rsidRPr="000265B3" w:rsidRDefault="003B2586" w:rsidP="003B2586">
      <w:r w:rsidRPr="000265B3">
        <w:t xml:space="preserve">                                                                                                       №  71 от 15.08.2019 г.</w:t>
      </w:r>
    </w:p>
    <w:p w:rsidR="003B2586" w:rsidRPr="000265B3" w:rsidRDefault="003B2586" w:rsidP="003B2586">
      <w:r w:rsidRPr="000265B3">
        <w:t xml:space="preserve">                                                                                                       №   4  от 20.01.2020 г.</w:t>
      </w:r>
    </w:p>
    <w:p w:rsidR="003B2586" w:rsidRPr="000265B3" w:rsidRDefault="003B2586" w:rsidP="003B2586">
      <w:r w:rsidRPr="000265B3">
        <w:t xml:space="preserve">                                                                                                       №  33 от 30.03.2020 г.</w:t>
      </w:r>
    </w:p>
    <w:p w:rsidR="003B2586" w:rsidRPr="000265B3" w:rsidRDefault="003B2586" w:rsidP="003B2586">
      <w:r w:rsidRPr="000265B3">
        <w:t xml:space="preserve">                                                                                                       №  61 от 29.07.2020 г.</w:t>
      </w:r>
    </w:p>
    <w:p w:rsidR="003B2586" w:rsidRPr="000265B3" w:rsidRDefault="003B2586" w:rsidP="003B2586">
      <w:r w:rsidRPr="000265B3">
        <w:t xml:space="preserve">                                                                                                        № 85 от 25.09.2020 г.</w:t>
      </w:r>
    </w:p>
    <w:p w:rsidR="003B2586" w:rsidRPr="000265B3" w:rsidRDefault="003B2586" w:rsidP="003B2586">
      <w:r w:rsidRPr="000265B3">
        <w:t xml:space="preserve">                                                                                                        № 45 от 15.04.2021 г.</w:t>
      </w:r>
    </w:p>
    <w:p w:rsidR="003B2586" w:rsidRPr="000265B3" w:rsidRDefault="003B2586" w:rsidP="003B2586">
      <w:r w:rsidRPr="000265B3">
        <w:t xml:space="preserve">                                                                                                        № 115 от 12.10.2021 г.</w:t>
      </w:r>
    </w:p>
    <w:p w:rsidR="003B2586" w:rsidRPr="000265B3" w:rsidRDefault="003B2586" w:rsidP="003B2586">
      <w:r w:rsidRPr="000265B3">
        <w:t xml:space="preserve">                                                                                                        № 126 от 2.09.2022г.)</w:t>
      </w:r>
    </w:p>
    <w:p w:rsidR="003B2586" w:rsidRPr="000265B3" w:rsidRDefault="003B2586" w:rsidP="003B2586">
      <w:pPr>
        <w:ind w:left="5812"/>
      </w:pPr>
      <w:r w:rsidRPr="000265B3">
        <w:t xml:space="preserve">       № 214 от 29.12.2022</w:t>
      </w:r>
    </w:p>
    <w:p w:rsidR="003B2586" w:rsidRPr="000265B3" w:rsidRDefault="003B2586" w:rsidP="003B2586"/>
    <w:p w:rsidR="003B2586" w:rsidRPr="000265B3" w:rsidRDefault="003B2586" w:rsidP="003B2586">
      <w:pPr>
        <w:ind w:left="4536"/>
        <w:jc w:val="center"/>
      </w:pPr>
    </w:p>
    <w:p w:rsidR="003B2586" w:rsidRPr="000265B3" w:rsidRDefault="003B2586" w:rsidP="003B2586">
      <w:pPr>
        <w:ind w:left="4536"/>
        <w:jc w:val="center"/>
      </w:pPr>
    </w:p>
    <w:p w:rsidR="003B2586" w:rsidRPr="000265B3" w:rsidRDefault="003B2586" w:rsidP="003B2586"/>
    <w:p w:rsidR="003B2586" w:rsidRPr="000265B3" w:rsidRDefault="003B2586" w:rsidP="003B2586"/>
    <w:p w:rsidR="003B2586" w:rsidRPr="000265B3" w:rsidRDefault="003B2586" w:rsidP="003B2586">
      <w:pPr>
        <w:ind w:left="4536"/>
        <w:jc w:val="center"/>
        <w:rPr>
          <w:sz w:val="28"/>
          <w:szCs w:val="28"/>
        </w:rPr>
      </w:pPr>
    </w:p>
    <w:p w:rsidR="003B2586" w:rsidRPr="000265B3" w:rsidRDefault="003B2586" w:rsidP="003B2586">
      <w:pPr>
        <w:widowControl w:val="0"/>
        <w:jc w:val="center"/>
        <w:rPr>
          <w:b/>
          <w:sz w:val="28"/>
          <w:szCs w:val="28"/>
        </w:rPr>
      </w:pPr>
      <w:r w:rsidRPr="000265B3">
        <w:rPr>
          <w:b/>
          <w:sz w:val="28"/>
          <w:szCs w:val="28"/>
        </w:rPr>
        <w:t>Муниципальная программа</w:t>
      </w:r>
    </w:p>
    <w:p w:rsidR="003B2586" w:rsidRPr="000265B3" w:rsidRDefault="003B2586" w:rsidP="003B2586">
      <w:pPr>
        <w:widowControl w:val="0"/>
        <w:jc w:val="center"/>
        <w:rPr>
          <w:b/>
          <w:sz w:val="28"/>
          <w:szCs w:val="28"/>
        </w:rPr>
      </w:pPr>
      <w:r w:rsidRPr="000265B3">
        <w:rPr>
          <w:b/>
          <w:sz w:val="28"/>
          <w:szCs w:val="28"/>
        </w:rPr>
        <w:t>Глинищевского сельского поселения</w:t>
      </w:r>
    </w:p>
    <w:p w:rsidR="003B2586" w:rsidRPr="000265B3" w:rsidRDefault="003B2586" w:rsidP="003B2586">
      <w:pPr>
        <w:widowControl w:val="0"/>
        <w:jc w:val="center"/>
        <w:rPr>
          <w:b/>
          <w:sz w:val="28"/>
          <w:szCs w:val="28"/>
        </w:rPr>
      </w:pPr>
      <w:r w:rsidRPr="000265B3">
        <w:rPr>
          <w:b/>
          <w:sz w:val="28"/>
          <w:szCs w:val="28"/>
        </w:rPr>
        <w:t xml:space="preserve">  Брянского района Брянской области</w:t>
      </w:r>
    </w:p>
    <w:p w:rsidR="003B2586" w:rsidRPr="000265B3" w:rsidRDefault="003B2586" w:rsidP="003B2586">
      <w:pPr>
        <w:widowControl w:val="0"/>
        <w:jc w:val="center"/>
        <w:rPr>
          <w:b/>
          <w:sz w:val="28"/>
          <w:szCs w:val="28"/>
        </w:rPr>
      </w:pPr>
      <w:r w:rsidRPr="000265B3">
        <w:rPr>
          <w:b/>
          <w:sz w:val="28"/>
          <w:szCs w:val="28"/>
        </w:rPr>
        <w:t xml:space="preserve"> «Формирование современной городской среды </w:t>
      </w:r>
    </w:p>
    <w:p w:rsidR="003B2586" w:rsidRPr="000265B3" w:rsidRDefault="003B2586" w:rsidP="003B2586">
      <w:pPr>
        <w:widowControl w:val="0"/>
        <w:jc w:val="center"/>
        <w:rPr>
          <w:b/>
          <w:sz w:val="28"/>
          <w:szCs w:val="28"/>
        </w:rPr>
      </w:pPr>
      <w:r w:rsidRPr="000265B3">
        <w:rPr>
          <w:b/>
          <w:sz w:val="28"/>
          <w:szCs w:val="28"/>
        </w:rPr>
        <w:t>на 2018-2024 годы»</w:t>
      </w:r>
    </w:p>
    <w:p w:rsidR="003B2586" w:rsidRPr="000265B3" w:rsidRDefault="003B2586" w:rsidP="003B2586">
      <w:pPr>
        <w:widowControl w:val="0"/>
        <w:jc w:val="center"/>
        <w:rPr>
          <w:b/>
          <w:sz w:val="28"/>
          <w:szCs w:val="28"/>
        </w:rPr>
      </w:pPr>
    </w:p>
    <w:p w:rsidR="003B2586" w:rsidRPr="000265B3" w:rsidRDefault="003B2586" w:rsidP="003B2586">
      <w:pPr>
        <w:widowControl w:val="0"/>
        <w:jc w:val="center"/>
        <w:rPr>
          <w:b/>
          <w:sz w:val="28"/>
          <w:szCs w:val="28"/>
        </w:rPr>
      </w:pPr>
      <w:r w:rsidRPr="000265B3">
        <w:rPr>
          <w:b/>
          <w:sz w:val="28"/>
          <w:szCs w:val="28"/>
        </w:rPr>
        <w:t>в  2023 году</w:t>
      </w:r>
    </w:p>
    <w:p w:rsidR="003B2586" w:rsidRPr="000265B3" w:rsidRDefault="003B2586" w:rsidP="003B2586">
      <w:pPr>
        <w:jc w:val="center"/>
        <w:rPr>
          <w:b/>
          <w:sz w:val="28"/>
          <w:szCs w:val="28"/>
        </w:rPr>
      </w:pPr>
    </w:p>
    <w:p w:rsidR="003B2586" w:rsidRPr="000265B3" w:rsidRDefault="003B2586" w:rsidP="003B2586">
      <w:pPr>
        <w:rPr>
          <w:sz w:val="28"/>
          <w:szCs w:val="28"/>
        </w:rPr>
      </w:pPr>
    </w:p>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Pr>
        <w:jc w:val="center"/>
      </w:pPr>
    </w:p>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Pr>
        <w:jc w:val="center"/>
        <w:rPr>
          <w:b/>
        </w:rPr>
      </w:pPr>
      <w:r w:rsidRPr="000265B3">
        <w:rPr>
          <w:b/>
        </w:rPr>
        <w:t>с. Глинищево</w:t>
      </w:r>
    </w:p>
    <w:p w:rsidR="003B2586" w:rsidRPr="000265B3" w:rsidRDefault="003B2586" w:rsidP="003B2586">
      <w:pPr>
        <w:jc w:val="center"/>
        <w:rPr>
          <w:b/>
        </w:rPr>
      </w:pPr>
      <w:r w:rsidRPr="000265B3">
        <w:rPr>
          <w:b/>
        </w:rPr>
        <w:t xml:space="preserve">                                           </w:t>
      </w:r>
    </w:p>
    <w:p w:rsidR="003B2586" w:rsidRPr="000265B3" w:rsidRDefault="003B2586" w:rsidP="003B2586">
      <w:pPr>
        <w:jc w:val="center"/>
        <w:rPr>
          <w:b/>
        </w:rPr>
      </w:pPr>
    </w:p>
    <w:p w:rsidR="003B2586" w:rsidRPr="000265B3" w:rsidRDefault="003B2586" w:rsidP="003B2586">
      <w:pPr>
        <w:jc w:val="center"/>
        <w:rPr>
          <w:b/>
        </w:rPr>
      </w:pPr>
    </w:p>
    <w:p w:rsidR="003B2586" w:rsidRPr="000265B3" w:rsidRDefault="003B2586" w:rsidP="003B2586">
      <w:pPr>
        <w:jc w:val="center"/>
        <w:rPr>
          <w:b/>
        </w:rPr>
      </w:pPr>
    </w:p>
    <w:p w:rsidR="003B2586" w:rsidRDefault="003B2586" w:rsidP="003B2586">
      <w:pPr>
        <w:jc w:val="center"/>
        <w:rPr>
          <w:b/>
        </w:rPr>
      </w:pPr>
    </w:p>
    <w:p w:rsidR="000265B3" w:rsidRDefault="000265B3" w:rsidP="003B2586">
      <w:pPr>
        <w:jc w:val="center"/>
        <w:rPr>
          <w:b/>
        </w:rPr>
      </w:pPr>
    </w:p>
    <w:p w:rsidR="000265B3" w:rsidRDefault="000265B3" w:rsidP="003B2586">
      <w:pPr>
        <w:jc w:val="center"/>
        <w:rPr>
          <w:b/>
        </w:rPr>
      </w:pPr>
    </w:p>
    <w:p w:rsidR="000265B3" w:rsidRPr="000265B3" w:rsidRDefault="000265B3" w:rsidP="003B2586">
      <w:pPr>
        <w:jc w:val="center"/>
        <w:rPr>
          <w:b/>
        </w:rPr>
      </w:pPr>
    </w:p>
    <w:p w:rsidR="003B2586" w:rsidRPr="000265B3" w:rsidRDefault="003B2586" w:rsidP="003B2586">
      <w:pPr>
        <w:rPr>
          <w:b/>
        </w:rPr>
      </w:pPr>
      <w:r w:rsidRPr="000265B3">
        <w:rPr>
          <w:b/>
        </w:rPr>
        <w:t xml:space="preserve">                                                       </w:t>
      </w:r>
    </w:p>
    <w:p w:rsidR="000265B3" w:rsidRDefault="000265B3" w:rsidP="000265B3">
      <w:pPr>
        <w:jc w:val="center"/>
        <w:rPr>
          <w:b/>
        </w:rPr>
      </w:pPr>
      <w:r>
        <w:rPr>
          <w:b/>
        </w:rPr>
        <w:t xml:space="preserve">                                                                            </w:t>
      </w:r>
    </w:p>
    <w:p w:rsidR="003B2586" w:rsidRPr="000265B3" w:rsidRDefault="003B2586" w:rsidP="000265B3">
      <w:pPr>
        <w:jc w:val="center"/>
        <w:rPr>
          <w:b/>
        </w:rPr>
      </w:pPr>
      <w:r w:rsidRPr="000265B3">
        <w:rPr>
          <w:b/>
        </w:rPr>
        <w:t>ПАСПОРТ</w:t>
      </w:r>
    </w:p>
    <w:p w:rsidR="003B2586" w:rsidRPr="000265B3" w:rsidRDefault="003B2586" w:rsidP="000265B3">
      <w:pPr>
        <w:widowControl w:val="0"/>
        <w:jc w:val="center"/>
        <w:rPr>
          <w:b/>
        </w:rPr>
      </w:pPr>
      <w:r w:rsidRPr="000265B3">
        <w:rPr>
          <w:b/>
        </w:rPr>
        <w:t>Муниципальной программы</w:t>
      </w:r>
    </w:p>
    <w:p w:rsidR="003B2586" w:rsidRPr="000265B3" w:rsidRDefault="003B2586" w:rsidP="000265B3">
      <w:pPr>
        <w:widowControl w:val="0"/>
        <w:jc w:val="center"/>
        <w:rPr>
          <w:b/>
        </w:rPr>
      </w:pPr>
      <w:r w:rsidRPr="000265B3">
        <w:rPr>
          <w:b/>
        </w:rPr>
        <w:t>Глинищевского сельского поселения</w:t>
      </w:r>
    </w:p>
    <w:p w:rsidR="003B2586" w:rsidRPr="000265B3" w:rsidRDefault="003B2586" w:rsidP="000265B3">
      <w:pPr>
        <w:widowControl w:val="0"/>
        <w:jc w:val="center"/>
        <w:rPr>
          <w:b/>
        </w:rPr>
      </w:pPr>
      <w:r w:rsidRPr="000265B3">
        <w:rPr>
          <w:b/>
        </w:rPr>
        <w:t>Брянского района Брянской области</w:t>
      </w:r>
    </w:p>
    <w:p w:rsidR="003B2586" w:rsidRPr="000265B3" w:rsidRDefault="003B2586" w:rsidP="000265B3">
      <w:pPr>
        <w:widowControl w:val="0"/>
        <w:jc w:val="center"/>
        <w:rPr>
          <w:b/>
        </w:rPr>
      </w:pPr>
      <w:r w:rsidRPr="000265B3">
        <w:rPr>
          <w:b/>
        </w:rPr>
        <w:t>«Формирование современной городской среды на 2018- 2024 годы»</w:t>
      </w:r>
    </w:p>
    <w:p w:rsidR="003B2586" w:rsidRPr="000265B3" w:rsidRDefault="003B2586" w:rsidP="000265B3">
      <w:pPr>
        <w:widowControl w:val="0"/>
        <w:jc w:val="center"/>
        <w:rPr>
          <w:b/>
        </w:rPr>
      </w:pPr>
      <w:r w:rsidRPr="000265B3">
        <w:rPr>
          <w:b/>
        </w:rPr>
        <w:t>в 2023 г.</w:t>
      </w:r>
    </w:p>
    <w:p w:rsidR="003B2586" w:rsidRPr="000265B3" w:rsidRDefault="003B2586" w:rsidP="000265B3">
      <w:pPr>
        <w:jc w:val="center"/>
      </w:pPr>
    </w:p>
    <w:p w:rsidR="003B2586" w:rsidRPr="000265B3" w:rsidRDefault="003B2586" w:rsidP="003B2586">
      <w:pPr>
        <w:jc w:val="center"/>
      </w:pPr>
    </w:p>
    <w:tbl>
      <w:tblPr>
        <w:tblW w:w="0" w:type="auto"/>
        <w:tblInd w:w="108" w:type="dxa"/>
        <w:tblLook w:val="01E0"/>
      </w:tblPr>
      <w:tblGrid>
        <w:gridCol w:w="3120"/>
        <w:gridCol w:w="6803"/>
      </w:tblGrid>
      <w:tr w:rsidR="003B2586" w:rsidRPr="000265B3" w:rsidTr="000265B3">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Наименование программы</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«Формирование современной городской среды» на 2018-2024 годы</w:t>
            </w:r>
          </w:p>
        </w:tc>
      </w:tr>
      <w:tr w:rsidR="003B2586" w:rsidRPr="000265B3" w:rsidTr="000265B3">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Ответственный исполнитель программы</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 xml:space="preserve"> Глинищевская сельская администрация</w:t>
            </w:r>
          </w:p>
        </w:tc>
      </w:tr>
      <w:tr w:rsidR="003B2586" w:rsidRPr="000265B3" w:rsidTr="000265B3">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Цели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pPr>
              <w:jc w:val="both"/>
            </w:pPr>
            <w:r w:rsidRPr="000265B3">
              <w:t>Повышение уровня комплексного благоустройства для повышения качества жизни граждан на территории  Глинищевского сельского поселения.</w:t>
            </w:r>
          </w:p>
        </w:tc>
      </w:tr>
      <w:tr w:rsidR="003B2586" w:rsidRPr="000265B3" w:rsidTr="000265B3">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pPr>
              <w:pStyle w:val="ConsNormal"/>
              <w:widowControl/>
              <w:tabs>
                <w:tab w:val="left" w:pos="7002"/>
              </w:tabs>
              <w:ind w:right="252" w:firstLine="0"/>
              <w:jc w:val="both"/>
              <w:rPr>
                <w:rFonts w:ascii="Times New Roman" w:hAnsi="Times New Roman" w:cs="Times New Roman"/>
                <w:sz w:val="24"/>
                <w:szCs w:val="24"/>
              </w:rPr>
            </w:pPr>
            <w:r w:rsidRPr="000265B3">
              <w:rPr>
                <w:rFonts w:ascii="Times New Roman" w:hAnsi="Times New Roman" w:cs="Times New Roman"/>
                <w:sz w:val="24"/>
                <w:szCs w:val="24"/>
              </w:rPr>
              <w:t>Повышение уровня благоустройства  дворовых территорий.</w:t>
            </w:r>
          </w:p>
          <w:p w:rsidR="003B2586" w:rsidRPr="000265B3" w:rsidRDefault="003B2586" w:rsidP="000265B3">
            <w:pPr>
              <w:pStyle w:val="ConsNormal"/>
              <w:widowControl/>
              <w:tabs>
                <w:tab w:val="left" w:pos="7002"/>
              </w:tabs>
              <w:ind w:right="252" w:firstLine="0"/>
              <w:jc w:val="both"/>
              <w:rPr>
                <w:rFonts w:ascii="Times New Roman" w:hAnsi="Times New Roman" w:cs="Times New Roman"/>
                <w:sz w:val="24"/>
                <w:szCs w:val="24"/>
              </w:rPr>
            </w:pPr>
            <w:r w:rsidRPr="000265B3">
              <w:rPr>
                <w:rFonts w:ascii="Times New Roman" w:hAnsi="Times New Roman" w:cs="Times New Roman"/>
                <w:sz w:val="24"/>
                <w:szCs w:val="24"/>
              </w:rPr>
              <w:t>Повышение уровня благоустройства муниципальных территорий общего пользования.</w:t>
            </w:r>
          </w:p>
        </w:tc>
      </w:tr>
      <w:tr w:rsidR="003B2586" w:rsidRPr="000265B3" w:rsidTr="000265B3">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pPr>
              <w:pStyle w:val="ConsNormal"/>
              <w:widowControl/>
              <w:tabs>
                <w:tab w:val="left" w:pos="7002"/>
              </w:tabs>
              <w:ind w:right="252" w:firstLine="0"/>
              <w:jc w:val="both"/>
              <w:rPr>
                <w:rFonts w:ascii="Times New Roman" w:hAnsi="Times New Roman" w:cs="Times New Roman"/>
                <w:sz w:val="24"/>
                <w:szCs w:val="24"/>
              </w:rPr>
            </w:pPr>
            <w:r w:rsidRPr="000265B3">
              <w:rPr>
                <w:rFonts w:ascii="Times New Roman" w:hAnsi="Times New Roman" w:cs="Times New Roman"/>
                <w:sz w:val="24"/>
                <w:szCs w:val="24"/>
              </w:rPr>
              <w:t>2018-2024 годы</w:t>
            </w:r>
          </w:p>
        </w:tc>
      </w:tr>
      <w:tr w:rsidR="003B2586" w:rsidRPr="000265B3" w:rsidTr="000265B3">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r w:rsidRPr="000265B3">
              <w:t xml:space="preserve">Общий  объем средств, предусмотренных на реализацию  муниципальной программы </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pPr>
              <w:jc w:val="both"/>
              <w:rPr>
                <w:b/>
              </w:rPr>
            </w:pPr>
            <w:r w:rsidRPr="000265B3">
              <w:t>Общий объем средств на реализацию программы</w:t>
            </w:r>
            <w:r w:rsidRPr="000265B3">
              <w:rPr>
                <w:b/>
              </w:rPr>
              <w:t xml:space="preserve">:  </w:t>
            </w:r>
          </w:p>
          <w:p w:rsidR="003B2586" w:rsidRPr="000265B3" w:rsidRDefault="003B2586" w:rsidP="000265B3">
            <w:pPr>
              <w:jc w:val="both"/>
              <w:rPr>
                <w:b/>
                <w:u w:val="single"/>
              </w:rPr>
            </w:pPr>
            <w:r w:rsidRPr="000265B3">
              <w:t xml:space="preserve"> </w:t>
            </w:r>
            <w:r w:rsidRPr="000265B3">
              <w:rPr>
                <w:u w:val="single"/>
              </w:rPr>
              <w:t xml:space="preserve">   </w:t>
            </w:r>
            <w:r w:rsidRPr="000265B3">
              <w:rPr>
                <w:b/>
                <w:u w:val="single"/>
              </w:rPr>
              <w:t xml:space="preserve">    24 590 524.61</w:t>
            </w:r>
          </w:p>
          <w:p w:rsidR="003B2586" w:rsidRPr="000265B3" w:rsidRDefault="003B2586" w:rsidP="000265B3">
            <w:pPr>
              <w:jc w:val="both"/>
              <w:rPr>
                <w:color w:val="000000"/>
                <w:lang w:eastAsia="en-US"/>
              </w:rPr>
            </w:pPr>
            <w:r w:rsidRPr="000265B3">
              <w:rPr>
                <w:color w:val="000000"/>
                <w:lang w:eastAsia="en-US"/>
              </w:rPr>
              <w:t>в том числе по годам:</w:t>
            </w:r>
          </w:p>
          <w:p w:rsidR="003B2586" w:rsidRPr="000265B3" w:rsidRDefault="003B2586" w:rsidP="000265B3">
            <w:pPr>
              <w:jc w:val="both"/>
              <w:rPr>
                <w:b/>
              </w:rPr>
            </w:pPr>
          </w:p>
          <w:p w:rsidR="003B2586" w:rsidRPr="000265B3" w:rsidRDefault="003B2586" w:rsidP="000265B3">
            <w:r w:rsidRPr="000265B3">
              <w:rPr>
                <w:color w:val="000000"/>
                <w:lang w:eastAsia="en-US"/>
              </w:rPr>
              <w:t xml:space="preserve"> 2018 год –     </w:t>
            </w:r>
            <w:r w:rsidRPr="000265B3">
              <w:t xml:space="preserve">   2  963 804,21      </w:t>
            </w:r>
            <w:r w:rsidRPr="000265B3">
              <w:rPr>
                <w:color w:val="000000"/>
                <w:lang w:eastAsia="en-US"/>
              </w:rPr>
              <w:t xml:space="preserve"> рублей, </w:t>
            </w:r>
          </w:p>
          <w:p w:rsidR="003B2586" w:rsidRPr="000265B3" w:rsidRDefault="003B2586" w:rsidP="000265B3">
            <w:pPr>
              <w:snapToGrid w:val="0"/>
              <w:spacing w:before="120"/>
              <w:ind w:left="45" w:right="180"/>
              <w:rPr>
                <w:lang w:eastAsia="en-US"/>
              </w:rPr>
            </w:pPr>
            <w:r w:rsidRPr="000265B3">
              <w:rPr>
                <w:lang w:eastAsia="en-US"/>
              </w:rPr>
              <w:t xml:space="preserve">2019 год –      </w:t>
            </w:r>
            <w:r w:rsidRPr="000265B3">
              <w:t xml:space="preserve"> 4 186 774,94</w:t>
            </w:r>
            <w:r w:rsidRPr="000265B3">
              <w:rPr>
                <w:lang w:eastAsia="en-US"/>
              </w:rPr>
              <w:t xml:space="preserve">       рублей,</w:t>
            </w:r>
          </w:p>
          <w:p w:rsidR="003B2586" w:rsidRPr="000265B3" w:rsidRDefault="003B2586" w:rsidP="000265B3">
            <w:pPr>
              <w:snapToGrid w:val="0"/>
              <w:spacing w:before="120"/>
              <w:ind w:left="45" w:right="180"/>
              <w:rPr>
                <w:lang w:eastAsia="en-US"/>
              </w:rPr>
            </w:pPr>
            <w:r w:rsidRPr="000265B3">
              <w:rPr>
                <w:color w:val="000000"/>
                <w:lang w:eastAsia="en-US"/>
              </w:rPr>
              <w:t xml:space="preserve">2020 год –        </w:t>
            </w:r>
            <w:r w:rsidRPr="000265B3">
              <w:rPr>
                <w:lang w:eastAsia="en-US"/>
              </w:rPr>
              <w:t>3 802 644,39</w:t>
            </w:r>
            <w:r w:rsidRPr="000265B3">
              <w:rPr>
                <w:b/>
                <w:lang w:eastAsia="en-US"/>
              </w:rPr>
              <w:t xml:space="preserve"> </w:t>
            </w:r>
            <w:r w:rsidRPr="000265B3">
              <w:rPr>
                <w:color w:val="C00000"/>
                <w:lang w:eastAsia="en-US"/>
              </w:rPr>
              <w:t xml:space="preserve">     </w:t>
            </w:r>
            <w:r w:rsidRPr="000265B3">
              <w:rPr>
                <w:lang w:eastAsia="en-US"/>
              </w:rPr>
              <w:t>рублей,</w:t>
            </w:r>
          </w:p>
          <w:p w:rsidR="003B2586" w:rsidRPr="000265B3" w:rsidRDefault="003B2586" w:rsidP="000265B3">
            <w:pPr>
              <w:snapToGrid w:val="0"/>
              <w:spacing w:before="120"/>
              <w:ind w:left="45" w:right="180"/>
              <w:rPr>
                <w:lang w:eastAsia="en-US"/>
              </w:rPr>
            </w:pPr>
            <w:r w:rsidRPr="000265B3">
              <w:rPr>
                <w:color w:val="000000"/>
                <w:lang w:eastAsia="en-US"/>
              </w:rPr>
              <w:t xml:space="preserve">2021 год </w:t>
            </w:r>
            <w:r w:rsidRPr="000265B3">
              <w:rPr>
                <w:lang w:eastAsia="en-US"/>
              </w:rPr>
              <w:t xml:space="preserve">–        </w:t>
            </w:r>
            <w:r w:rsidRPr="000265B3">
              <w:t>3 391 100,97</w:t>
            </w:r>
            <w:r w:rsidRPr="000265B3">
              <w:rPr>
                <w:lang w:eastAsia="en-US"/>
              </w:rPr>
              <w:t xml:space="preserve"> </w:t>
            </w:r>
            <w:r w:rsidRPr="000265B3">
              <w:t xml:space="preserve">   </w:t>
            </w:r>
            <w:r w:rsidRPr="000265B3">
              <w:rPr>
                <w:lang w:eastAsia="en-US"/>
              </w:rPr>
              <w:t xml:space="preserve">   рублей,</w:t>
            </w:r>
          </w:p>
          <w:p w:rsidR="003B2586" w:rsidRPr="000265B3" w:rsidRDefault="003B2586" w:rsidP="000265B3">
            <w:pPr>
              <w:snapToGrid w:val="0"/>
              <w:spacing w:before="120"/>
              <w:ind w:left="45" w:right="180"/>
              <w:rPr>
                <w:color w:val="000000"/>
                <w:lang w:eastAsia="en-US"/>
              </w:rPr>
            </w:pPr>
            <w:r w:rsidRPr="000265B3">
              <w:rPr>
                <w:color w:val="000000"/>
                <w:lang w:eastAsia="en-US"/>
              </w:rPr>
              <w:t>2022 год –         3  337 856.08      рублей,</w:t>
            </w:r>
          </w:p>
          <w:p w:rsidR="003B2586" w:rsidRPr="000265B3" w:rsidRDefault="003B2586" w:rsidP="000265B3">
            <w:pPr>
              <w:snapToGrid w:val="0"/>
              <w:spacing w:before="120"/>
              <w:ind w:left="45" w:right="180"/>
              <w:rPr>
                <w:b/>
                <w:color w:val="000000"/>
                <w:lang w:eastAsia="en-US"/>
              </w:rPr>
            </w:pPr>
            <w:r w:rsidRPr="000265B3">
              <w:rPr>
                <w:b/>
                <w:color w:val="000000"/>
                <w:lang w:eastAsia="en-US"/>
              </w:rPr>
              <w:t>2023 год          3  316 991.03      рублей</w:t>
            </w:r>
          </w:p>
          <w:p w:rsidR="003B2586" w:rsidRPr="000265B3" w:rsidRDefault="003B2586" w:rsidP="000265B3">
            <w:pPr>
              <w:snapToGrid w:val="0"/>
              <w:spacing w:before="120"/>
              <w:ind w:left="45" w:right="180"/>
              <w:rPr>
                <w:color w:val="000000"/>
                <w:lang w:eastAsia="en-US"/>
              </w:rPr>
            </w:pPr>
            <w:r w:rsidRPr="000265B3">
              <w:rPr>
                <w:color w:val="000000"/>
                <w:lang w:eastAsia="en-US"/>
              </w:rPr>
              <w:t>2024 год             3 591 352.99        рублей</w:t>
            </w:r>
          </w:p>
          <w:p w:rsidR="003B2586" w:rsidRPr="000265B3" w:rsidRDefault="003B2586" w:rsidP="000265B3">
            <w:pPr>
              <w:snapToGrid w:val="0"/>
              <w:spacing w:before="120"/>
              <w:ind w:left="45" w:right="180"/>
              <w:rPr>
                <w:color w:val="000000"/>
              </w:rPr>
            </w:pPr>
            <w:r w:rsidRPr="000265B3">
              <w:rPr>
                <w:color w:val="000000"/>
                <w:lang w:eastAsia="en-US"/>
              </w:rPr>
              <w:t xml:space="preserve">из них: </w:t>
            </w:r>
            <w:r w:rsidRPr="000265B3">
              <w:rPr>
                <w:color w:val="000000"/>
              </w:rPr>
              <w:t xml:space="preserve">средства областного бюджета –                 </w:t>
            </w:r>
            <w:r w:rsidRPr="000265B3">
              <w:rPr>
                <w:b/>
                <w:color w:val="000000"/>
              </w:rPr>
              <w:t>23 898 055.04</w:t>
            </w:r>
            <w:r w:rsidRPr="000265B3">
              <w:rPr>
                <w:color w:val="000000"/>
              </w:rPr>
              <w:t xml:space="preserve">  руб</w:t>
            </w:r>
            <w:r w:rsidRPr="000265B3">
              <w:rPr>
                <w:b/>
                <w:color w:val="000000"/>
              </w:rPr>
              <w:t>.</w:t>
            </w:r>
            <w:r w:rsidRPr="000265B3">
              <w:rPr>
                <w:color w:val="000000"/>
              </w:rPr>
              <w:t>,  в том числе по годам:</w:t>
            </w:r>
          </w:p>
          <w:p w:rsidR="003B2586" w:rsidRPr="000265B3" w:rsidRDefault="003B2586" w:rsidP="000265B3">
            <w:pPr>
              <w:tabs>
                <w:tab w:val="left" w:pos="1545"/>
              </w:tabs>
              <w:rPr>
                <w:color w:val="000000"/>
              </w:rPr>
            </w:pPr>
            <w:r w:rsidRPr="000265B3">
              <w:rPr>
                <w:color w:val="000000"/>
              </w:rPr>
              <w:tab/>
            </w:r>
          </w:p>
          <w:p w:rsidR="003B2586" w:rsidRPr="000265B3" w:rsidRDefault="003B2586" w:rsidP="000265B3">
            <w:pPr>
              <w:spacing w:line="360" w:lineRule="auto"/>
              <w:rPr>
                <w:color w:val="000000"/>
              </w:rPr>
            </w:pPr>
            <w:r w:rsidRPr="000265B3">
              <w:rPr>
                <w:color w:val="000000"/>
              </w:rPr>
              <w:t xml:space="preserve">2018 год –    </w:t>
            </w:r>
            <w:r w:rsidRPr="000265B3">
              <w:t xml:space="preserve">2 776 642,06   </w:t>
            </w:r>
            <w:r w:rsidRPr="000265B3">
              <w:rPr>
                <w:color w:val="000000"/>
              </w:rPr>
              <w:t xml:space="preserve"> рублей,</w:t>
            </w:r>
          </w:p>
          <w:p w:rsidR="003B2586" w:rsidRPr="000265B3" w:rsidRDefault="003B2586" w:rsidP="000265B3">
            <w:pPr>
              <w:spacing w:line="360" w:lineRule="auto"/>
            </w:pPr>
            <w:r w:rsidRPr="000265B3">
              <w:t>2019 год –     4 144 907.18</w:t>
            </w:r>
            <w:r w:rsidRPr="000265B3">
              <w:rPr>
                <w:lang w:eastAsia="en-US"/>
              </w:rPr>
              <w:t xml:space="preserve">    </w:t>
            </w:r>
            <w:r w:rsidRPr="000265B3">
              <w:t xml:space="preserve"> рублей,   </w:t>
            </w:r>
          </w:p>
          <w:p w:rsidR="003B2586" w:rsidRPr="000265B3" w:rsidRDefault="003B2586" w:rsidP="000265B3">
            <w:pPr>
              <w:spacing w:line="360" w:lineRule="auto"/>
            </w:pPr>
            <w:r w:rsidRPr="000265B3">
              <w:t>2020 год –       3 592 427,36       рублей,</w:t>
            </w:r>
          </w:p>
          <w:p w:rsidR="003B2586" w:rsidRPr="000265B3" w:rsidRDefault="003B2586" w:rsidP="000265B3">
            <w:pPr>
              <w:spacing w:line="360" w:lineRule="auto"/>
              <w:rPr>
                <w:color w:val="000000"/>
              </w:rPr>
            </w:pPr>
            <w:r w:rsidRPr="000265B3">
              <w:rPr>
                <w:color w:val="000000"/>
              </w:rPr>
              <w:t xml:space="preserve">2021 год –       </w:t>
            </w:r>
            <w:r w:rsidRPr="000265B3">
              <w:t xml:space="preserve">  3  357 189,96   </w:t>
            </w:r>
            <w:r w:rsidRPr="000265B3">
              <w:rPr>
                <w:color w:val="000000"/>
              </w:rPr>
              <w:t xml:space="preserve"> </w:t>
            </w:r>
            <w:r w:rsidRPr="000265B3">
              <w:t xml:space="preserve"> </w:t>
            </w:r>
            <w:r w:rsidRPr="000265B3">
              <w:rPr>
                <w:color w:val="000000"/>
              </w:rPr>
              <w:t xml:space="preserve"> рублей,</w:t>
            </w:r>
          </w:p>
          <w:p w:rsidR="003B2586" w:rsidRPr="000265B3" w:rsidRDefault="003B2586" w:rsidP="000265B3">
            <w:pPr>
              <w:spacing w:line="360" w:lineRule="auto"/>
              <w:rPr>
                <w:color w:val="000000"/>
              </w:rPr>
            </w:pPr>
            <w:r w:rsidRPr="000265B3">
              <w:rPr>
                <w:color w:val="000000"/>
              </w:rPr>
              <w:t xml:space="preserve">2022 год – </w:t>
            </w:r>
            <w:r w:rsidRPr="000265B3">
              <w:t xml:space="preserve">        3 304 477,52</w:t>
            </w:r>
            <w:r w:rsidRPr="000265B3">
              <w:rPr>
                <w:color w:val="000000"/>
              </w:rPr>
              <w:t xml:space="preserve">     рублей</w:t>
            </w:r>
          </w:p>
          <w:p w:rsidR="003B2586" w:rsidRPr="000265B3" w:rsidRDefault="003B2586" w:rsidP="000265B3">
            <w:pPr>
              <w:spacing w:line="360" w:lineRule="auto"/>
              <w:rPr>
                <w:b/>
                <w:color w:val="000000"/>
              </w:rPr>
            </w:pPr>
            <w:r w:rsidRPr="000265B3">
              <w:rPr>
                <w:b/>
                <w:color w:val="000000"/>
                <w:lang w:eastAsia="en-US"/>
              </w:rPr>
              <w:t xml:space="preserve">2023 –                3 166 615.92      рублей  </w:t>
            </w:r>
          </w:p>
          <w:p w:rsidR="003B2586" w:rsidRPr="000265B3" w:rsidRDefault="003B2586" w:rsidP="000265B3">
            <w:pPr>
              <w:spacing w:line="360" w:lineRule="auto"/>
              <w:rPr>
                <w:color w:val="000000"/>
              </w:rPr>
            </w:pPr>
            <w:r w:rsidRPr="000265B3">
              <w:rPr>
                <w:color w:val="000000"/>
                <w:lang w:eastAsia="en-US"/>
              </w:rPr>
              <w:t>2024 -                 3 555 795.04     рублей</w:t>
            </w:r>
          </w:p>
          <w:p w:rsidR="003B2586" w:rsidRPr="000265B3" w:rsidRDefault="003B2586" w:rsidP="000265B3">
            <w:pPr>
              <w:rPr>
                <w:color w:val="000000"/>
              </w:rPr>
            </w:pPr>
            <w:r w:rsidRPr="000265B3">
              <w:rPr>
                <w:color w:val="000000"/>
              </w:rPr>
              <w:t xml:space="preserve">Средства местного бюджета      </w:t>
            </w:r>
          </w:p>
          <w:p w:rsidR="003B2586" w:rsidRPr="000265B3" w:rsidRDefault="003B2586" w:rsidP="000265B3">
            <w:pPr>
              <w:rPr>
                <w:color w:val="000000"/>
              </w:rPr>
            </w:pPr>
            <w:r w:rsidRPr="000265B3">
              <w:rPr>
                <w:color w:val="000000"/>
              </w:rPr>
              <w:t xml:space="preserve">в том числе по годам:  </w:t>
            </w:r>
            <w:r w:rsidRPr="000265B3">
              <w:rPr>
                <w:color w:val="000000"/>
                <w:u w:val="single"/>
              </w:rPr>
              <w:t xml:space="preserve"> </w:t>
            </w:r>
            <w:r w:rsidRPr="000265B3">
              <w:rPr>
                <w:b/>
                <w:color w:val="000000"/>
                <w:u w:val="single"/>
              </w:rPr>
              <w:t>692 469.57</w:t>
            </w:r>
            <w:r w:rsidRPr="000265B3">
              <w:rPr>
                <w:color w:val="000000"/>
                <w:u w:val="single"/>
              </w:rPr>
              <w:t xml:space="preserve"> рублей</w:t>
            </w:r>
          </w:p>
          <w:p w:rsidR="003B2586" w:rsidRPr="000265B3" w:rsidRDefault="003B2586" w:rsidP="000265B3">
            <w:pPr>
              <w:rPr>
                <w:color w:val="000000"/>
              </w:rPr>
            </w:pPr>
          </w:p>
          <w:p w:rsidR="003B2586" w:rsidRPr="000265B3" w:rsidRDefault="003B2586" w:rsidP="000265B3">
            <w:pPr>
              <w:spacing w:line="360" w:lineRule="auto"/>
              <w:rPr>
                <w:color w:val="000000"/>
              </w:rPr>
            </w:pPr>
            <w:r w:rsidRPr="000265B3">
              <w:rPr>
                <w:color w:val="000000"/>
              </w:rPr>
              <w:t xml:space="preserve">2018 год –   </w:t>
            </w:r>
            <w:r w:rsidRPr="000265B3">
              <w:t xml:space="preserve">  187 162,15</w:t>
            </w:r>
            <w:r w:rsidRPr="000265B3">
              <w:rPr>
                <w:color w:val="000000"/>
              </w:rPr>
              <w:t xml:space="preserve">  рублей,</w:t>
            </w:r>
          </w:p>
          <w:p w:rsidR="003B2586" w:rsidRPr="000265B3" w:rsidRDefault="003B2586" w:rsidP="000265B3">
            <w:pPr>
              <w:spacing w:line="360" w:lineRule="auto"/>
            </w:pPr>
            <w:r w:rsidRPr="000265B3">
              <w:t xml:space="preserve">2019 год –      41  867,76  рублей,   </w:t>
            </w:r>
          </w:p>
          <w:p w:rsidR="003B2586" w:rsidRPr="000265B3" w:rsidRDefault="003B2586" w:rsidP="000265B3">
            <w:pPr>
              <w:spacing w:line="360" w:lineRule="auto"/>
            </w:pPr>
            <w:r w:rsidRPr="000265B3">
              <w:t>2020 год –     198 644.15 рублей,</w:t>
            </w:r>
          </w:p>
          <w:p w:rsidR="003B2586" w:rsidRPr="000265B3" w:rsidRDefault="003B2586" w:rsidP="000265B3">
            <w:pPr>
              <w:spacing w:line="360" w:lineRule="auto"/>
            </w:pPr>
            <w:r w:rsidRPr="000265B3">
              <w:rPr>
                <w:color w:val="000000"/>
              </w:rPr>
              <w:t xml:space="preserve">2021 год –      </w:t>
            </w:r>
            <w:r w:rsidRPr="000265B3">
              <w:t>33 911,01    рублей,</w:t>
            </w:r>
          </w:p>
          <w:p w:rsidR="003B2586" w:rsidRPr="000265B3" w:rsidRDefault="003B2586" w:rsidP="000265B3">
            <w:pPr>
              <w:spacing w:line="360" w:lineRule="auto"/>
              <w:rPr>
                <w:color w:val="000000"/>
              </w:rPr>
            </w:pPr>
            <w:r w:rsidRPr="000265B3">
              <w:rPr>
                <w:color w:val="000000"/>
              </w:rPr>
              <w:t xml:space="preserve">2022 год –      </w:t>
            </w:r>
            <w:r w:rsidR="000265B3" w:rsidRPr="000265B3">
              <w:rPr>
                <w:color w:val="000000"/>
                <w:lang w:eastAsia="en-US"/>
              </w:rPr>
              <w:t xml:space="preserve">33 378, 56   </w:t>
            </w:r>
            <w:r w:rsidRPr="000265B3">
              <w:rPr>
                <w:color w:val="000000"/>
              </w:rPr>
              <w:t xml:space="preserve"> рублей</w:t>
            </w:r>
          </w:p>
          <w:p w:rsidR="003B2586" w:rsidRPr="000265B3" w:rsidRDefault="003B2586" w:rsidP="000265B3">
            <w:pPr>
              <w:spacing w:line="360" w:lineRule="auto"/>
              <w:rPr>
                <w:b/>
                <w:color w:val="000000"/>
              </w:rPr>
            </w:pPr>
            <w:r w:rsidRPr="000265B3">
              <w:rPr>
                <w:b/>
                <w:color w:val="000000"/>
                <w:lang w:eastAsia="en-US"/>
              </w:rPr>
              <w:t xml:space="preserve">2023 год –   150 375.11   рублей </w:t>
            </w:r>
          </w:p>
          <w:p w:rsidR="003B2586" w:rsidRPr="000265B3" w:rsidRDefault="003B2586" w:rsidP="000265B3">
            <w:pPr>
              <w:spacing w:line="360" w:lineRule="auto"/>
              <w:rPr>
                <w:color w:val="000000"/>
              </w:rPr>
            </w:pPr>
            <w:r w:rsidRPr="000265B3">
              <w:rPr>
                <w:color w:val="000000"/>
                <w:lang w:eastAsia="en-US"/>
              </w:rPr>
              <w:t xml:space="preserve">2024 - </w:t>
            </w:r>
            <w:r w:rsidRPr="000265B3">
              <w:t xml:space="preserve">              35 557.95</w:t>
            </w:r>
          </w:p>
        </w:tc>
      </w:tr>
      <w:tr w:rsidR="003B2586" w:rsidRPr="000265B3" w:rsidTr="000265B3">
        <w:trPr>
          <w:trHeight w:val="70"/>
        </w:trPr>
        <w:tc>
          <w:tcPr>
            <w:tcW w:w="3120" w:type="dxa"/>
            <w:tcBorders>
              <w:top w:val="single" w:sz="4" w:space="0" w:color="auto"/>
              <w:left w:val="single" w:sz="4" w:space="0" w:color="auto"/>
              <w:bottom w:val="single" w:sz="4" w:space="0" w:color="auto"/>
              <w:right w:val="single" w:sz="4" w:space="0" w:color="auto"/>
            </w:tcBorders>
          </w:tcPr>
          <w:p w:rsidR="003B2586" w:rsidRPr="000265B3" w:rsidRDefault="003B2586" w:rsidP="000265B3"/>
          <w:p w:rsidR="003B2586" w:rsidRPr="000265B3" w:rsidRDefault="003B2586" w:rsidP="000265B3">
            <w:r w:rsidRPr="000265B3">
              <w:t>Конечные результаты реализации  муниципальной программы с разбивкой по годам реализации</w:t>
            </w:r>
          </w:p>
        </w:tc>
        <w:tc>
          <w:tcPr>
            <w:tcW w:w="6803" w:type="dxa"/>
            <w:tcBorders>
              <w:top w:val="single" w:sz="4" w:space="0" w:color="auto"/>
              <w:left w:val="single" w:sz="4" w:space="0" w:color="auto"/>
              <w:bottom w:val="single" w:sz="4" w:space="0" w:color="auto"/>
              <w:right w:val="single" w:sz="4" w:space="0" w:color="auto"/>
            </w:tcBorders>
          </w:tcPr>
          <w:p w:rsidR="003B2586" w:rsidRPr="000265B3" w:rsidRDefault="003B2586" w:rsidP="000265B3">
            <w:pPr>
              <w:pStyle w:val="ConsNormal"/>
              <w:widowControl/>
              <w:tabs>
                <w:tab w:val="left" w:pos="7002"/>
              </w:tabs>
              <w:ind w:right="252" w:firstLine="0"/>
              <w:jc w:val="both"/>
              <w:rPr>
                <w:rFonts w:ascii="Times New Roman" w:hAnsi="Times New Roman" w:cs="Times New Roman"/>
                <w:color w:val="000000"/>
                <w:sz w:val="24"/>
                <w:szCs w:val="24"/>
              </w:rPr>
            </w:pPr>
            <w:r w:rsidRPr="000265B3">
              <w:rPr>
                <w:rFonts w:ascii="Times New Roman" w:hAnsi="Times New Roman" w:cs="Times New Roman"/>
                <w:color w:val="000000"/>
                <w:sz w:val="24"/>
                <w:szCs w:val="24"/>
              </w:rPr>
              <w:t xml:space="preserve"> - Увеличение   доли  благоустроенных дворовых территорий  МКД  по отношению к общему количеству дворовых территорий МКД</w:t>
            </w:r>
          </w:p>
          <w:p w:rsidR="003B2586" w:rsidRPr="000265B3" w:rsidRDefault="003B2586" w:rsidP="000265B3">
            <w:pPr>
              <w:pStyle w:val="ConsNormal"/>
              <w:widowControl/>
              <w:tabs>
                <w:tab w:val="left" w:pos="7002"/>
              </w:tabs>
              <w:ind w:right="252" w:firstLine="0"/>
              <w:jc w:val="both"/>
              <w:rPr>
                <w:rFonts w:ascii="Times New Roman" w:hAnsi="Times New Roman" w:cs="Times New Roman"/>
                <w:color w:val="000000"/>
                <w:sz w:val="24"/>
                <w:szCs w:val="24"/>
              </w:rPr>
            </w:pPr>
            <w:r w:rsidRPr="000265B3">
              <w:rPr>
                <w:rFonts w:ascii="Times New Roman" w:hAnsi="Times New Roman" w:cs="Times New Roman"/>
                <w:color w:val="000000"/>
                <w:sz w:val="24"/>
                <w:szCs w:val="24"/>
              </w:rPr>
              <w:t xml:space="preserve"> </w:t>
            </w:r>
          </w:p>
          <w:p w:rsidR="003B2586" w:rsidRPr="000265B3" w:rsidRDefault="003B2586" w:rsidP="000265B3">
            <w:pPr>
              <w:pStyle w:val="ConsNormal"/>
              <w:widowControl/>
              <w:tabs>
                <w:tab w:val="left" w:pos="7002"/>
              </w:tabs>
              <w:ind w:right="252" w:firstLine="0"/>
              <w:jc w:val="both"/>
              <w:rPr>
                <w:rFonts w:ascii="Times New Roman" w:hAnsi="Times New Roman" w:cs="Times New Roman"/>
                <w:sz w:val="24"/>
                <w:szCs w:val="24"/>
              </w:rPr>
            </w:pPr>
            <w:r w:rsidRPr="000265B3">
              <w:rPr>
                <w:rFonts w:ascii="Times New Roman" w:hAnsi="Times New Roman" w:cs="Times New Roman"/>
                <w:sz w:val="24"/>
                <w:szCs w:val="24"/>
              </w:rPr>
              <w:t>-  увеличение доли площади благоустроенных муниципальных территорий общего пользования</w:t>
            </w:r>
          </w:p>
          <w:p w:rsidR="003B2586" w:rsidRPr="000265B3" w:rsidRDefault="003B2586" w:rsidP="000265B3">
            <w:pPr>
              <w:pStyle w:val="ConsNormal"/>
              <w:widowControl/>
              <w:tabs>
                <w:tab w:val="left" w:pos="7002"/>
              </w:tabs>
              <w:ind w:right="252" w:firstLine="0"/>
              <w:jc w:val="both"/>
              <w:rPr>
                <w:rFonts w:ascii="Times New Roman" w:hAnsi="Times New Roman" w:cs="Times New Roman"/>
                <w:color w:val="000000"/>
                <w:sz w:val="24"/>
                <w:szCs w:val="24"/>
              </w:rPr>
            </w:pPr>
            <w:r w:rsidRPr="000265B3">
              <w:rPr>
                <w:rFonts w:ascii="Times New Roman" w:hAnsi="Times New Roman" w:cs="Times New Roman"/>
                <w:color w:val="000000"/>
                <w:sz w:val="24"/>
                <w:szCs w:val="24"/>
              </w:rPr>
              <w:t xml:space="preserve"> </w:t>
            </w:r>
          </w:p>
        </w:tc>
      </w:tr>
    </w:tbl>
    <w:p w:rsidR="003B2586" w:rsidRPr="000265B3" w:rsidRDefault="003B2586" w:rsidP="003B2586"/>
    <w:p w:rsidR="003B2586" w:rsidRPr="000265B3" w:rsidRDefault="003B2586" w:rsidP="003B2586">
      <w:pPr>
        <w:spacing w:line="276" w:lineRule="auto"/>
      </w:pPr>
    </w:p>
    <w:p w:rsidR="003B2586" w:rsidRPr="000265B3" w:rsidRDefault="003B2586" w:rsidP="003B2586">
      <w:pPr>
        <w:spacing w:line="276" w:lineRule="auto"/>
        <w:jc w:val="center"/>
        <w:rPr>
          <w:b/>
        </w:rPr>
      </w:pPr>
      <w:r w:rsidRPr="000265B3">
        <w:rPr>
          <w:b/>
        </w:rPr>
        <w:t>1. Характеристика текущего состояния</w:t>
      </w:r>
    </w:p>
    <w:p w:rsidR="003B2586" w:rsidRPr="000265B3" w:rsidRDefault="003B2586" w:rsidP="003B2586">
      <w:pPr>
        <w:spacing w:line="276" w:lineRule="auto"/>
        <w:jc w:val="center"/>
        <w:rPr>
          <w:b/>
        </w:rPr>
      </w:pPr>
      <w:r w:rsidRPr="000265B3">
        <w:rPr>
          <w:b/>
        </w:rPr>
        <w:t>городской среды в МО « Глинищевское сельское поселение»</w:t>
      </w:r>
    </w:p>
    <w:p w:rsidR="003B2586" w:rsidRPr="000265B3" w:rsidRDefault="003B2586" w:rsidP="003B2586"/>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0265B3">
        <w:rPr>
          <w:rFonts w:ascii="Times New Roman" w:hAnsi="Times New Roman" w:cs="Times New Roman"/>
          <w:sz w:val="24"/>
          <w:szCs w:val="24"/>
          <w:shd w:val="clear" w:color="auto" w:fill="FFFFFF"/>
        </w:rPr>
        <w:t>комплексное развитие современной инфраструктуры на основе единых подходов.</w:t>
      </w:r>
    </w:p>
    <w:p w:rsidR="003B2586" w:rsidRPr="000265B3" w:rsidRDefault="003B2586" w:rsidP="003B2586">
      <w:pPr>
        <w:jc w:val="both"/>
      </w:pPr>
      <w:r w:rsidRPr="000265B3">
        <w:t xml:space="preserve">         Комфорт и безопасность жизни жителей   обеспечиваются комплексом условий, создаваемых как  ими самими, так  и  властью. Современный житель воспринимает всю территорию, как  общественное пространство и ожидает от него комфорта, безопасности.</w:t>
      </w:r>
    </w:p>
    <w:p w:rsidR="003B2586" w:rsidRPr="000265B3" w:rsidRDefault="003B2586" w:rsidP="003B2586">
      <w:pPr>
        <w:jc w:val="both"/>
      </w:pPr>
      <w:r w:rsidRPr="000265B3">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3B2586" w:rsidRPr="000265B3" w:rsidRDefault="003B2586" w:rsidP="003B2586">
      <w:pPr>
        <w:jc w:val="both"/>
      </w:pPr>
      <w:r w:rsidRPr="000265B3">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3B2586" w:rsidRPr="000265B3" w:rsidRDefault="003B2586" w:rsidP="003B2586">
      <w:pPr>
        <w:jc w:val="both"/>
      </w:pPr>
      <w:r w:rsidRPr="000265B3">
        <w:t xml:space="preserve">          На сегодняшний день доля благоустроенных дворовых территорий на территории  муниципального образования  Глинищевское сельское поселение  составляет  9 %.  Всего на территории поселения насчитывается  31 дворовые территории.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менее  20 % от общих площадей  указанных территорий. </w:t>
      </w:r>
      <w:r w:rsidRPr="000265B3">
        <w:rPr>
          <w:color w:val="FF0000"/>
        </w:rPr>
        <w:t xml:space="preserve"> </w:t>
      </w:r>
    </w:p>
    <w:p w:rsidR="003B2586" w:rsidRPr="000265B3" w:rsidRDefault="003B2586" w:rsidP="003B2586">
      <w:pPr>
        <w:jc w:val="both"/>
      </w:pPr>
      <w:r w:rsidRPr="000265B3">
        <w:rPr>
          <w:color w:val="FF0000"/>
        </w:rPr>
        <w:t xml:space="preserve">           </w:t>
      </w:r>
      <w:r w:rsidRPr="000265B3">
        <w:t xml:space="preserve">Благоустроенность общественных территорий   не соответствует современным требованиям,  общественные территории необходимо дополнить  новыми   малыми архитектурными формами  и иным технологическим оборудованием. Доля населения, имеющего удобный пешеходный доступ к площадкам, специально оборудованным для отдыха, общения и проведения досуга населения составляет 10,3 % от общей численности населения МО « Глинищевское сельское поселение». Площадь благоустроенных общественных территорий, приходящихся на одного жителя МО «Глинищевское сельское поселение» составляет 2,2 кв.м.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B2586" w:rsidRPr="000265B3" w:rsidRDefault="003B2586" w:rsidP="003B2586">
      <w:pPr>
        <w:jc w:val="both"/>
      </w:pPr>
      <w:r w:rsidRPr="000265B3">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горожан. </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2018-2024 годы. </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Перечни дворовых и общественных территорий, нуждающихся и подлежащих благоустройству в период 2018-2024 годов, формируются  на основании проведенной инвентаризации и утверждаются в муниципальной  программе  на 2018-2024 годы.</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В целях информирования жителей индивидуальной жилой застройки Глинищевская сельская администрация размещает раздел о благоустройстве территорий индивидуальной жилой застройки из Правил благоустройства Глинищевского сельского поселения в СМИ. Разрабатывается и утверждается график проведения инвентаризации территорий. По результатам проведения инвентаризации составляется паспорт благоустройства территории. Паспорт благоустройства территории утверждается НПА Глинищевской сельской администрации. Копия паспорта предоставляется лицу (его представителю) в чьем ведении находится территория (собственность, аренда, пользование).</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В случае выявления несоответствия жилого дома и (или) земельного участка, предоставленного для его размещения, утвержденным Правилам благоустройства территории Глинищевского сельского поселения, Глинищевская сельская администрация заключает соглашение с собственником (землепользователем) об их благоустройстве не позднее 2024 г.</w:t>
      </w:r>
    </w:p>
    <w:p w:rsidR="003B2586" w:rsidRPr="000265B3" w:rsidRDefault="003B2586" w:rsidP="003B2586">
      <w:pPr>
        <w:autoSpaceDE w:val="0"/>
        <w:autoSpaceDN w:val="0"/>
        <w:adjustRightInd w:val="0"/>
        <w:jc w:val="both"/>
      </w:pPr>
      <w:r w:rsidRPr="000265B3">
        <w:t xml:space="preserve">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B2586" w:rsidRPr="000265B3" w:rsidRDefault="003B2586" w:rsidP="003B2586">
      <w:pPr>
        <w:autoSpaceDE w:val="0"/>
        <w:autoSpaceDN w:val="0"/>
        <w:adjustRightInd w:val="0"/>
        <w:jc w:val="both"/>
      </w:pPr>
      <w:r w:rsidRPr="000265B3">
        <w:t xml:space="preserve">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B2586" w:rsidRPr="000265B3" w:rsidRDefault="003B2586" w:rsidP="003B2586">
      <w:pPr>
        <w:autoSpaceDE w:val="0"/>
        <w:autoSpaceDN w:val="0"/>
        <w:adjustRightInd w:val="0"/>
        <w:jc w:val="both"/>
      </w:pPr>
      <w:r w:rsidRPr="000265B3">
        <w:t xml:space="preserve">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3B2586" w:rsidRPr="000265B3" w:rsidRDefault="003B2586" w:rsidP="003B2586">
      <w:pPr>
        <w:autoSpaceDE w:val="0"/>
        <w:autoSpaceDN w:val="0"/>
        <w:adjustRightInd w:val="0"/>
        <w:jc w:val="both"/>
      </w:pPr>
      <w:r w:rsidRPr="000265B3">
        <w:t xml:space="preserve">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3B2586" w:rsidRPr="000265B3" w:rsidRDefault="003B2586" w:rsidP="003B2586">
      <w:pPr>
        <w:autoSpaceDE w:val="0"/>
        <w:autoSpaceDN w:val="0"/>
        <w:adjustRightInd w:val="0"/>
        <w:jc w:val="both"/>
      </w:pPr>
      <w:r w:rsidRPr="000265B3">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2586" w:rsidRPr="000265B3" w:rsidRDefault="003B2586" w:rsidP="003B2586">
      <w:pPr>
        <w:autoSpaceDE w:val="0"/>
        <w:autoSpaceDN w:val="0"/>
        <w:adjustRightInd w:val="0"/>
        <w:jc w:val="both"/>
      </w:pPr>
      <w:r w:rsidRPr="000265B3">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B2586" w:rsidRPr="000265B3" w:rsidRDefault="003B2586" w:rsidP="003B2586">
      <w:pPr>
        <w:autoSpaceDE w:val="0"/>
        <w:autoSpaceDN w:val="0"/>
        <w:adjustRightInd w:val="0"/>
        <w:jc w:val="both"/>
      </w:pPr>
      <w:r w:rsidRPr="000265B3">
        <w:t xml:space="preserve">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w:t>
      </w:r>
      <w:r w:rsidRPr="000265B3">
        <w:br/>
        <w:t>в муниципальную программу, при которых срок заключения таких соглашений продлевается на срок до 15 декабря года предоставления субсидии.</w:t>
      </w:r>
      <w:bookmarkStart w:id="0" w:name="_GoBack"/>
      <w:bookmarkEnd w:id="0"/>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Реализация мероприятий муниципальной программы в 2018 - 2024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3B2586" w:rsidRPr="000265B3" w:rsidRDefault="003B2586" w:rsidP="003B2586"/>
    <w:p w:rsidR="003B2586" w:rsidRPr="000265B3" w:rsidRDefault="003B2586" w:rsidP="003B2586">
      <w:pPr>
        <w:jc w:val="center"/>
        <w:rPr>
          <w:b/>
        </w:rPr>
      </w:pPr>
      <w:r w:rsidRPr="000265B3">
        <w:t xml:space="preserve">  </w:t>
      </w:r>
      <w:r w:rsidRPr="000265B3">
        <w:rPr>
          <w:b/>
        </w:rPr>
        <w:t>Основные показатели, характеризующие</w:t>
      </w:r>
    </w:p>
    <w:p w:rsidR="003B2586" w:rsidRPr="000265B3" w:rsidRDefault="003B2586" w:rsidP="003B2586">
      <w:pPr>
        <w:jc w:val="center"/>
        <w:rPr>
          <w:b/>
        </w:rPr>
      </w:pPr>
      <w:r w:rsidRPr="000265B3">
        <w:rPr>
          <w:b/>
        </w:rPr>
        <w:t>текущее состояние и плановые показатели конечных результатов реализации подпрограммы</w:t>
      </w:r>
    </w:p>
    <w:p w:rsidR="003B2586" w:rsidRPr="000265B3" w:rsidRDefault="003B2586" w:rsidP="003B2586">
      <w:pPr>
        <w:jc w:val="center"/>
        <w:rPr>
          <w:b/>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646"/>
        <w:gridCol w:w="630"/>
        <w:gridCol w:w="708"/>
        <w:gridCol w:w="851"/>
        <w:gridCol w:w="709"/>
        <w:gridCol w:w="850"/>
        <w:gridCol w:w="850"/>
        <w:gridCol w:w="850"/>
      </w:tblGrid>
      <w:tr w:rsidR="003B2586" w:rsidRPr="000265B3" w:rsidTr="000265B3">
        <w:tc>
          <w:tcPr>
            <w:tcW w:w="3794" w:type="dxa"/>
          </w:tcPr>
          <w:p w:rsidR="003B2586" w:rsidRPr="000265B3" w:rsidRDefault="003B2586" w:rsidP="000265B3">
            <w:pPr>
              <w:jc w:val="center"/>
            </w:pPr>
            <w:r w:rsidRPr="000265B3">
              <w:t>Наименование показателя</w:t>
            </w:r>
          </w:p>
        </w:tc>
        <w:tc>
          <w:tcPr>
            <w:tcW w:w="646" w:type="dxa"/>
          </w:tcPr>
          <w:p w:rsidR="003B2586" w:rsidRPr="000265B3" w:rsidRDefault="003B2586" w:rsidP="000265B3">
            <w:pPr>
              <w:jc w:val="center"/>
            </w:pPr>
            <w:r w:rsidRPr="000265B3">
              <w:t>Ед. измер.</w:t>
            </w:r>
          </w:p>
        </w:tc>
        <w:tc>
          <w:tcPr>
            <w:tcW w:w="630" w:type="dxa"/>
          </w:tcPr>
          <w:p w:rsidR="003B2586" w:rsidRPr="000265B3" w:rsidRDefault="003B2586" w:rsidP="000265B3">
            <w:pPr>
              <w:jc w:val="center"/>
            </w:pPr>
            <w:r w:rsidRPr="000265B3">
              <w:t>2018г</w:t>
            </w:r>
          </w:p>
        </w:tc>
        <w:tc>
          <w:tcPr>
            <w:tcW w:w="708" w:type="dxa"/>
          </w:tcPr>
          <w:p w:rsidR="003B2586" w:rsidRPr="000265B3" w:rsidRDefault="003B2586" w:rsidP="000265B3">
            <w:pPr>
              <w:jc w:val="center"/>
            </w:pPr>
            <w:r w:rsidRPr="000265B3">
              <w:t>2019г</w:t>
            </w:r>
          </w:p>
        </w:tc>
        <w:tc>
          <w:tcPr>
            <w:tcW w:w="851" w:type="dxa"/>
          </w:tcPr>
          <w:p w:rsidR="003B2586" w:rsidRPr="000265B3" w:rsidRDefault="003B2586" w:rsidP="000265B3">
            <w:pPr>
              <w:jc w:val="center"/>
            </w:pPr>
            <w:r w:rsidRPr="000265B3">
              <w:t>2020г</w:t>
            </w:r>
          </w:p>
        </w:tc>
        <w:tc>
          <w:tcPr>
            <w:tcW w:w="709" w:type="dxa"/>
          </w:tcPr>
          <w:p w:rsidR="003B2586" w:rsidRPr="000265B3" w:rsidRDefault="003B2586" w:rsidP="000265B3">
            <w:pPr>
              <w:jc w:val="center"/>
            </w:pPr>
            <w:r w:rsidRPr="000265B3">
              <w:t>2021г</w:t>
            </w:r>
          </w:p>
        </w:tc>
        <w:tc>
          <w:tcPr>
            <w:tcW w:w="850" w:type="dxa"/>
          </w:tcPr>
          <w:p w:rsidR="003B2586" w:rsidRPr="000265B3" w:rsidRDefault="003B2586" w:rsidP="000265B3">
            <w:pPr>
              <w:jc w:val="center"/>
            </w:pPr>
            <w:r w:rsidRPr="000265B3">
              <w:t>2022г</w:t>
            </w:r>
          </w:p>
        </w:tc>
        <w:tc>
          <w:tcPr>
            <w:tcW w:w="850" w:type="dxa"/>
          </w:tcPr>
          <w:p w:rsidR="003B2586" w:rsidRPr="000265B3" w:rsidRDefault="003B2586" w:rsidP="000265B3">
            <w:pPr>
              <w:jc w:val="center"/>
            </w:pPr>
            <w:r w:rsidRPr="000265B3">
              <w:t>2023г</w:t>
            </w:r>
          </w:p>
        </w:tc>
        <w:tc>
          <w:tcPr>
            <w:tcW w:w="850" w:type="dxa"/>
          </w:tcPr>
          <w:p w:rsidR="003B2586" w:rsidRPr="000265B3" w:rsidRDefault="003B2586" w:rsidP="000265B3">
            <w:pPr>
              <w:jc w:val="center"/>
            </w:pPr>
            <w:r w:rsidRPr="000265B3">
              <w:t>2024г</w:t>
            </w:r>
          </w:p>
        </w:tc>
      </w:tr>
      <w:tr w:rsidR="003B2586" w:rsidRPr="000265B3" w:rsidTr="000265B3">
        <w:tc>
          <w:tcPr>
            <w:tcW w:w="3794" w:type="dxa"/>
          </w:tcPr>
          <w:p w:rsidR="003B2586" w:rsidRPr="000265B3" w:rsidRDefault="003B2586" w:rsidP="000265B3">
            <w:r w:rsidRPr="000265B3">
              <w:t>Количество благоустроенных дворовых территорий</w:t>
            </w:r>
          </w:p>
        </w:tc>
        <w:tc>
          <w:tcPr>
            <w:tcW w:w="646" w:type="dxa"/>
          </w:tcPr>
          <w:p w:rsidR="003B2586" w:rsidRPr="000265B3" w:rsidRDefault="003B2586" w:rsidP="000265B3">
            <w:pPr>
              <w:jc w:val="center"/>
            </w:pPr>
            <w:r w:rsidRPr="000265B3">
              <w:t>Ед.</w:t>
            </w:r>
          </w:p>
        </w:tc>
        <w:tc>
          <w:tcPr>
            <w:tcW w:w="630" w:type="dxa"/>
          </w:tcPr>
          <w:p w:rsidR="003B2586" w:rsidRPr="000265B3" w:rsidRDefault="003B2586" w:rsidP="000265B3">
            <w:pPr>
              <w:jc w:val="center"/>
            </w:pPr>
            <w:r w:rsidRPr="000265B3">
              <w:t xml:space="preserve"> -</w:t>
            </w:r>
          </w:p>
        </w:tc>
        <w:tc>
          <w:tcPr>
            <w:tcW w:w="708" w:type="dxa"/>
          </w:tcPr>
          <w:p w:rsidR="003B2586" w:rsidRPr="000265B3" w:rsidRDefault="003B2586" w:rsidP="000265B3">
            <w:pPr>
              <w:jc w:val="center"/>
            </w:pPr>
            <w:r w:rsidRPr="000265B3">
              <w:t>-</w:t>
            </w:r>
          </w:p>
        </w:tc>
        <w:tc>
          <w:tcPr>
            <w:tcW w:w="851" w:type="dxa"/>
          </w:tcPr>
          <w:p w:rsidR="003B2586" w:rsidRPr="000265B3" w:rsidRDefault="003B2586" w:rsidP="000265B3">
            <w:pPr>
              <w:jc w:val="center"/>
            </w:pPr>
            <w:r w:rsidRPr="000265B3">
              <w:t>6</w:t>
            </w:r>
          </w:p>
        </w:tc>
        <w:tc>
          <w:tcPr>
            <w:tcW w:w="709" w:type="dxa"/>
          </w:tcPr>
          <w:p w:rsidR="003B2586" w:rsidRPr="000265B3" w:rsidRDefault="003B2586" w:rsidP="000265B3">
            <w:pPr>
              <w:jc w:val="center"/>
            </w:pPr>
            <w:r w:rsidRPr="000265B3">
              <w:t>5</w:t>
            </w:r>
          </w:p>
        </w:tc>
        <w:tc>
          <w:tcPr>
            <w:tcW w:w="850" w:type="dxa"/>
          </w:tcPr>
          <w:p w:rsidR="003B2586" w:rsidRPr="000265B3" w:rsidRDefault="003B2586" w:rsidP="000265B3">
            <w:pPr>
              <w:jc w:val="center"/>
            </w:pPr>
            <w:r w:rsidRPr="000265B3">
              <w:t>4</w:t>
            </w:r>
          </w:p>
        </w:tc>
        <w:tc>
          <w:tcPr>
            <w:tcW w:w="850" w:type="dxa"/>
          </w:tcPr>
          <w:p w:rsidR="003B2586" w:rsidRPr="000265B3" w:rsidRDefault="003B2586" w:rsidP="000265B3">
            <w:pPr>
              <w:jc w:val="center"/>
            </w:pPr>
            <w:r w:rsidRPr="000265B3">
              <w:t>4</w:t>
            </w:r>
          </w:p>
        </w:tc>
        <w:tc>
          <w:tcPr>
            <w:tcW w:w="850" w:type="dxa"/>
          </w:tcPr>
          <w:p w:rsidR="003B2586" w:rsidRPr="000265B3" w:rsidRDefault="003B2586" w:rsidP="000265B3">
            <w:pPr>
              <w:jc w:val="center"/>
            </w:pPr>
            <w:r w:rsidRPr="000265B3">
              <w:t>6</w:t>
            </w:r>
          </w:p>
        </w:tc>
      </w:tr>
      <w:tr w:rsidR="003B2586" w:rsidRPr="000265B3" w:rsidTr="000265B3">
        <w:tc>
          <w:tcPr>
            <w:tcW w:w="3794" w:type="dxa"/>
          </w:tcPr>
          <w:p w:rsidR="003B2586" w:rsidRPr="000265B3" w:rsidRDefault="003B2586" w:rsidP="000265B3">
            <w:r w:rsidRPr="000265B3">
              <w:t>Доля благоустроенных дворовых территорий от общего количества дворовых территорий</w:t>
            </w:r>
          </w:p>
        </w:tc>
        <w:tc>
          <w:tcPr>
            <w:tcW w:w="646" w:type="dxa"/>
          </w:tcPr>
          <w:p w:rsidR="003B2586" w:rsidRPr="000265B3" w:rsidRDefault="003B2586" w:rsidP="000265B3">
            <w:r w:rsidRPr="000265B3">
              <w:t>%</w:t>
            </w:r>
          </w:p>
        </w:tc>
        <w:tc>
          <w:tcPr>
            <w:tcW w:w="630" w:type="dxa"/>
          </w:tcPr>
          <w:p w:rsidR="003B2586" w:rsidRPr="000265B3" w:rsidRDefault="003B2586" w:rsidP="000265B3">
            <w:pPr>
              <w:jc w:val="center"/>
            </w:pPr>
            <w:r w:rsidRPr="000265B3">
              <w:t>-</w:t>
            </w:r>
          </w:p>
        </w:tc>
        <w:tc>
          <w:tcPr>
            <w:tcW w:w="708" w:type="dxa"/>
          </w:tcPr>
          <w:p w:rsidR="003B2586" w:rsidRPr="000265B3" w:rsidRDefault="003B2586" w:rsidP="000265B3">
            <w:pPr>
              <w:jc w:val="center"/>
            </w:pPr>
            <w:r w:rsidRPr="000265B3">
              <w:t xml:space="preserve">  -</w:t>
            </w:r>
          </w:p>
        </w:tc>
        <w:tc>
          <w:tcPr>
            <w:tcW w:w="851" w:type="dxa"/>
          </w:tcPr>
          <w:p w:rsidR="003B2586" w:rsidRPr="000265B3" w:rsidRDefault="003B2586" w:rsidP="000265B3">
            <w:pPr>
              <w:jc w:val="center"/>
            </w:pPr>
            <w:r w:rsidRPr="000265B3">
              <w:t>23%</w:t>
            </w:r>
          </w:p>
        </w:tc>
        <w:tc>
          <w:tcPr>
            <w:tcW w:w="709" w:type="dxa"/>
          </w:tcPr>
          <w:p w:rsidR="003B2586" w:rsidRPr="000265B3" w:rsidRDefault="003B2586" w:rsidP="000265B3">
            <w:pPr>
              <w:jc w:val="center"/>
            </w:pPr>
            <w:r w:rsidRPr="000265B3">
              <w:t>46%</w:t>
            </w:r>
          </w:p>
        </w:tc>
        <w:tc>
          <w:tcPr>
            <w:tcW w:w="850" w:type="dxa"/>
          </w:tcPr>
          <w:p w:rsidR="003B2586" w:rsidRPr="000265B3" w:rsidRDefault="003B2586" w:rsidP="000265B3">
            <w:pPr>
              <w:jc w:val="center"/>
            </w:pPr>
            <w:r w:rsidRPr="000265B3">
              <w:t>61%</w:t>
            </w:r>
          </w:p>
        </w:tc>
        <w:tc>
          <w:tcPr>
            <w:tcW w:w="850" w:type="dxa"/>
          </w:tcPr>
          <w:p w:rsidR="003B2586" w:rsidRPr="000265B3" w:rsidRDefault="003B2586" w:rsidP="000265B3">
            <w:pPr>
              <w:jc w:val="center"/>
            </w:pPr>
            <w:r w:rsidRPr="000265B3">
              <w:t>77%</w:t>
            </w:r>
          </w:p>
        </w:tc>
        <w:tc>
          <w:tcPr>
            <w:tcW w:w="850" w:type="dxa"/>
          </w:tcPr>
          <w:p w:rsidR="003B2586" w:rsidRPr="000265B3" w:rsidRDefault="003B2586" w:rsidP="000265B3">
            <w:pPr>
              <w:jc w:val="center"/>
            </w:pPr>
            <w:r w:rsidRPr="000265B3">
              <w:t>100%</w:t>
            </w:r>
          </w:p>
        </w:tc>
      </w:tr>
      <w:tr w:rsidR="003B2586" w:rsidRPr="000265B3" w:rsidTr="000265B3">
        <w:tc>
          <w:tcPr>
            <w:tcW w:w="3794" w:type="dxa"/>
          </w:tcPr>
          <w:p w:rsidR="003B2586" w:rsidRPr="000265B3" w:rsidRDefault="003B2586" w:rsidP="000265B3">
            <w:r w:rsidRPr="000265B3">
              <w:t>Охват населения благоустроенными дворовыми территориями (доля населения, проживающего в жилфонде с благоустроенными  дворовыми территориями от общей численности населения МО)</w:t>
            </w:r>
          </w:p>
        </w:tc>
        <w:tc>
          <w:tcPr>
            <w:tcW w:w="646" w:type="dxa"/>
          </w:tcPr>
          <w:p w:rsidR="003B2586" w:rsidRPr="000265B3" w:rsidRDefault="003B2586" w:rsidP="000265B3">
            <w:r w:rsidRPr="000265B3">
              <w:t>%</w:t>
            </w:r>
          </w:p>
        </w:tc>
        <w:tc>
          <w:tcPr>
            <w:tcW w:w="630" w:type="dxa"/>
          </w:tcPr>
          <w:p w:rsidR="003B2586" w:rsidRPr="000265B3" w:rsidRDefault="003B2586" w:rsidP="000265B3">
            <w:pPr>
              <w:jc w:val="center"/>
            </w:pPr>
            <w:r w:rsidRPr="000265B3">
              <w:t>%</w:t>
            </w:r>
          </w:p>
        </w:tc>
        <w:tc>
          <w:tcPr>
            <w:tcW w:w="708" w:type="dxa"/>
          </w:tcPr>
          <w:p w:rsidR="003B2586" w:rsidRPr="000265B3" w:rsidRDefault="003B2586" w:rsidP="000265B3">
            <w:pPr>
              <w:jc w:val="center"/>
            </w:pPr>
            <w:r w:rsidRPr="000265B3">
              <w:t xml:space="preserve">  %</w:t>
            </w:r>
          </w:p>
        </w:tc>
        <w:tc>
          <w:tcPr>
            <w:tcW w:w="851" w:type="dxa"/>
          </w:tcPr>
          <w:p w:rsidR="003B2586" w:rsidRPr="000265B3" w:rsidRDefault="003B2586" w:rsidP="000265B3">
            <w:pPr>
              <w:jc w:val="center"/>
            </w:pPr>
            <w:r w:rsidRPr="000265B3">
              <w:t xml:space="preserve"> 28%</w:t>
            </w:r>
          </w:p>
        </w:tc>
        <w:tc>
          <w:tcPr>
            <w:tcW w:w="709" w:type="dxa"/>
          </w:tcPr>
          <w:p w:rsidR="003B2586" w:rsidRPr="000265B3" w:rsidRDefault="003B2586" w:rsidP="000265B3">
            <w:pPr>
              <w:jc w:val="center"/>
            </w:pPr>
            <w:r w:rsidRPr="000265B3">
              <w:t>48%</w:t>
            </w:r>
          </w:p>
        </w:tc>
        <w:tc>
          <w:tcPr>
            <w:tcW w:w="850" w:type="dxa"/>
          </w:tcPr>
          <w:p w:rsidR="003B2586" w:rsidRPr="000265B3" w:rsidRDefault="003B2586" w:rsidP="000265B3">
            <w:pPr>
              <w:jc w:val="center"/>
            </w:pPr>
            <w:r w:rsidRPr="000265B3">
              <w:t>59%</w:t>
            </w:r>
          </w:p>
        </w:tc>
        <w:tc>
          <w:tcPr>
            <w:tcW w:w="850" w:type="dxa"/>
          </w:tcPr>
          <w:p w:rsidR="003B2586" w:rsidRPr="000265B3" w:rsidRDefault="003B2586" w:rsidP="000265B3">
            <w:pPr>
              <w:jc w:val="center"/>
            </w:pPr>
            <w:r w:rsidRPr="000265B3">
              <w:t>65%</w:t>
            </w:r>
          </w:p>
        </w:tc>
        <w:tc>
          <w:tcPr>
            <w:tcW w:w="850" w:type="dxa"/>
          </w:tcPr>
          <w:p w:rsidR="003B2586" w:rsidRPr="000265B3" w:rsidRDefault="003B2586" w:rsidP="000265B3">
            <w:pPr>
              <w:jc w:val="center"/>
            </w:pPr>
            <w:r w:rsidRPr="000265B3">
              <w:t>74%</w:t>
            </w:r>
          </w:p>
        </w:tc>
      </w:tr>
      <w:tr w:rsidR="003B2586" w:rsidRPr="000265B3" w:rsidTr="000265B3">
        <w:tc>
          <w:tcPr>
            <w:tcW w:w="3794" w:type="dxa"/>
          </w:tcPr>
          <w:p w:rsidR="003B2586" w:rsidRPr="000265B3" w:rsidRDefault="003B2586" w:rsidP="000265B3">
            <w:r w:rsidRPr="000265B3">
              <w:t>Площадь благоустроенных муниципальных  территорий общего пользования</w:t>
            </w:r>
          </w:p>
        </w:tc>
        <w:tc>
          <w:tcPr>
            <w:tcW w:w="646" w:type="dxa"/>
          </w:tcPr>
          <w:p w:rsidR="003B2586" w:rsidRPr="000265B3" w:rsidRDefault="003B2586" w:rsidP="000265B3">
            <w:pPr>
              <w:jc w:val="center"/>
            </w:pPr>
            <w:r w:rsidRPr="000265B3">
              <w:t>м2</w:t>
            </w:r>
          </w:p>
        </w:tc>
        <w:tc>
          <w:tcPr>
            <w:tcW w:w="630" w:type="dxa"/>
          </w:tcPr>
          <w:p w:rsidR="003B2586" w:rsidRPr="000265B3" w:rsidRDefault="003B2586" w:rsidP="000265B3">
            <w:pPr>
              <w:jc w:val="center"/>
            </w:pPr>
            <w:r w:rsidRPr="000265B3">
              <w:t>4739</w:t>
            </w:r>
          </w:p>
        </w:tc>
        <w:tc>
          <w:tcPr>
            <w:tcW w:w="708" w:type="dxa"/>
          </w:tcPr>
          <w:p w:rsidR="003B2586" w:rsidRPr="000265B3" w:rsidRDefault="003B2586" w:rsidP="000265B3">
            <w:pPr>
              <w:jc w:val="center"/>
            </w:pPr>
            <w:r w:rsidRPr="000265B3">
              <w:t>26970</w:t>
            </w:r>
          </w:p>
        </w:tc>
        <w:tc>
          <w:tcPr>
            <w:tcW w:w="851" w:type="dxa"/>
          </w:tcPr>
          <w:p w:rsidR="003B2586" w:rsidRPr="000265B3" w:rsidRDefault="003B2586" w:rsidP="000265B3">
            <w:r w:rsidRPr="000265B3">
              <w:t>4017.5</w:t>
            </w:r>
          </w:p>
        </w:tc>
        <w:tc>
          <w:tcPr>
            <w:tcW w:w="709" w:type="dxa"/>
          </w:tcPr>
          <w:p w:rsidR="003B2586" w:rsidRPr="000265B3" w:rsidRDefault="003B2586" w:rsidP="000265B3">
            <w:r w:rsidRPr="000265B3">
              <w:t>-</w:t>
            </w:r>
          </w:p>
        </w:tc>
        <w:tc>
          <w:tcPr>
            <w:tcW w:w="850" w:type="dxa"/>
          </w:tcPr>
          <w:p w:rsidR="003B2586" w:rsidRPr="000265B3" w:rsidRDefault="003B2586" w:rsidP="000265B3">
            <w:pPr>
              <w:jc w:val="center"/>
            </w:pPr>
            <w:r w:rsidRPr="000265B3">
              <w:t>-</w:t>
            </w:r>
          </w:p>
        </w:tc>
        <w:tc>
          <w:tcPr>
            <w:tcW w:w="850" w:type="dxa"/>
          </w:tcPr>
          <w:p w:rsidR="003B2586" w:rsidRPr="000265B3" w:rsidRDefault="003B2586" w:rsidP="000265B3">
            <w:r w:rsidRPr="000265B3">
              <w:t>-</w:t>
            </w:r>
          </w:p>
        </w:tc>
        <w:tc>
          <w:tcPr>
            <w:tcW w:w="850" w:type="dxa"/>
          </w:tcPr>
          <w:p w:rsidR="003B2586" w:rsidRPr="000265B3" w:rsidRDefault="003B2586" w:rsidP="000265B3">
            <w:pPr>
              <w:jc w:val="center"/>
            </w:pPr>
            <w:r w:rsidRPr="000265B3">
              <w:t>-</w:t>
            </w:r>
          </w:p>
        </w:tc>
      </w:tr>
      <w:tr w:rsidR="003B2586" w:rsidRPr="000265B3" w:rsidTr="000265B3">
        <w:tc>
          <w:tcPr>
            <w:tcW w:w="3794" w:type="dxa"/>
          </w:tcPr>
          <w:p w:rsidR="003B2586" w:rsidRPr="000265B3" w:rsidRDefault="003B2586" w:rsidP="000265B3">
            <w:r w:rsidRPr="000265B3">
              <w:t>Доля площади благоустроенных муниципальных  территорий общего пользования</w:t>
            </w:r>
          </w:p>
        </w:tc>
        <w:tc>
          <w:tcPr>
            <w:tcW w:w="646" w:type="dxa"/>
          </w:tcPr>
          <w:p w:rsidR="003B2586" w:rsidRPr="000265B3" w:rsidRDefault="003B2586" w:rsidP="000265B3">
            <w:pPr>
              <w:jc w:val="center"/>
            </w:pPr>
          </w:p>
          <w:p w:rsidR="003B2586" w:rsidRPr="000265B3" w:rsidRDefault="003B2586" w:rsidP="000265B3">
            <w:pPr>
              <w:jc w:val="center"/>
            </w:pPr>
            <w:r w:rsidRPr="000265B3">
              <w:t>%</w:t>
            </w:r>
          </w:p>
        </w:tc>
        <w:tc>
          <w:tcPr>
            <w:tcW w:w="630" w:type="dxa"/>
          </w:tcPr>
          <w:p w:rsidR="003B2586" w:rsidRPr="000265B3" w:rsidRDefault="003B2586" w:rsidP="000265B3">
            <w:pPr>
              <w:jc w:val="center"/>
            </w:pPr>
            <w:r w:rsidRPr="000265B3">
              <w:t>44%</w:t>
            </w:r>
          </w:p>
        </w:tc>
        <w:tc>
          <w:tcPr>
            <w:tcW w:w="708" w:type="dxa"/>
          </w:tcPr>
          <w:p w:rsidR="003B2586" w:rsidRPr="000265B3" w:rsidRDefault="003B2586" w:rsidP="000265B3">
            <w:pPr>
              <w:jc w:val="center"/>
            </w:pPr>
            <w:r w:rsidRPr="000265B3">
              <w:t xml:space="preserve"> 75%</w:t>
            </w:r>
          </w:p>
        </w:tc>
        <w:tc>
          <w:tcPr>
            <w:tcW w:w="851" w:type="dxa"/>
          </w:tcPr>
          <w:p w:rsidR="003B2586" w:rsidRPr="000265B3" w:rsidRDefault="003B2586" w:rsidP="000265B3">
            <w:pPr>
              <w:jc w:val="center"/>
            </w:pPr>
            <w:r w:rsidRPr="000265B3">
              <w:t>100%</w:t>
            </w:r>
          </w:p>
        </w:tc>
        <w:tc>
          <w:tcPr>
            <w:tcW w:w="709" w:type="dxa"/>
          </w:tcPr>
          <w:p w:rsidR="003B2586" w:rsidRPr="000265B3" w:rsidRDefault="003B2586" w:rsidP="000265B3">
            <w:pPr>
              <w:jc w:val="center"/>
            </w:pPr>
            <w:r w:rsidRPr="000265B3">
              <w:t>100%</w:t>
            </w:r>
          </w:p>
        </w:tc>
        <w:tc>
          <w:tcPr>
            <w:tcW w:w="850" w:type="dxa"/>
          </w:tcPr>
          <w:p w:rsidR="003B2586" w:rsidRPr="000265B3" w:rsidRDefault="003B2586" w:rsidP="000265B3">
            <w:pPr>
              <w:jc w:val="center"/>
            </w:pPr>
            <w:r w:rsidRPr="000265B3">
              <w:t>100%</w:t>
            </w:r>
          </w:p>
        </w:tc>
        <w:tc>
          <w:tcPr>
            <w:tcW w:w="850" w:type="dxa"/>
          </w:tcPr>
          <w:p w:rsidR="003B2586" w:rsidRPr="000265B3" w:rsidRDefault="003B2586" w:rsidP="000265B3">
            <w:pPr>
              <w:jc w:val="center"/>
            </w:pPr>
            <w:r w:rsidRPr="000265B3">
              <w:t>100%</w:t>
            </w:r>
          </w:p>
        </w:tc>
        <w:tc>
          <w:tcPr>
            <w:tcW w:w="850" w:type="dxa"/>
          </w:tcPr>
          <w:p w:rsidR="003B2586" w:rsidRPr="000265B3" w:rsidRDefault="003B2586" w:rsidP="000265B3">
            <w:pPr>
              <w:jc w:val="center"/>
            </w:pPr>
            <w:r w:rsidRPr="000265B3">
              <w:t>100%</w:t>
            </w:r>
          </w:p>
        </w:tc>
      </w:tr>
      <w:tr w:rsidR="003B2586" w:rsidRPr="000265B3" w:rsidTr="000265B3">
        <w:tc>
          <w:tcPr>
            <w:tcW w:w="3794" w:type="dxa"/>
          </w:tcPr>
          <w:p w:rsidR="003B2586" w:rsidRPr="000265B3" w:rsidRDefault="003B2586" w:rsidP="000265B3">
            <w:r w:rsidRPr="000265B3">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646" w:type="dxa"/>
          </w:tcPr>
          <w:p w:rsidR="003B2586" w:rsidRPr="000265B3" w:rsidRDefault="003B2586" w:rsidP="000265B3">
            <w:pPr>
              <w:jc w:val="center"/>
              <w:rPr>
                <w:i/>
              </w:rPr>
            </w:pPr>
            <w:r w:rsidRPr="000265B3">
              <w:rPr>
                <w:i/>
              </w:rPr>
              <w:t>%</w:t>
            </w:r>
          </w:p>
        </w:tc>
        <w:tc>
          <w:tcPr>
            <w:tcW w:w="630" w:type="dxa"/>
          </w:tcPr>
          <w:p w:rsidR="003B2586" w:rsidRPr="000265B3" w:rsidRDefault="003B2586" w:rsidP="000265B3">
            <w:pPr>
              <w:jc w:val="center"/>
              <w:rPr>
                <w:i/>
              </w:rPr>
            </w:pPr>
            <w:r w:rsidRPr="000265B3">
              <w:rPr>
                <w:i/>
              </w:rPr>
              <w:t>-</w:t>
            </w:r>
          </w:p>
        </w:tc>
        <w:tc>
          <w:tcPr>
            <w:tcW w:w="708" w:type="dxa"/>
          </w:tcPr>
          <w:p w:rsidR="003B2586" w:rsidRPr="000265B3" w:rsidRDefault="003B2586" w:rsidP="000265B3">
            <w:pPr>
              <w:jc w:val="center"/>
              <w:rPr>
                <w:i/>
              </w:rPr>
            </w:pPr>
            <w:r w:rsidRPr="000265B3">
              <w:rPr>
                <w:i/>
              </w:rPr>
              <w:t>-</w:t>
            </w:r>
          </w:p>
        </w:tc>
        <w:tc>
          <w:tcPr>
            <w:tcW w:w="851" w:type="dxa"/>
          </w:tcPr>
          <w:p w:rsidR="003B2586" w:rsidRPr="000265B3" w:rsidRDefault="003B2586" w:rsidP="000265B3">
            <w:pPr>
              <w:jc w:val="center"/>
              <w:rPr>
                <w:i/>
              </w:rPr>
            </w:pPr>
            <w:r w:rsidRPr="000265B3">
              <w:rPr>
                <w:i/>
              </w:rPr>
              <w:t>-</w:t>
            </w:r>
          </w:p>
        </w:tc>
        <w:tc>
          <w:tcPr>
            <w:tcW w:w="709" w:type="dxa"/>
          </w:tcPr>
          <w:p w:rsidR="003B2586" w:rsidRPr="000265B3" w:rsidRDefault="003B2586" w:rsidP="000265B3">
            <w:pPr>
              <w:jc w:val="center"/>
              <w:rPr>
                <w:i/>
              </w:rPr>
            </w:pPr>
            <w:r w:rsidRPr="000265B3">
              <w:rPr>
                <w:i/>
              </w:rPr>
              <w:t>-</w:t>
            </w:r>
          </w:p>
        </w:tc>
        <w:tc>
          <w:tcPr>
            <w:tcW w:w="850" w:type="dxa"/>
          </w:tcPr>
          <w:p w:rsidR="003B2586" w:rsidRPr="000265B3" w:rsidRDefault="003B2586" w:rsidP="000265B3">
            <w:pPr>
              <w:jc w:val="center"/>
              <w:rPr>
                <w:i/>
              </w:rPr>
            </w:pPr>
            <w:r w:rsidRPr="000265B3">
              <w:rPr>
                <w:i/>
              </w:rPr>
              <w:t>-</w:t>
            </w:r>
          </w:p>
        </w:tc>
        <w:tc>
          <w:tcPr>
            <w:tcW w:w="850" w:type="dxa"/>
          </w:tcPr>
          <w:p w:rsidR="003B2586" w:rsidRPr="000265B3" w:rsidRDefault="003B2586" w:rsidP="000265B3">
            <w:pPr>
              <w:jc w:val="center"/>
              <w:rPr>
                <w:i/>
              </w:rPr>
            </w:pPr>
            <w:r w:rsidRPr="000265B3">
              <w:rPr>
                <w:i/>
              </w:rPr>
              <w:t>-</w:t>
            </w:r>
          </w:p>
        </w:tc>
        <w:tc>
          <w:tcPr>
            <w:tcW w:w="850" w:type="dxa"/>
          </w:tcPr>
          <w:p w:rsidR="003B2586" w:rsidRPr="000265B3" w:rsidRDefault="003B2586" w:rsidP="000265B3">
            <w:pPr>
              <w:jc w:val="center"/>
              <w:rPr>
                <w:i/>
              </w:rPr>
            </w:pPr>
            <w:r w:rsidRPr="000265B3">
              <w:rPr>
                <w:i/>
              </w:rPr>
              <w:t>-</w:t>
            </w:r>
          </w:p>
        </w:tc>
      </w:tr>
    </w:tbl>
    <w:p w:rsidR="003B2586" w:rsidRPr="000265B3" w:rsidRDefault="003B2586" w:rsidP="003B2586"/>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 благоустройство территорий общего пользования, в том числе:  </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ремонт автомобильных проездов общего пользования;</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ремонт и устройство тротуаров;</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обеспечение освещения территорий общего пользования;</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установку скамеек;</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установку урн для мусора;</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оборудование автомобильных парковок;</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озеленение территорий общего пользования;</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иные виды работ.</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3B2586" w:rsidRPr="000265B3" w:rsidRDefault="003B2586" w:rsidP="003B2586">
      <w:pPr>
        <w:pStyle w:val="ConsPlusNormal"/>
        <w:ind w:firstLine="0"/>
        <w:jc w:val="both"/>
        <w:rPr>
          <w:rFonts w:ascii="Times New Roman" w:hAnsi="Times New Roman" w:cs="Times New Roman"/>
          <w:sz w:val="24"/>
          <w:szCs w:val="24"/>
        </w:rPr>
      </w:pP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Благоустройство дворовых территории МКД  предусматривает:</w:t>
      </w:r>
    </w:p>
    <w:p w:rsidR="003B2586" w:rsidRPr="000265B3" w:rsidRDefault="003B2586" w:rsidP="003B2586">
      <w:pPr>
        <w:pStyle w:val="ConsPlusNormal"/>
        <w:jc w:val="both"/>
        <w:rPr>
          <w:rFonts w:ascii="Times New Roman" w:hAnsi="Times New Roman" w:cs="Times New Roman"/>
          <w:sz w:val="24"/>
          <w:szCs w:val="24"/>
        </w:rPr>
      </w:pPr>
      <w:r w:rsidRPr="000265B3">
        <w:rPr>
          <w:rFonts w:ascii="Times New Roman" w:hAnsi="Times New Roman" w:cs="Times New Roman"/>
          <w:sz w:val="24"/>
          <w:szCs w:val="24"/>
        </w:rPr>
        <w:t>а) минимальный перечень  видов работ по благоустройству дворовых территорий, включающий:</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ремонт  дворовых проездов;</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обеспечение освещения дворовых территорий;</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установку скамеек;</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установку урн для мусора</w:t>
      </w:r>
    </w:p>
    <w:p w:rsidR="003B2586" w:rsidRPr="000265B3" w:rsidRDefault="003B2586" w:rsidP="003B2586">
      <w:pPr>
        <w:pStyle w:val="ConsPlusNormal"/>
        <w:ind w:firstLine="540"/>
        <w:jc w:val="both"/>
        <w:rPr>
          <w:rFonts w:ascii="Times New Roman" w:hAnsi="Times New Roman" w:cs="Times New Roman"/>
          <w:sz w:val="24"/>
          <w:szCs w:val="24"/>
        </w:rPr>
      </w:pPr>
      <w:r w:rsidRPr="000265B3">
        <w:rPr>
          <w:rFonts w:ascii="Times New Roman" w:hAnsi="Times New Roman" w:cs="Times New Roman"/>
          <w:sz w:val="24"/>
          <w:szCs w:val="24"/>
        </w:rPr>
        <w:t xml:space="preserve">- ремонт  площадок перед входом в подъезд </w:t>
      </w: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 замена бордюрного камня</w:t>
      </w:r>
    </w:p>
    <w:p w:rsidR="003B2586" w:rsidRPr="000265B3" w:rsidRDefault="003B2586" w:rsidP="003B2586">
      <w:pPr>
        <w:pStyle w:val="ConsPlusNormal"/>
        <w:ind w:firstLine="0"/>
        <w:jc w:val="both"/>
        <w:rPr>
          <w:rFonts w:ascii="Times New Roman" w:hAnsi="Times New Roman" w:cs="Times New Roman"/>
          <w:sz w:val="24"/>
          <w:szCs w:val="24"/>
        </w:rPr>
      </w:pP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Указанный перечень является исчерпывающим и не может быть расширен.</w:t>
      </w:r>
    </w:p>
    <w:p w:rsidR="003B2586" w:rsidRPr="000265B3" w:rsidRDefault="003B2586" w:rsidP="003B2586">
      <w:pPr>
        <w:pStyle w:val="ConsPlusNormal"/>
        <w:ind w:firstLine="0"/>
        <w:jc w:val="both"/>
        <w:rPr>
          <w:rFonts w:ascii="Times New Roman" w:hAnsi="Times New Roman" w:cs="Times New Roman"/>
          <w:sz w:val="24"/>
          <w:szCs w:val="24"/>
        </w:rPr>
      </w:pP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б) дополнительный перечень видов работ по благоустройству дворовых территорий, включающий:</w:t>
      </w:r>
    </w:p>
    <w:p w:rsidR="003B2586" w:rsidRPr="000265B3" w:rsidRDefault="003B2586" w:rsidP="003B2586">
      <w:pPr>
        <w:pStyle w:val="ConsPlusNormal"/>
        <w:jc w:val="both"/>
        <w:rPr>
          <w:rFonts w:ascii="Times New Roman" w:hAnsi="Times New Roman" w:cs="Times New Roman"/>
          <w:sz w:val="24"/>
          <w:szCs w:val="24"/>
        </w:rPr>
      </w:pPr>
      <w:r w:rsidRPr="000265B3">
        <w:rPr>
          <w:rFonts w:ascii="Times New Roman" w:hAnsi="Times New Roman" w:cs="Times New Roman"/>
          <w:sz w:val="24"/>
          <w:szCs w:val="24"/>
        </w:rPr>
        <w:t xml:space="preserve"> оборудование детских и (или) спортивных площадок;</w:t>
      </w:r>
    </w:p>
    <w:p w:rsidR="003B2586" w:rsidRPr="000265B3" w:rsidRDefault="003B2586" w:rsidP="003B2586">
      <w:pPr>
        <w:pStyle w:val="ConsPlusNormal"/>
        <w:ind w:firstLine="708"/>
        <w:jc w:val="both"/>
        <w:rPr>
          <w:rFonts w:ascii="Times New Roman" w:hAnsi="Times New Roman" w:cs="Times New Roman"/>
          <w:sz w:val="24"/>
          <w:szCs w:val="24"/>
        </w:rPr>
      </w:pPr>
      <w:r w:rsidRPr="000265B3">
        <w:rPr>
          <w:rFonts w:ascii="Times New Roman" w:hAnsi="Times New Roman" w:cs="Times New Roman"/>
          <w:sz w:val="24"/>
          <w:szCs w:val="24"/>
        </w:rPr>
        <w:t>оборудование автомобильных парковок;</w:t>
      </w:r>
    </w:p>
    <w:p w:rsidR="003B2586" w:rsidRPr="000265B3" w:rsidRDefault="003B2586" w:rsidP="003B2586">
      <w:pPr>
        <w:pStyle w:val="1"/>
        <w:shd w:val="clear" w:color="auto" w:fill="auto"/>
        <w:tabs>
          <w:tab w:val="left" w:pos="375"/>
        </w:tabs>
        <w:spacing w:line="240" w:lineRule="auto"/>
        <w:ind w:right="20" w:firstLine="426"/>
        <w:jc w:val="both"/>
        <w:rPr>
          <w:rFonts w:ascii="Times New Roman" w:hAnsi="Times New Roman"/>
          <w:sz w:val="24"/>
          <w:szCs w:val="24"/>
        </w:rPr>
      </w:pPr>
      <w:r w:rsidRPr="000265B3">
        <w:rPr>
          <w:rFonts w:ascii="Times New Roman" w:hAnsi="Times New Roman"/>
          <w:sz w:val="24"/>
          <w:szCs w:val="24"/>
        </w:rPr>
        <w:tab/>
        <w:t>озеленение территорий,</w:t>
      </w:r>
      <w:r w:rsidRPr="000265B3">
        <w:rPr>
          <w:rFonts w:ascii="Times New Roman" w:hAnsi="Times New Roman"/>
          <w:color w:val="000000"/>
          <w:sz w:val="24"/>
          <w:szCs w:val="24"/>
        </w:rPr>
        <w:t xml:space="preserve"> которое включает в себя: посадку деревьев, кустарников, газонов, снос и кронирование деревьев, корчевание пней и пр.;</w:t>
      </w:r>
    </w:p>
    <w:p w:rsidR="003B2586" w:rsidRPr="000265B3" w:rsidRDefault="003B2586" w:rsidP="003B2586">
      <w:pPr>
        <w:pStyle w:val="1"/>
        <w:shd w:val="clear" w:color="auto" w:fill="auto"/>
        <w:tabs>
          <w:tab w:val="left" w:pos="342"/>
        </w:tabs>
        <w:spacing w:line="240" w:lineRule="auto"/>
        <w:ind w:right="20" w:firstLine="426"/>
        <w:jc w:val="both"/>
        <w:rPr>
          <w:rFonts w:ascii="Times New Roman" w:hAnsi="Times New Roman"/>
          <w:sz w:val="24"/>
          <w:szCs w:val="24"/>
        </w:rPr>
      </w:pPr>
      <w:r w:rsidRPr="000265B3">
        <w:rPr>
          <w:rFonts w:ascii="Times New Roman" w:hAnsi="Times New Roman"/>
          <w:color w:val="000000"/>
          <w:sz w:val="24"/>
          <w:szCs w:val="24"/>
        </w:rPr>
        <w:tab/>
        <w:t>устройство парковочных карманов (асфальтобетонные и щебеночные покрытия);</w:t>
      </w:r>
    </w:p>
    <w:p w:rsidR="003B2586" w:rsidRPr="000265B3" w:rsidRDefault="003B2586" w:rsidP="003B2586">
      <w:pPr>
        <w:pStyle w:val="1"/>
        <w:shd w:val="clear" w:color="auto" w:fill="auto"/>
        <w:tabs>
          <w:tab w:val="left" w:pos="375"/>
        </w:tabs>
        <w:spacing w:line="240" w:lineRule="auto"/>
        <w:ind w:firstLine="426"/>
        <w:jc w:val="both"/>
        <w:rPr>
          <w:rFonts w:ascii="Times New Roman" w:hAnsi="Times New Roman"/>
          <w:sz w:val="24"/>
          <w:szCs w:val="24"/>
        </w:rPr>
      </w:pPr>
      <w:r w:rsidRPr="000265B3">
        <w:rPr>
          <w:rFonts w:ascii="Times New Roman" w:hAnsi="Times New Roman"/>
          <w:color w:val="000000"/>
          <w:sz w:val="24"/>
          <w:szCs w:val="24"/>
        </w:rPr>
        <w:tab/>
        <w:t xml:space="preserve">обустройство расширений проезжих частей дворовых территорий </w:t>
      </w:r>
      <w:r w:rsidRPr="000265B3">
        <w:rPr>
          <w:rFonts w:ascii="Times New Roman" w:hAnsi="Times New Roman"/>
          <w:sz w:val="24"/>
          <w:szCs w:val="24"/>
        </w:rPr>
        <w:t>многоквартирных домов (</w:t>
      </w:r>
      <w:r w:rsidRPr="000265B3">
        <w:rPr>
          <w:rFonts w:ascii="Times New Roman" w:hAnsi="Times New Roman"/>
          <w:color w:val="000000"/>
          <w:sz w:val="24"/>
          <w:szCs w:val="24"/>
        </w:rPr>
        <w:t>МКД);</w:t>
      </w:r>
    </w:p>
    <w:p w:rsidR="003B2586" w:rsidRPr="000265B3" w:rsidRDefault="003B2586" w:rsidP="003B2586">
      <w:pPr>
        <w:pStyle w:val="1"/>
        <w:shd w:val="clear" w:color="auto" w:fill="auto"/>
        <w:tabs>
          <w:tab w:val="left" w:pos="370"/>
        </w:tabs>
        <w:spacing w:line="240" w:lineRule="auto"/>
        <w:ind w:firstLine="426"/>
        <w:jc w:val="both"/>
        <w:rPr>
          <w:rFonts w:ascii="Times New Roman" w:hAnsi="Times New Roman"/>
          <w:color w:val="000000"/>
          <w:sz w:val="24"/>
          <w:szCs w:val="24"/>
        </w:rPr>
      </w:pPr>
      <w:r w:rsidRPr="000265B3">
        <w:rPr>
          <w:rFonts w:ascii="Times New Roman" w:hAnsi="Times New Roman"/>
          <w:color w:val="000000"/>
          <w:sz w:val="24"/>
          <w:szCs w:val="24"/>
        </w:rPr>
        <w:tab/>
        <w:t>устройство новых пешеходных дорожек;</w:t>
      </w:r>
    </w:p>
    <w:p w:rsidR="003B2586" w:rsidRPr="000265B3" w:rsidRDefault="003B2586" w:rsidP="003B2586">
      <w:pPr>
        <w:pStyle w:val="1"/>
        <w:shd w:val="clear" w:color="auto" w:fill="auto"/>
        <w:tabs>
          <w:tab w:val="left" w:pos="370"/>
        </w:tabs>
        <w:spacing w:line="240" w:lineRule="auto"/>
        <w:ind w:firstLine="426"/>
        <w:jc w:val="both"/>
        <w:rPr>
          <w:rFonts w:ascii="Times New Roman" w:hAnsi="Times New Roman"/>
          <w:color w:val="000000"/>
          <w:sz w:val="24"/>
          <w:szCs w:val="24"/>
        </w:rPr>
      </w:pPr>
      <w:r w:rsidRPr="000265B3">
        <w:rPr>
          <w:rFonts w:ascii="Times New Roman" w:hAnsi="Times New Roman"/>
          <w:color w:val="000000"/>
          <w:sz w:val="24"/>
          <w:szCs w:val="24"/>
        </w:rPr>
        <w:tab/>
        <w:t>ремонт существующих пешеходных дорожек;</w:t>
      </w:r>
    </w:p>
    <w:p w:rsidR="003B2586" w:rsidRPr="000265B3" w:rsidRDefault="003B2586" w:rsidP="003B2586">
      <w:pPr>
        <w:pStyle w:val="1"/>
        <w:shd w:val="clear" w:color="auto" w:fill="auto"/>
        <w:tabs>
          <w:tab w:val="left" w:pos="370"/>
        </w:tabs>
        <w:spacing w:line="240" w:lineRule="auto"/>
        <w:ind w:firstLine="426"/>
        <w:jc w:val="both"/>
        <w:rPr>
          <w:rFonts w:ascii="Times New Roman" w:hAnsi="Times New Roman"/>
          <w:color w:val="000000"/>
          <w:sz w:val="24"/>
          <w:szCs w:val="24"/>
        </w:rPr>
      </w:pPr>
      <w:r w:rsidRPr="000265B3">
        <w:rPr>
          <w:rFonts w:ascii="Times New Roman" w:hAnsi="Times New Roman"/>
          <w:color w:val="000000"/>
          <w:sz w:val="24"/>
          <w:szCs w:val="24"/>
        </w:rPr>
        <w:tab/>
        <w:t>замена бордюрного камня на тротуарах и подходах к подъездам;</w:t>
      </w:r>
    </w:p>
    <w:p w:rsidR="003B2586" w:rsidRPr="000265B3" w:rsidRDefault="003B2586" w:rsidP="003B2586">
      <w:pPr>
        <w:pStyle w:val="1"/>
        <w:shd w:val="clear" w:color="auto" w:fill="auto"/>
        <w:tabs>
          <w:tab w:val="left" w:pos="370"/>
        </w:tabs>
        <w:spacing w:line="240" w:lineRule="auto"/>
        <w:ind w:firstLine="426"/>
        <w:jc w:val="both"/>
        <w:rPr>
          <w:rFonts w:ascii="Times New Roman" w:hAnsi="Times New Roman"/>
          <w:sz w:val="24"/>
          <w:szCs w:val="24"/>
        </w:rPr>
      </w:pPr>
      <w:r w:rsidRPr="000265B3">
        <w:rPr>
          <w:rFonts w:ascii="Times New Roman" w:hAnsi="Times New Roman"/>
          <w:color w:val="000000"/>
          <w:sz w:val="24"/>
          <w:szCs w:val="24"/>
        </w:rPr>
        <w:tab/>
        <w:t>окраска бордюрного камня;</w:t>
      </w:r>
    </w:p>
    <w:p w:rsidR="003B2586" w:rsidRPr="000265B3" w:rsidRDefault="003B2586" w:rsidP="003B2586">
      <w:pPr>
        <w:pStyle w:val="1"/>
        <w:shd w:val="clear" w:color="auto" w:fill="auto"/>
        <w:tabs>
          <w:tab w:val="left" w:pos="375"/>
        </w:tabs>
        <w:spacing w:line="240" w:lineRule="auto"/>
        <w:ind w:right="20" w:firstLine="426"/>
        <w:jc w:val="both"/>
        <w:rPr>
          <w:rFonts w:ascii="Times New Roman" w:hAnsi="Times New Roman"/>
          <w:sz w:val="24"/>
          <w:szCs w:val="24"/>
        </w:rPr>
      </w:pPr>
      <w:r w:rsidRPr="000265B3">
        <w:rPr>
          <w:rFonts w:ascii="Times New Roman" w:hAnsi="Times New Roman"/>
          <w:color w:val="000000"/>
          <w:sz w:val="24"/>
          <w:szCs w:val="24"/>
        </w:rPr>
        <w:tab/>
        <w:t>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3B2586" w:rsidRPr="000265B3" w:rsidRDefault="003B2586" w:rsidP="003B2586">
      <w:pPr>
        <w:pStyle w:val="1"/>
        <w:shd w:val="clear" w:color="auto" w:fill="auto"/>
        <w:tabs>
          <w:tab w:val="left" w:pos="370"/>
        </w:tabs>
        <w:spacing w:line="240" w:lineRule="auto"/>
        <w:ind w:right="20" w:firstLine="426"/>
        <w:jc w:val="both"/>
        <w:rPr>
          <w:rFonts w:ascii="Times New Roman" w:hAnsi="Times New Roman"/>
          <w:sz w:val="24"/>
          <w:szCs w:val="24"/>
        </w:rPr>
      </w:pPr>
      <w:r w:rsidRPr="000265B3">
        <w:rPr>
          <w:rFonts w:ascii="Times New Roman" w:hAnsi="Times New Roman"/>
          <w:color w:val="000000"/>
          <w:sz w:val="24"/>
          <w:szCs w:val="24"/>
        </w:rPr>
        <w:tab/>
        <w:t>установка ограждений газонов, палисадников, детских, игровых, спортивных площадок, парковок;</w:t>
      </w:r>
    </w:p>
    <w:p w:rsidR="003B2586" w:rsidRPr="000265B3" w:rsidRDefault="003B2586" w:rsidP="003B2586">
      <w:pPr>
        <w:pStyle w:val="1"/>
        <w:shd w:val="clear" w:color="auto" w:fill="auto"/>
        <w:tabs>
          <w:tab w:val="left" w:pos="414"/>
        </w:tabs>
        <w:spacing w:line="240" w:lineRule="auto"/>
        <w:ind w:right="20" w:firstLine="426"/>
        <w:jc w:val="both"/>
        <w:rPr>
          <w:rFonts w:ascii="Times New Roman" w:hAnsi="Times New Roman"/>
          <w:sz w:val="24"/>
          <w:szCs w:val="24"/>
        </w:rPr>
      </w:pPr>
      <w:r w:rsidRPr="000265B3">
        <w:rPr>
          <w:rFonts w:ascii="Times New Roman" w:hAnsi="Times New Roman"/>
          <w:color w:val="000000"/>
          <w:sz w:val="24"/>
          <w:szCs w:val="24"/>
        </w:rPr>
        <w:tab/>
        <w:t>отсыпка, планировка и выравнивание: газонов, палисадников, детских, игровых, спортивных и хозяйственных площадок, вазонов, цветочниц;</w:t>
      </w:r>
    </w:p>
    <w:p w:rsidR="003B2586" w:rsidRPr="000265B3" w:rsidRDefault="003B2586" w:rsidP="003B2586">
      <w:pPr>
        <w:pStyle w:val="1"/>
        <w:shd w:val="clear" w:color="auto" w:fill="auto"/>
        <w:tabs>
          <w:tab w:val="left" w:pos="409"/>
        </w:tabs>
        <w:spacing w:line="240" w:lineRule="auto"/>
        <w:ind w:right="20" w:firstLine="426"/>
        <w:jc w:val="both"/>
        <w:rPr>
          <w:rFonts w:ascii="Times New Roman" w:hAnsi="Times New Roman"/>
          <w:sz w:val="24"/>
          <w:szCs w:val="24"/>
        </w:rPr>
      </w:pPr>
      <w:r w:rsidRPr="000265B3">
        <w:rPr>
          <w:rFonts w:ascii="Times New Roman" w:hAnsi="Times New Roman"/>
          <w:color w:val="000000"/>
          <w:sz w:val="24"/>
          <w:szCs w:val="24"/>
        </w:rPr>
        <w:tab/>
        <w:t>устройство пандусов для обеспечения беспрепятственного перемещения по дворовой территории МКД маломобильных групп населения;</w:t>
      </w:r>
    </w:p>
    <w:p w:rsidR="003B2586" w:rsidRPr="000265B3" w:rsidRDefault="003B2586" w:rsidP="003B2586">
      <w:pPr>
        <w:pStyle w:val="1"/>
        <w:shd w:val="clear" w:color="auto" w:fill="auto"/>
        <w:tabs>
          <w:tab w:val="left" w:pos="414"/>
        </w:tabs>
        <w:spacing w:line="240" w:lineRule="auto"/>
        <w:ind w:right="20" w:firstLine="426"/>
        <w:jc w:val="both"/>
        <w:rPr>
          <w:rFonts w:ascii="Times New Roman" w:hAnsi="Times New Roman"/>
          <w:sz w:val="24"/>
          <w:szCs w:val="24"/>
        </w:rPr>
      </w:pPr>
      <w:r w:rsidRPr="000265B3">
        <w:rPr>
          <w:rFonts w:ascii="Times New Roman" w:hAnsi="Times New Roman"/>
          <w:color w:val="000000"/>
          <w:sz w:val="24"/>
          <w:szCs w:val="24"/>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3B2586" w:rsidRPr="000265B3" w:rsidRDefault="003B2586" w:rsidP="003B2586">
      <w:pPr>
        <w:pStyle w:val="1"/>
        <w:shd w:val="clear" w:color="auto" w:fill="auto"/>
        <w:tabs>
          <w:tab w:val="left" w:pos="404"/>
        </w:tabs>
        <w:spacing w:line="240" w:lineRule="auto"/>
        <w:ind w:firstLine="426"/>
        <w:jc w:val="both"/>
        <w:rPr>
          <w:rFonts w:ascii="Times New Roman" w:hAnsi="Times New Roman"/>
          <w:sz w:val="24"/>
          <w:szCs w:val="24"/>
        </w:rPr>
      </w:pPr>
      <w:r w:rsidRPr="000265B3">
        <w:rPr>
          <w:rFonts w:ascii="Times New Roman" w:hAnsi="Times New Roman"/>
          <w:color w:val="000000"/>
          <w:sz w:val="24"/>
          <w:szCs w:val="24"/>
        </w:rPr>
        <w:tab/>
        <w:t>установка вазонов, цветочниц.</w:t>
      </w: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Предусматривается привлечение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(заинтересованные лица), к реализации мероприятий по благоустройству (ремонту) дворовых территорий в рамках дополнительного перечня работ по благоустройству в форме финансового и (или) трудового участия. </w:t>
      </w:r>
    </w:p>
    <w:p w:rsidR="003B2586" w:rsidRPr="000265B3" w:rsidRDefault="003B2586" w:rsidP="003B2586">
      <w:pPr>
        <w:pStyle w:val="ConsPlusNormal"/>
        <w:ind w:firstLine="708"/>
        <w:jc w:val="both"/>
        <w:rPr>
          <w:rFonts w:ascii="Times New Roman" w:hAnsi="Times New Roman" w:cs="Times New Roman"/>
          <w:sz w:val="24"/>
          <w:szCs w:val="24"/>
        </w:rPr>
      </w:pPr>
      <w:r w:rsidRPr="000265B3">
        <w:rPr>
          <w:rFonts w:ascii="Times New Roman" w:hAnsi="Times New Roman" w:cs="Times New Roman"/>
          <w:sz w:val="24"/>
          <w:szCs w:val="24"/>
        </w:rPr>
        <w:t>Финансирование работ дополнительного перечня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w:t>
      </w:r>
    </w:p>
    <w:p w:rsidR="003B2586" w:rsidRPr="000265B3" w:rsidRDefault="003B2586" w:rsidP="003B2586">
      <w:pPr>
        <w:pStyle w:val="ConsPlusNormal"/>
        <w:ind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B2586" w:rsidRPr="000265B3" w:rsidRDefault="003B2586" w:rsidP="003B2586">
      <w:pPr>
        <w:autoSpaceDE w:val="0"/>
        <w:autoSpaceDN w:val="0"/>
        <w:adjustRightInd w:val="0"/>
        <w:ind w:firstLine="540"/>
        <w:jc w:val="both"/>
      </w:pPr>
      <w:r w:rsidRPr="000265B3">
        <w:t xml:space="preserve">Порядком  общественного обсуждения проекта программы «Формирование современной городской среды» на 2018-2024 годы, порядок и сроки представления, 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Глинищевской сельской администрации. </w:t>
      </w:r>
    </w:p>
    <w:p w:rsidR="003B2586" w:rsidRPr="000265B3" w:rsidRDefault="003B2586" w:rsidP="003B2586">
      <w:pPr>
        <w:autoSpaceDE w:val="0"/>
        <w:autoSpaceDN w:val="0"/>
        <w:adjustRightInd w:val="0"/>
        <w:ind w:firstLine="540"/>
        <w:jc w:val="both"/>
      </w:pPr>
      <w:r w:rsidRPr="000265B3">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Глинищевской сельской администрации.  </w:t>
      </w:r>
    </w:p>
    <w:p w:rsidR="003B2586" w:rsidRPr="000265B3" w:rsidRDefault="003B2586" w:rsidP="003B2586">
      <w:pPr>
        <w:pStyle w:val="a7"/>
        <w:shd w:val="clear" w:color="auto" w:fill="FFFFFF"/>
        <w:spacing w:before="0" w:beforeAutospacing="0"/>
        <w:jc w:val="both"/>
      </w:pPr>
      <w:r w:rsidRPr="000265B3">
        <w:rPr>
          <w:rStyle w:val="apple-converted-space"/>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w:t>
      </w:r>
      <w:r w:rsidRPr="000265B3">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B2586" w:rsidRPr="000265B3" w:rsidRDefault="003B2586" w:rsidP="003B2586">
      <w:pPr>
        <w:pStyle w:val="a7"/>
        <w:shd w:val="clear" w:color="auto" w:fill="FFFFFF"/>
        <w:spacing w:before="0" w:beforeAutospacing="0"/>
        <w:jc w:val="both"/>
      </w:pPr>
      <w:r w:rsidRPr="000265B3">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Глинищевской сельской администрации  Брянского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3B2586" w:rsidRPr="000265B3" w:rsidRDefault="003B2586" w:rsidP="003B2586">
      <w:pPr>
        <w:autoSpaceDE w:val="0"/>
        <w:autoSpaceDN w:val="0"/>
        <w:adjustRightInd w:val="0"/>
        <w:jc w:val="both"/>
      </w:pPr>
      <w:r w:rsidRPr="000265B3">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Глинищевской сельской администрации .  </w:t>
      </w:r>
    </w:p>
    <w:p w:rsidR="003B2586" w:rsidRPr="000265B3" w:rsidRDefault="003B2586" w:rsidP="003B2586">
      <w:pPr>
        <w:autoSpaceDE w:val="0"/>
        <w:autoSpaceDN w:val="0"/>
        <w:adjustRightInd w:val="0"/>
        <w:jc w:val="both"/>
      </w:pPr>
      <w:r w:rsidRPr="000265B3">
        <w:t xml:space="preserve">         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3B2586" w:rsidRPr="000265B3" w:rsidRDefault="003B2586" w:rsidP="003B2586">
      <w:pPr>
        <w:autoSpaceDE w:val="0"/>
        <w:autoSpaceDN w:val="0"/>
        <w:adjustRightInd w:val="0"/>
        <w:ind w:firstLine="540"/>
        <w:jc w:val="both"/>
      </w:pPr>
      <w:r w:rsidRPr="000265B3">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B2586" w:rsidRPr="000265B3" w:rsidRDefault="003B2586" w:rsidP="003B2586">
      <w:pPr>
        <w:autoSpaceDE w:val="0"/>
        <w:autoSpaceDN w:val="0"/>
        <w:adjustRightInd w:val="0"/>
        <w:ind w:firstLine="540"/>
        <w:jc w:val="both"/>
      </w:pPr>
      <w:r w:rsidRPr="000265B3">
        <w:t xml:space="preserve"> - запустит реализацию механизма поддержки мероприятий по благоустройству, инициированных гражданами;</w:t>
      </w:r>
    </w:p>
    <w:p w:rsidR="003B2586" w:rsidRPr="000265B3" w:rsidRDefault="003B2586" w:rsidP="003B2586">
      <w:pPr>
        <w:autoSpaceDE w:val="0"/>
        <w:autoSpaceDN w:val="0"/>
        <w:adjustRightInd w:val="0"/>
        <w:ind w:firstLine="540"/>
        <w:jc w:val="both"/>
      </w:pPr>
      <w:r w:rsidRPr="000265B3">
        <w:t>- запустит механизм финансового и трудового участия граждан и организаций в реализации мероприятий по благоустройству;</w:t>
      </w:r>
    </w:p>
    <w:p w:rsidR="003B2586" w:rsidRPr="000265B3" w:rsidRDefault="003B2586" w:rsidP="003B2586">
      <w:pPr>
        <w:autoSpaceDE w:val="0"/>
        <w:autoSpaceDN w:val="0"/>
        <w:adjustRightInd w:val="0"/>
        <w:ind w:firstLine="540"/>
        <w:jc w:val="both"/>
      </w:pPr>
      <w:r w:rsidRPr="000265B3">
        <w:t>- сформирует инструменты общественного контроля за реализацией мероприятий по благоустройству на территории  села Глинищево.</w:t>
      </w:r>
    </w:p>
    <w:p w:rsidR="003B2586" w:rsidRPr="000265B3" w:rsidRDefault="003B2586" w:rsidP="003B2586">
      <w:pPr>
        <w:autoSpaceDE w:val="0"/>
        <w:autoSpaceDN w:val="0"/>
        <w:adjustRightInd w:val="0"/>
        <w:ind w:firstLine="540"/>
        <w:jc w:val="both"/>
      </w:pPr>
      <w:r w:rsidRPr="000265B3">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3B2586" w:rsidRPr="000265B3" w:rsidRDefault="003B2586" w:rsidP="003B2586">
      <w:pPr>
        <w:ind w:firstLine="709"/>
        <w:rPr>
          <w:color w:val="000000"/>
        </w:rPr>
      </w:pPr>
      <w:r w:rsidRPr="000265B3">
        <w:rPr>
          <w:color w:val="000000"/>
        </w:rPr>
        <w:t xml:space="preserve">  </w:t>
      </w:r>
    </w:p>
    <w:p w:rsidR="003B2586" w:rsidRPr="000265B3" w:rsidRDefault="003B2586" w:rsidP="003B2586">
      <w:pPr>
        <w:ind w:firstLine="709"/>
        <w:jc w:val="center"/>
        <w:rPr>
          <w:b/>
          <w:color w:val="000000"/>
        </w:rPr>
      </w:pPr>
      <w:r w:rsidRPr="000265B3">
        <w:rPr>
          <w:b/>
          <w:color w:val="000000"/>
        </w:rPr>
        <w:t>Риски при  реализации программы и  меры</w:t>
      </w:r>
    </w:p>
    <w:p w:rsidR="003B2586" w:rsidRPr="000265B3" w:rsidRDefault="003B2586" w:rsidP="003B2586">
      <w:pPr>
        <w:ind w:firstLine="709"/>
        <w:jc w:val="center"/>
        <w:rPr>
          <w:b/>
          <w:color w:val="000000"/>
        </w:rPr>
      </w:pPr>
      <w:r w:rsidRPr="000265B3">
        <w:rPr>
          <w:b/>
          <w:color w:val="000000"/>
        </w:rPr>
        <w:t>управления  рисками в целях минимизации их влияния на достижение целей программы</w:t>
      </w:r>
    </w:p>
    <w:p w:rsidR="003B2586" w:rsidRPr="000265B3" w:rsidRDefault="003B2586" w:rsidP="003B2586">
      <w:pPr>
        <w:ind w:firstLine="709"/>
        <w:jc w:val="center"/>
        <w:rPr>
          <w:color w:val="000000"/>
        </w:rPr>
      </w:pPr>
    </w:p>
    <w:p w:rsidR="003B2586" w:rsidRPr="000265B3" w:rsidRDefault="003B2586" w:rsidP="003B2586">
      <w:pPr>
        <w:pStyle w:val="20"/>
        <w:shd w:val="clear" w:color="auto" w:fill="auto"/>
        <w:spacing w:line="240" w:lineRule="auto"/>
        <w:ind w:firstLine="709"/>
        <w:rPr>
          <w:rFonts w:ascii="Times New Roman" w:hAnsi="Times New Roman"/>
          <w:sz w:val="24"/>
          <w:szCs w:val="24"/>
        </w:rPr>
      </w:pPr>
      <w:r w:rsidRPr="000265B3">
        <w:rPr>
          <w:rFonts w:ascii="Times New Roman" w:hAnsi="Times New Roman"/>
          <w:sz w:val="24"/>
          <w:szCs w:val="24"/>
        </w:rPr>
        <w:t>При реализации программы могут возникнуть основные риски, оказывающие влияние на конечные результаты реализации мероприятий муниципальной программы, к числу которых относятся:</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социальные риски, связанные с низкой социальной активностью</w:t>
      </w:r>
      <w:r w:rsidRPr="000265B3">
        <w:rPr>
          <w:rFonts w:ascii="Times New Roman" w:hAnsi="Times New Roman"/>
          <w:sz w:val="24"/>
          <w:szCs w:val="24"/>
        </w:rPr>
        <w:br/>
        <w:t>населения, отсутствием массовой культуры сооучастия в благоустройства дворовых территорий и т.д.;</w:t>
      </w:r>
    </w:p>
    <w:p w:rsidR="003B2586" w:rsidRPr="000265B3" w:rsidRDefault="003B2586" w:rsidP="003B2586">
      <w:pPr>
        <w:pStyle w:val="20"/>
        <w:shd w:val="clear" w:color="auto" w:fill="auto"/>
        <w:spacing w:line="240" w:lineRule="auto"/>
        <w:ind w:firstLine="709"/>
        <w:rPr>
          <w:rFonts w:ascii="Times New Roman" w:hAnsi="Times New Roman"/>
          <w:sz w:val="24"/>
          <w:szCs w:val="24"/>
        </w:rPr>
      </w:pPr>
      <w:r w:rsidRPr="000265B3">
        <w:rPr>
          <w:rFonts w:ascii="Times New Roman" w:hAnsi="Times New Roman"/>
          <w:sz w:val="24"/>
          <w:szCs w:val="24"/>
        </w:rPr>
        <w:t>управленческие (внутренние) риски, связанные с неэффективным</w:t>
      </w:r>
      <w:r w:rsidRPr="000265B3">
        <w:rPr>
          <w:rFonts w:ascii="Times New Roman" w:hAnsi="Times New Roman"/>
          <w:sz w:val="24"/>
          <w:szCs w:val="24"/>
        </w:rPr>
        <w:br/>
        <w:t>управлением реализацией муниципальной программы, недостаточным</w:t>
      </w:r>
      <w:r w:rsidRPr="000265B3">
        <w:rPr>
          <w:rFonts w:ascii="Times New Roman" w:hAnsi="Times New Roman"/>
          <w:sz w:val="24"/>
          <w:szCs w:val="24"/>
        </w:rPr>
        <w:br/>
        <w:t>контролем над реализацией программ;</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Для предотвращения рисков, снижения вероятности возникновения</w:t>
      </w:r>
      <w:r w:rsidRPr="000265B3">
        <w:rPr>
          <w:rFonts w:ascii="Times New Roman" w:hAnsi="Times New Roman"/>
          <w:sz w:val="24"/>
          <w:szCs w:val="24"/>
        </w:rPr>
        <w:br/>
        <w:t>неблагоприятных последствий и обеспечения бесперебойности</w:t>
      </w:r>
      <w:r w:rsidRPr="000265B3">
        <w:rPr>
          <w:rFonts w:ascii="Times New Roman" w:hAnsi="Times New Roman"/>
          <w:sz w:val="24"/>
          <w:szCs w:val="24"/>
        </w:rPr>
        <w:br/>
        <w:t>реализации мероприятий  муниципальной программы предусмотрены следующие меры:</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-проведение информационно-разъяснительной работы в средствах</w:t>
      </w:r>
      <w:r w:rsidRPr="000265B3">
        <w:rPr>
          <w:rFonts w:ascii="Times New Roman" w:hAnsi="Times New Roman"/>
          <w:sz w:val="24"/>
          <w:szCs w:val="24"/>
        </w:rPr>
        <w:br/>
        <w:t>массовой информации в целях стимулирования активности участия</w:t>
      </w:r>
      <w:r w:rsidRPr="000265B3">
        <w:rPr>
          <w:rFonts w:ascii="Times New Roman" w:hAnsi="Times New Roman"/>
          <w:sz w:val="24"/>
          <w:szCs w:val="24"/>
        </w:rPr>
        <w:br/>
        <w:t>граждан и бизнес-структур в реализации проектов по благоустройству;</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-реализация комплекса мероприятий по вовлечению граждан и организаций в процесс общественных обсуждений объектов благоустройства, муниципальных программ, привлечение к участию в реализации мероприятий по благоустройству территорий;</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-осуществление общественного контроля;</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 xml:space="preserve">-контроль и координация проекта общественной комиссией;      </w:t>
      </w:r>
    </w:p>
    <w:p w:rsidR="003B2586" w:rsidRPr="000265B3" w:rsidRDefault="003B2586" w:rsidP="003B2586">
      <w:pPr>
        <w:pStyle w:val="20"/>
        <w:shd w:val="clear" w:color="auto" w:fill="auto"/>
        <w:spacing w:line="240" w:lineRule="auto"/>
        <w:ind w:firstLine="709"/>
        <w:jc w:val="both"/>
        <w:rPr>
          <w:rFonts w:ascii="Times New Roman" w:hAnsi="Times New Roman"/>
          <w:sz w:val="24"/>
          <w:szCs w:val="24"/>
        </w:rPr>
      </w:pPr>
      <w:r w:rsidRPr="000265B3">
        <w:rPr>
          <w:rFonts w:ascii="Times New Roman" w:hAnsi="Times New Roman"/>
          <w:sz w:val="24"/>
          <w:szCs w:val="24"/>
        </w:rPr>
        <w:t xml:space="preserve">-проведение мониторинга за ходом выполнения муниципальной программы, в том числе реализацией конкретных мероприятий  программы.  </w:t>
      </w:r>
    </w:p>
    <w:p w:rsidR="003B2586" w:rsidRPr="000265B3" w:rsidRDefault="003B2586" w:rsidP="003B2586">
      <w:pPr>
        <w:rPr>
          <w:color w:val="000000"/>
        </w:rPr>
      </w:pPr>
    </w:p>
    <w:p w:rsidR="003B2586" w:rsidRPr="000265B3" w:rsidRDefault="003B2586" w:rsidP="003B2586">
      <w:pPr>
        <w:jc w:val="center"/>
        <w:rPr>
          <w:b/>
          <w:color w:val="000000"/>
        </w:rPr>
      </w:pPr>
      <w:r w:rsidRPr="000265B3">
        <w:rPr>
          <w:b/>
          <w:color w:val="000000"/>
        </w:rPr>
        <w:t>Приоритеты   политики в сфере благоустройства городской среды.</w:t>
      </w:r>
    </w:p>
    <w:p w:rsidR="003B2586" w:rsidRPr="000265B3" w:rsidRDefault="003B2586" w:rsidP="003B2586">
      <w:pPr>
        <w:ind w:firstLine="709"/>
        <w:jc w:val="center"/>
        <w:rPr>
          <w:color w:val="000000"/>
        </w:rPr>
      </w:pPr>
    </w:p>
    <w:p w:rsidR="003B2586" w:rsidRPr="000265B3" w:rsidRDefault="003B2586" w:rsidP="003B2586">
      <w:pPr>
        <w:ind w:firstLine="709"/>
        <w:jc w:val="both"/>
        <w:rPr>
          <w:color w:val="000000"/>
        </w:rPr>
      </w:pPr>
      <w:r w:rsidRPr="000265B3">
        <w:rPr>
          <w:color w:val="000000"/>
        </w:rPr>
        <w:t>Государственная политика 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Концепцией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 Российской Федерации.</w:t>
      </w:r>
    </w:p>
    <w:p w:rsidR="003B2586" w:rsidRPr="000265B3" w:rsidRDefault="003B2586" w:rsidP="003B2586">
      <w:pPr>
        <w:ind w:firstLine="709"/>
        <w:jc w:val="both"/>
        <w:rPr>
          <w:color w:val="000000"/>
        </w:rPr>
      </w:pPr>
      <w:r w:rsidRPr="000265B3">
        <w:rPr>
          <w:color w:val="000000"/>
        </w:rP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3B2586" w:rsidRPr="000265B3" w:rsidRDefault="003B2586" w:rsidP="003B2586">
      <w:pPr>
        <w:jc w:val="both"/>
      </w:pPr>
    </w:p>
    <w:p w:rsidR="003B2586" w:rsidRPr="000265B3" w:rsidRDefault="003B2586" w:rsidP="003B2586">
      <w:pPr>
        <w:jc w:val="center"/>
        <w:rPr>
          <w:b/>
        </w:rPr>
      </w:pPr>
      <w:r w:rsidRPr="000265B3">
        <w:rPr>
          <w:b/>
        </w:rPr>
        <w:t>Цели и задачи   муниципальной программы</w:t>
      </w:r>
    </w:p>
    <w:p w:rsidR="003B2586" w:rsidRPr="000265B3" w:rsidRDefault="003B2586" w:rsidP="003B2586">
      <w:pPr>
        <w:autoSpaceDE w:val="0"/>
        <w:autoSpaceDN w:val="0"/>
        <w:adjustRightInd w:val="0"/>
        <w:jc w:val="center"/>
        <w:outlineLvl w:val="0"/>
      </w:pPr>
    </w:p>
    <w:p w:rsidR="003B2586" w:rsidRPr="000265B3" w:rsidRDefault="003B2586" w:rsidP="003B2586">
      <w:pPr>
        <w:jc w:val="both"/>
      </w:pPr>
      <w:r w:rsidRPr="000265B3">
        <w:t xml:space="preserve">      Целью  программы является:</w:t>
      </w:r>
    </w:p>
    <w:p w:rsidR="003B2586" w:rsidRPr="000265B3" w:rsidRDefault="003B2586" w:rsidP="003B2586">
      <w:pPr>
        <w:jc w:val="both"/>
      </w:pPr>
      <w:r w:rsidRPr="000265B3">
        <w:t xml:space="preserve">     - обеспечение и повышение комфортности проживания граждан на территории МО  Глинищевское сельское поселение.     </w:t>
      </w:r>
    </w:p>
    <w:p w:rsidR="003B2586" w:rsidRPr="000265B3" w:rsidRDefault="003B2586" w:rsidP="003B2586">
      <w:pPr>
        <w:jc w:val="both"/>
      </w:pPr>
      <w:r w:rsidRPr="000265B3">
        <w:t xml:space="preserve">   Для   достижения цели  необходимо выполнение поставленных задач:</w:t>
      </w:r>
    </w:p>
    <w:p w:rsidR="003B2586" w:rsidRPr="000265B3" w:rsidRDefault="003B2586" w:rsidP="003B2586">
      <w:pPr>
        <w:pStyle w:val="ConsNormal"/>
        <w:widowControl/>
        <w:tabs>
          <w:tab w:val="left" w:pos="7002"/>
        </w:tabs>
        <w:ind w:right="252"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 повышение уровня благоустройства  дворовых территорий;</w:t>
      </w:r>
    </w:p>
    <w:p w:rsidR="003B2586" w:rsidRPr="000265B3" w:rsidRDefault="003B2586" w:rsidP="003B2586">
      <w:pPr>
        <w:pStyle w:val="ConsNormal"/>
        <w:widowControl/>
        <w:tabs>
          <w:tab w:val="left" w:pos="7002"/>
        </w:tabs>
        <w:ind w:right="252" w:firstLine="0"/>
        <w:jc w:val="both"/>
        <w:rPr>
          <w:rFonts w:ascii="Times New Roman" w:hAnsi="Times New Roman" w:cs="Times New Roman"/>
          <w:sz w:val="24"/>
          <w:szCs w:val="24"/>
        </w:rPr>
      </w:pPr>
      <w:r w:rsidRPr="000265B3">
        <w:rPr>
          <w:rFonts w:ascii="Times New Roman" w:hAnsi="Times New Roman" w:cs="Times New Roman"/>
          <w:sz w:val="24"/>
          <w:szCs w:val="24"/>
        </w:rPr>
        <w:t xml:space="preserve">     - повышение уровня благоустройства муниципальных территорий общего пользования;</w:t>
      </w:r>
    </w:p>
    <w:p w:rsidR="003B2586" w:rsidRPr="000265B3" w:rsidRDefault="003B2586" w:rsidP="003B2586">
      <w:pPr>
        <w:autoSpaceDE w:val="0"/>
        <w:autoSpaceDN w:val="0"/>
        <w:adjustRightInd w:val="0"/>
        <w:jc w:val="center"/>
      </w:pPr>
    </w:p>
    <w:p w:rsidR="003B2586" w:rsidRPr="000265B3" w:rsidRDefault="003B2586" w:rsidP="003B2586">
      <w:pPr>
        <w:autoSpaceDE w:val="0"/>
        <w:autoSpaceDN w:val="0"/>
        <w:adjustRightInd w:val="0"/>
        <w:jc w:val="both"/>
      </w:pPr>
      <w:r w:rsidRPr="000265B3">
        <w:t xml:space="preserve">   </w:t>
      </w:r>
    </w:p>
    <w:p w:rsidR="003B2586" w:rsidRPr="000265B3" w:rsidRDefault="003B2586" w:rsidP="000265B3">
      <w:pPr>
        <w:autoSpaceDE w:val="0"/>
        <w:autoSpaceDN w:val="0"/>
        <w:adjustRightInd w:val="0"/>
        <w:jc w:val="center"/>
        <w:rPr>
          <w:b/>
        </w:rPr>
      </w:pPr>
      <w:r w:rsidRPr="000265B3">
        <w:rPr>
          <w:b/>
        </w:rPr>
        <w:t>Сроки реализации  муниципальной программы</w:t>
      </w:r>
    </w:p>
    <w:p w:rsidR="003B2586" w:rsidRPr="000265B3" w:rsidRDefault="003B2586" w:rsidP="003B2586">
      <w:pPr>
        <w:autoSpaceDE w:val="0"/>
        <w:autoSpaceDN w:val="0"/>
        <w:adjustRightInd w:val="0"/>
        <w:ind w:firstLine="540"/>
        <w:jc w:val="both"/>
      </w:pPr>
    </w:p>
    <w:p w:rsidR="003B2586" w:rsidRPr="000265B3" w:rsidRDefault="003B2586" w:rsidP="003B2586">
      <w:pPr>
        <w:ind w:firstLine="709"/>
        <w:jc w:val="both"/>
      </w:pPr>
      <w:r w:rsidRPr="000265B3">
        <w:t xml:space="preserve">Реализация   муниципальной программы осуществляется  в     2018-2024 годах. </w:t>
      </w:r>
    </w:p>
    <w:p w:rsidR="003B2586" w:rsidRPr="000265B3" w:rsidRDefault="003B2586" w:rsidP="003B2586">
      <w:pPr>
        <w:ind w:firstLine="709"/>
        <w:jc w:val="both"/>
      </w:pPr>
    </w:p>
    <w:p w:rsidR="003B2586" w:rsidRPr="000265B3" w:rsidRDefault="003B2586" w:rsidP="003B2586">
      <w:pPr>
        <w:jc w:val="center"/>
      </w:pPr>
      <w:r w:rsidRPr="000265B3">
        <w:t>Объемы и источники финансирования  муниципальной программы</w:t>
      </w:r>
    </w:p>
    <w:p w:rsidR="003B2586" w:rsidRPr="000265B3" w:rsidRDefault="003B2586" w:rsidP="003B2586">
      <w:pPr>
        <w:jc w:val="both"/>
      </w:pPr>
      <w:r w:rsidRPr="000265B3">
        <w:t xml:space="preserve">         </w:t>
      </w:r>
    </w:p>
    <w:p w:rsidR="000265B3" w:rsidRPr="000265B3" w:rsidRDefault="003B2586" w:rsidP="000265B3">
      <w:pPr>
        <w:jc w:val="both"/>
        <w:rPr>
          <w:b/>
          <w:u w:val="single"/>
        </w:rPr>
      </w:pPr>
      <w:r w:rsidRPr="000265B3">
        <w:t xml:space="preserve"> Общий объем ассигнований на реализацию  программы формируется за счет средств областного  бюджета, местного бюджета, внебюджетных средств  и  составляет  </w:t>
      </w:r>
      <w:r w:rsidRPr="000265B3">
        <w:rPr>
          <w:u w:val="single"/>
        </w:rPr>
        <w:t xml:space="preserve">   </w:t>
      </w:r>
      <w:r w:rsidRPr="000265B3">
        <w:rPr>
          <w:b/>
          <w:u w:val="single"/>
        </w:rPr>
        <w:t xml:space="preserve"> </w:t>
      </w:r>
      <w:r w:rsidRPr="000265B3">
        <w:rPr>
          <w:u w:val="single"/>
        </w:rPr>
        <w:t xml:space="preserve">  </w:t>
      </w:r>
      <w:r w:rsidRPr="000265B3">
        <w:rPr>
          <w:b/>
          <w:u w:val="single"/>
        </w:rPr>
        <w:t xml:space="preserve"> </w:t>
      </w:r>
      <w:r w:rsidR="000265B3" w:rsidRPr="000265B3">
        <w:rPr>
          <w:b/>
          <w:u w:val="single"/>
        </w:rPr>
        <w:t>24 590 524.61</w:t>
      </w:r>
    </w:p>
    <w:p w:rsidR="003B2586" w:rsidRPr="000265B3" w:rsidRDefault="003B2586" w:rsidP="003B2586">
      <w:pPr>
        <w:jc w:val="both"/>
        <w:rPr>
          <w:b/>
          <w:u w:val="single"/>
        </w:rPr>
      </w:pPr>
      <w:r w:rsidRPr="000265B3">
        <w:rPr>
          <w:b/>
          <w:u w:val="single"/>
        </w:rPr>
        <w:t xml:space="preserve"> </w:t>
      </w:r>
      <w:r w:rsidR="000265B3" w:rsidRPr="000265B3">
        <w:rPr>
          <w:b/>
          <w:u w:val="single"/>
        </w:rPr>
        <w:t xml:space="preserve"> </w:t>
      </w:r>
      <w:r w:rsidRPr="000265B3">
        <w:rPr>
          <w:b/>
          <w:u w:val="single"/>
        </w:rPr>
        <w:t xml:space="preserve">                  </w:t>
      </w:r>
    </w:p>
    <w:p w:rsidR="003B2586" w:rsidRPr="000265B3" w:rsidRDefault="003B2586" w:rsidP="003B2586">
      <w:pPr>
        <w:jc w:val="both"/>
        <w:rPr>
          <w:b/>
          <w:u w:val="single"/>
        </w:rPr>
      </w:pPr>
      <w:r w:rsidRPr="000265B3">
        <w:rPr>
          <w:b/>
          <w:u w:val="single"/>
        </w:rPr>
        <w:t xml:space="preserve">                  </w:t>
      </w:r>
    </w:p>
    <w:p w:rsidR="003B2586" w:rsidRPr="000265B3" w:rsidRDefault="003B2586" w:rsidP="003B2586">
      <w:pPr>
        <w:jc w:val="both"/>
      </w:pPr>
    </w:p>
    <w:p w:rsidR="003B2586" w:rsidRPr="000265B3" w:rsidRDefault="003B2586" w:rsidP="003B2586">
      <w:pPr>
        <w:jc w:val="both"/>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281"/>
        <w:gridCol w:w="1417"/>
        <w:gridCol w:w="1193"/>
        <w:gridCol w:w="1075"/>
        <w:gridCol w:w="1134"/>
        <w:gridCol w:w="1134"/>
        <w:gridCol w:w="992"/>
      </w:tblGrid>
      <w:tr w:rsidR="003B2586" w:rsidRPr="000265B3" w:rsidTr="000265B3">
        <w:trPr>
          <w:trHeight w:val="550"/>
        </w:trPr>
        <w:tc>
          <w:tcPr>
            <w:tcW w:w="2100" w:type="dxa"/>
          </w:tcPr>
          <w:p w:rsidR="003B2586" w:rsidRPr="000265B3" w:rsidRDefault="003B2586" w:rsidP="000265B3">
            <w:pPr>
              <w:tabs>
                <w:tab w:val="num" w:pos="792"/>
              </w:tabs>
              <w:jc w:val="both"/>
            </w:pPr>
            <w:r w:rsidRPr="000265B3">
              <w:t>Наименование</w:t>
            </w:r>
          </w:p>
        </w:tc>
        <w:tc>
          <w:tcPr>
            <w:tcW w:w="1281" w:type="dxa"/>
          </w:tcPr>
          <w:p w:rsidR="003B2586" w:rsidRPr="000265B3" w:rsidRDefault="003B2586" w:rsidP="000265B3">
            <w:pPr>
              <w:tabs>
                <w:tab w:val="num" w:pos="792"/>
              </w:tabs>
              <w:jc w:val="both"/>
            </w:pPr>
            <w:r w:rsidRPr="000265B3">
              <w:t>Исполнитель</w:t>
            </w:r>
          </w:p>
        </w:tc>
        <w:tc>
          <w:tcPr>
            <w:tcW w:w="1417" w:type="dxa"/>
          </w:tcPr>
          <w:p w:rsidR="003B2586" w:rsidRPr="000265B3" w:rsidRDefault="003B2586" w:rsidP="000265B3">
            <w:pPr>
              <w:tabs>
                <w:tab w:val="num" w:pos="792"/>
              </w:tabs>
              <w:jc w:val="both"/>
            </w:pPr>
            <w:r w:rsidRPr="000265B3">
              <w:t>Источник финансирования</w:t>
            </w:r>
          </w:p>
          <w:p w:rsidR="003B2586" w:rsidRPr="000265B3" w:rsidRDefault="003B2586" w:rsidP="000265B3">
            <w:pPr>
              <w:tabs>
                <w:tab w:val="num" w:pos="792"/>
              </w:tabs>
              <w:jc w:val="both"/>
            </w:pPr>
          </w:p>
        </w:tc>
        <w:tc>
          <w:tcPr>
            <w:tcW w:w="1193" w:type="dxa"/>
          </w:tcPr>
          <w:p w:rsidR="003B2586" w:rsidRPr="000265B3" w:rsidRDefault="003B2586" w:rsidP="000265B3">
            <w:pPr>
              <w:tabs>
                <w:tab w:val="num" w:pos="792"/>
              </w:tabs>
              <w:jc w:val="both"/>
            </w:pPr>
            <w:r w:rsidRPr="000265B3">
              <w:t>2018г</w:t>
            </w:r>
          </w:p>
        </w:tc>
        <w:tc>
          <w:tcPr>
            <w:tcW w:w="1075" w:type="dxa"/>
          </w:tcPr>
          <w:p w:rsidR="003B2586" w:rsidRPr="000265B3" w:rsidRDefault="003B2586" w:rsidP="000265B3">
            <w:pPr>
              <w:tabs>
                <w:tab w:val="num" w:pos="792"/>
              </w:tabs>
              <w:jc w:val="both"/>
            </w:pPr>
            <w:r w:rsidRPr="000265B3">
              <w:t>2019г</w:t>
            </w:r>
          </w:p>
        </w:tc>
        <w:tc>
          <w:tcPr>
            <w:tcW w:w="1134" w:type="dxa"/>
          </w:tcPr>
          <w:p w:rsidR="003B2586" w:rsidRPr="000265B3" w:rsidRDefault="003B2586" w:rsidP="000265B3">
            <w:pPr>
              <w:tabs>
                <w:tab w:val="num" w:pos="792"/>
              </w:tabs>
              <w:jc w:val="both"/>
            </w:pPr>
            <w:r w:rsidRPr="000265B3">
              <w:t>2020г</w:t>
            </w:r>
          </w:p>
        </w:tc>
        <w:tc>
          <w:tcPr>
            <w:tcW w:w="1134" w:type="dxa"/>
          </w:tcPr>
          <w:p w:rsidR="003B2586" w:rsidRPr="000265B3" w:rsidRDefault="003B2586" w:rsidP="000265B3">
            <w:pPr>
              <w:tabs>
                <w:tab w:val="num" w:pos="792"/>
              </w:tabs>
              <w:jc w:val="both"/>
            </w:pPr>
            <w:r w:rsidRPr="000265B3">
              <w:t>2021г</w:t>
            </w:r>
          </w:p>
        </w:tc>
        <w:tc>
          <w:tcPr>
            <w:tcW w:w="992" w:type="dxa"/>
          </w:tcPr>
          <w:p w:rsidR="003B2586" w:rsidRPr="000265B3" w:rsidRDefault="003B2586" w:rsidP="000265B3">
            <w:pPr>
              <w:tabs>
                <w:tab w:val="num" w:pos="792"/>
              </w:tabs>
              <w:jc w:val="both"/>
            </w:pPr>
            <w:r w:rsidRPr="000265B3">
              <w:t>2022г</w:t>
            </w:r>
          </w:p>
        </w:tc>
      </w:tr>
      <w:tr w:rsidR="003B2586" w:rsidRPr="000265B3" w:rsidTr="000265B3">
        <w:trPr>
          <w:trHeight w:val="377"/>
        </w:trPr>
        <w:tc>
          <w:tcPr>
            <w:tcW w:w="2100" w:type="dxa"/>
            <w:vMerge w:val="restart"/>
          </w:tcPr>
          <w:p w:rsidR="003B2586" w:rsidRPr="000265B3" w:rsidRDefault="003B2586" w:rsidP="000265B3">
            <w:pPr>
              <w:tabs>
                <w:tab w:val="num" w:pos="792"/>
              </w:tabs>
              <w:jc w:val="both"/>
            </w:pPr>
            <w:r w:rsidRPr="000265B3">
              <w:t xml:space="preserve"> Муниципальная программа   Глинищевского сельского поселения  Брянского района Брянской области          «Формирование современной городской среды» на 2018-2024 годы</w:t>
            </w:r>
          </w:p>
        </w:tc>
        <w:tc>
          <w:tcPr>
            <w:tcW w:w="1281" w:type="dxa"/>
            <w:vMerge w:val="restart"/>
          </w:tcPr>
          <w:p w:rsidR="003B2586" w:rsidRPr="000265B3" w:rsidRDefault="003B2586" w:rsidP="000265B3">
            <w:pPr>
              <w:jc w:val="both"/>
              <w:rPr>
                <w:color w:val="000000"/>
              </w:rPr>
            </w:pPr>
          </w:p>
          <w:p w:rsidR="003B2586" w:rsidRPr="000265B3" w:rsidRDefault="003B2586" w:rsidP="000265B3">
            <w:pPr>
              <w:jc w:val="both"/>
              <w:rPr>
                <w:color w:val="000000"/>
              </w:rPr>
            </w:pPr>
          </w:p>
          <w:p w:rsidR="003B2586" w:rsidRPr="000265B3" w:rsidRDefault="003B2586" w:rsidP="000265B3">
            <w:pPr>
              <w:jc w:val="both"/>
              <w:rPr>
                <w:color w:val="000000"/>
              </w:rPr>
            </w:pPr>
            <w:r w:rsidRPr="000265B3">
              <w:rPr>
                <w:color w:val="000000"/>
              </w:rPr>
              <w:t xml:space="preserve"> Глинищевская  сельская администрация   </w:t>
            </w:r>
          </w:p>
        </w:tc>
        <w:tc>
          <w:tcPr>
            <w:tcW w:w="1417" w:type="dxa"/>
          </w:tcPr>
          <w:p w:rsidR="003B2586" w:rsidRPr="000265B3" w:rsidRDefault="003B2586" w:rsidP="000265B3">
            <w:pPr>
              <w:tabs>
                <w:tab w:val="num" w:pos="792"/>
              </w:tabs>
              <w:rPr>
                <w:b/>
              </w:rPr>
            </w:pPr>
            <w:r w:rsidRPr="000265B3">
              <w:rPr>
                <w:b/>
              </w:rPr>
              <w:t>ВСЕГО</w:t>
            </w:r>
          </w:p>
        </w:tc>
        <w:tc>
          <w:tcPr>
            <w:tcW w:w="1193" w:type="dxa"/>
          </w:tcPr>
          <w:p w:rsidR="003B2586" w:rsidRPr="000265B3" w:rsidRDefault="003B2586" w:rsidP="000265B3">
            <w:pPr>
              <w:jc w:val="center"/>
            </w:pPr>
          </w:p>
          <w:p w:rsidR="003B2586" w:rsidRPr="000265B3" w:rsidRDefault="003B2586" w:rsidP="000265B3">
            <w:pPr>
              <w:jc w:val="center"/>
            </w:pPr>
            <w:r w:rsidRPr="000265B3">
              <w:t>2963804,21</w:t>
            </w:r>
          </w:p>
          <w:p w:rsidR="003B2586" w:rsidRPr="000265B3" w:rsidRDefault="003B2586" w:rsidP="000265B3">
            <w:pPr>
              <w:jc w:val="center"/>
            </w:pPr>
          </w:p>
        </w:tc>
        <w:tc>
          <w:tcPr>
            <w:tcW w:w="1075" w:type="dxa"/>
          </w:tcPr>
          <w:p w:rsidR="003B2586" w:rsidRPr="000265B3" w:rsidRDefault="003B2586" w:rsidP="000265B3">
            <w:pPr>
              <w:jc w:val="center"/>
            </w:pPr>
          </w:p>
          <w:p w:rsidR="003B2586" w:rsidRPr="000265B3" w:rsidRDefault="003B2586" w:rsidP="000265B3">
            <w:pPr>
              <w:jc w:val="center"/>
            </w:pPr>
            <w:r w:rsidRPr="000265B3">
              <w:t>4 363 060,19</w:t>
            </w:r>
          </w:p>
        </w:tc>
        <w:tc>
          <w:tcPr>
            <w:tcW w:w="1134" w:type="dxa"/>
          </w:tcPr>
          <w:p w:rsidR="003B2586" w:rsidRPr="000265B3" w:rsidRDefault="003B2586" w:rsidP="000265B3">
            <w:pPr>
              <w:jc w:val="center"/>
              <w:rPr>
                <w:lang w:eastAsia="en-US"/>
              </w:rPr>
            </w:pPr>
          </w:p>
          <w:p w:rsidR="003B2586" w:rsidRPr="000265B3" w:rsidRDefault="003B2586" w:rsidP="000265B3">
            <w:pPr>
              <w:jc w:val="center"/>
            </w:pPr>
            <w:r w:rsidRPr="000265B3">
              <w:rPr>
                <w:lang w:eastAsia="en-US"/>
              </w:rPr>
              <w:t>3 802644,39</w:t>
            </w:r>
          </w:p>
        </w:tc>
        <w:tc>
          <w:tcPr>
            <w:tcW w:w="1134" w:type="dxa"/>
          </w:tcPr>
          <w:p w:rsidR="003B2586" w:rsidRPr="000265B3" w:rsidRDefault="003B2586" w:rsidP="000265B3">
            <w:pPr>
              <w:jc w:val="center"/>
            </w:pPr>
          </w:p>
          <w:p w:rsidR="003B2586" w:rsidRPr="000265B3" w:rsidRDefault="003B2586" w:rsidP="000265B3">
            <w:pPr>
              <w:jc w:val="center"/>
            </w:pPr>
            <w:r w:rsidRPr="000265B3">
              <w:t>3 391 100,97</w:t>
            </w:r>
            <w:r w:rsidRPr="000265B3">
              <w:rPr>
                <w:lang w:eastAsia="en-US"/>
              </w:rPr>
              <w:t xml:space="preserve"> </w:t>
            </w:r>
            <w:r w:rsidRPr="000265B3">
              <w:t xml:space="preserve">   </w:t>
            </w:r>
            <w:r w:rsidRPr="000265B3">
              <w:rPr>
                <w:lang w:eastAsia="en-US"/>
              </w:rPr>
              <w:t xml:space="preserve">     </w:t>
            </w:r>
            <w:r w:rsidRPr="000265B3">
              <w:t xml:space="preserve"> </w:t>
            </w:r>
          </w:p>
        </w:tc>
        <w:tc>
          <w:tcPr>
            <w:tcW w:w="992" w:type="dxa"/>
          </w:tcPr>
          <w:p w:rsidR="003B2586" w:rsidRPr="000265B3" w:rsidRDefault="003B2586" w:rsidP="000265B3">
            <w:pPr>
              <w:jc w:val="center"/>
            </w:pPr>
            <w:r w:rsidRPr="000265B3">
              <w:t xml:space="preserve">  3337522,30</w:t>
            </w:r>
          </w:p>
        </w:tc>
      </w:tr>
      <w:tr w:rsidR="003B2586" w:rsidRPr="000265B3" w:rsidTr="000265B3">
        <w:tc>
          <w:tcPr>
            <w:tcW w:w="2100" w:type="dxa"/>
            <w:vMerge/>
          </w:tcPr>
          <w:p w:rsidR="003B2586" w:rsidRPr="000265B3" w:rsidRDefault="003B2586" w:rsidP="000265B3">
            <w:pPr>
              <w:tabs>
                <w:tab w:val="num" w:pos="792"/>
              </w:tabs>
              <w:jc w:val="both"/>
            </w:pPr>
          </w:p>
        </w:tc>
        <w:tc>
          <w:tcPr>
            <w:tcW w:w="1281" w:type="dxa"/>
            <w:vMerge/>
          </w:tcPr>
          <w:p w:rsidR="003B2586" w:rsidRPr="000265B3" w:rsidRDefault="003B2586" w:rsidP="000265B3">
            <w:pPr>
              <w:tabs>
                <w:tab w:val="num" w:pos="792"/>
              </w:tabs>
              <w:jc w:val="both"/>
            </w:pPr>
          </w:p>
        </w:tc>
        <w:tc>
          <w:tcPr>
            <w:tcW w:w="1417" w:type="dxa"/>
          </w:tcPr>
          <w:p w:rsidR="003B2586" w:rsidRPr="000265B3" w:rsidRDefault="003B2586" w:rsidP="000265B3">
            <w:pPr>
              <w:tabs>
                <w:tab w:val="num" w:pos="792"/>
              </w:tabs>
            </w:pPr>
            <w:r w:rsidRPr="000265B3">
              <w:t>средства  областного</w:t>
            </w:r>
          </w:p>
          <w:p w:rsidR="003B2586" w:rsidRPr="000265B3" w:rsidRDefault="003B2586" w:rsidP="000265B3">
            <w:pPr>
              <w:tabs>
                <w:tab w:val="num" w:pos="792"/>
              </w:tabs>
            </w:pPr>
            <w:r w:rsidRPr="000265B3">
              <w:t>бюджета</w:t>
            </w:r>
          </w:p>
        </w:tc>
        <w:tc>
          <w:tcPr>
            <w:tcW w:w="1193" w:type="dxa"/>
          </w:tcPr>
          <w:p w:rsidR="003B2586" w:rsidRPr="000265B3" w:rsidRDefault="003B2586" w:rsidP="000265B3">
            <w:pPr>
              <w:tabs>
                <w:tab w:val="num" w:pos="792"/>
              </w:tabs>
              <w:jc w:val="center"/>
            </w:pPr>
            <w:r w:rsidRPr="000265B3">
              <w:t>2 776 642,06</w:t>
            </w:r>
          </w:p>
        </w:tc>
        <w:tc>
          <w:tcPr>
            <w:tcW w:w="1075" w:type="dxa"/>
          </w:tcPr>
          <w:p w:rsidR="003B2586" w:rsidRPr="000265B3" w:rsidRDefault="003B2586" w:rsidP="000265B3">
            <w:pPr>
              <w:tabs>
                <w:tab w:val="num" w:pos="792"/>
              </w:tabs>
              <w:jc w:val="center"/>
            </w:pPr>
            <w:r w:rsidRPr="000265B3">
              <w:t>4 144 907.18</w:t>
            </w:r>
          </w:p>
        </w:tc>
        <w:tc>
          <w:tcPr>
            <w:tcW w:w="1134" w:type="dxa"/>
          </w:tcPr>
          <w:p w:rsidR="003B2586" w:rsidRPr="000265B3" w:rsidRDefault="003B2586" w:rsidP="000265B3">
            <w:pPr>
              <w:tabs>
                <w:tab w:val="num" w:pos="792"/>
              </w:tabs>
              <w:jc w:val="center"/>
            </w:pPr>
            <w:r w:rsidRPr="000265B3">
              <w:t>3 592427,36</w:t>
            </w:r>
          </w:p>
        </w:tc>
        <w:tc>
          <w:tcPr>
            <w:tcW w:w="1134" w:type="dxa"/>
          </w:tcPr>
          <w:p w:rsidR="003B2586" w:rsidRPr="000265B3" w:rsidRDefault="003B2586" w:rsidP="000265B3">
            <w:pPr>
              <w:tabs>
                <w:tab w:val="num" w:pos="792"/>
              </w:tabs>
              <w:jc w:val="center"/>
            </w:pPr>
            <w:r w:rsidRPr="000265B3">
              <w:t xml:space="preserve">3  357 189,96   </w:t>
            </w:r>
            <w:r w:rsidRPr="000265B3">
              <w:rPr>
                <w:color w:val="000000"/>
              </w:rPr>
              <w:t xml:space="preserve"> </w:t>
            </w:r>
            <w:r w:rsidRPr="000265B3">
              <w:t xml:space="preserve"> </w:t>
            </w:r>
            <w:r w:rsidRPr="000265B3">
              <w:rPr>
                <w:color w:val="000000"/>
              </w:rPr>
              <w:t xml:space="preserve"> </w:t>
            </w:r>
          </w:p>
        </w:tc>
        <w:tc>
          <w:tcPr>
            <w:tcW w:w="992" w:type="dxa"/>
          </w:tcPr>
          <w:p w:rsidR="003B2586" w:rsidRPr="000265B3" w:rsidRDefault="003B2586" w:rsidP="000265B3">
            <w:pPr>
              <w:tabs>
                <w:tab w:val="num" w:pos="792"/>
              </w:tabs>
              <w:jc w:val="center"/>
            </w:pPr>
            <w:r w:rsidRPr="000265B3">
              <w:t xml:space="preserve"> 3304477,52</w:t>
            </w:r>
          </w:p>
        </w:tc>
      </w:tr>
      <w:tr w:rsidR="003B2586" w:rsidRPr="000265B3" w:rsidTr="000265B3">
        <w:tc>
          <w:tcPr>
            <w:tcW w:w="2100" w:type="dxa"/>
            <w:vMerge/>
          </w:tcPr>
          <w:p w:rsidR="003B2586" w:rsidRPr="000265B3" w:rsidRDefault="003B2586" w:rsidP="000265B3">
            <w:pPr>
              <w:tabs>
                <w:tab w:val="num" w:pos="792"/>
              </w:tabs>
              <w:jc w:val="both"/>
            </w:pPr>
          </w:p>
        </w:tc>
        <w:tc>
          <w:tcPr>
            <w:tcW w:w="1281" w:type="dxa"/>
            <w:vMerge/>
          </w:tcPr>
          <w:p w:rsidR="003B2586" w:rsidRPr="000265B3" w:rsidRDefault="003B2586" w:rsidP="000265B3">
            <w:pPr>
              <w:tabs>
                <w:tab w:val="num" w:pos="792"/>
              </w:tabs>
              <w:jc w:val="both"/>
            </w:pPr>
          </w:p>
        </w:tc>
        <w:tc>
          <w:tcPr>
            <w:tcW w:w="1417" w:type="dxa"/>
          </w:tcPr>
          <w:p w:rsidR="003B2586" w:rsidRPr="000265B3" w:rsidRDefault="003B2586" w:rsidP="000265B3">
            <w:pPr>
              <w:tabs>
                <w:tab w:val="num" w:pos="792"/>
              </w:tabs>
            </w:pPr>
            <w:r w:rsidRPr="000265B3">
              <w:t>средства  местного бюджета</w:t>
            </w:r>
          </w:p>
        </w:tc>
        <w:tc>
          <w:tcPr>
            <w:tcW w:w="1193" w:type="dxa"/>
          </w:tcPr>
          <w:p w:rsidR="003B2586" w:rsidRPr="000265B3" w:rsidRDefault="003B2586" w:rsidP="000265B3">
            <w:pPr>
              <w:tabs>
                <w:tab w:val="num" w:pos="792"/>
              </w:tabs>
              <w:jc w:val="center"/>
            </w:pPr>
            <w:r w:rsidRPr="000265B3">
              <w:t>187 162,15</w:t>
            </w:r>
          </w:p>
        </w:tc>
        <w:tc>
          <w:tcPr>
            <w:tcW w:w="1075" w:type="dxa"/>
          </w:tcPr>
          <w:p w:rsidR="003B2586" w:rsidRPr="000265B3" w:rsidRDefault="003B2586" w:rsidP="000265B3">
            <w:pPr>
              <w:tabs>
                <w:tab w:val="num" w:pos="792"/>
              </w:tabs>
              <w:jc w:val="center"/>
            </w:pPr>
            <w:r w:rsidRPr="000265B3">
              <w:t>218  153, 01</w:t>
            </w:r>
          </w:p>
        </w:tc>
        <w:tc>
          <w:tcPr>
            <w:tcW w:w="1134" w:type="dxa"/>
          </w:tcPr>
          <w:p w:rsidR="003B2586" w:rsidRPr="000265B3" w:rsidRDefault="003B2586" w:rsidP="000265B3">
            <w:pPr>
              <w:tabs>
                <w:tab w:val="num" w:pos="792"/>
              </w:tabs>
              <w:jc w:val="center"/>
            </w:pPr>
            <w:r w:rsidRPr="000265B3">
              <w:t>198 644,15</w:t>
            </w:r>
          </w:p>
          <w:p w:rsidR="003B2586" w:rsidRPr="000265B3" w:rsidRDefault="003B2586" w:rsidP="000265B3">
            <w:pPr>
              <w:tabs>
                <w:tab w:val="num" w:pos="792"/>
              </w:tabs>
              <w:jc w:val="center"/>
            </w:pPr>
          </w:p>
        </w:tc>
        <w:tc>
          <w:tcPr>
            <w:tcW w:w="1134" w:type="dxa"/>
          </w:tcPr>
          <w:p w:rsidR="003B2586" w:rsidRPr="000265B3" w:rsidRDefault="003B2586" w:rsidP="000265B3">
            <w:pPr>
              <w:tabs>
                <w:tab w:val="num" w:pos="792"/>
              </w:tabs>
              <w:jc w:val="center"/>
            </w:pPr>
            <w:r w:rsidRPr="000265B3">
              <w:t xml:space="preserve">33 911,01    </w:t>
            </w:r>
          </w:p>
        </w:tc>
        <w:tc>
          <w:tcPr>
            <w:tcW w:w="992" w:type="dxa"/>
          </w:tcPr>
          <w:p w:rsidR="003B2586" w:rsidRPr="000265B3" w:rsidRDefault="003B2586" w:rsidP="000265B3">
            <w:pPr>
              <w:tabs>
                <w:tab w:val="num" w:pos="792"/>
              </w:tabs>
              <w:jc w:val="center"/>
            </w:pPr>
            <w:r w:rsidRPr="000265B3">
              <w:rPr>
                <w:color w:val="000000"/>
              </w:rPr>
              <w:t xml:space="preserve"> 33044,78</w:t>
            </w:r>
          </w:p>
        </w:tc>
      </w:tr>
      <w:tr w:rsidR="003B2586" w:rsidRPr="000265B3" w:rsidTr="000265B3">
        <w:tc>
          <w:tcPr>
            <w:tcW w:w="2100" w:type="dxa"/>
            <w:vMerge/>
          </w:tcPr>
          <w:p w:rsidR="003B2586" w:rsidRPr="000265B3" w:rsidRDefault="003B2586" w:rsidP="000265B3">
            <w:pPr>
              <w:tabs>
                <w:tab w:val="num" w:pos="792"/>
              </w:tabs>
              <w:jc w:val="both"/>
            </w:pPr>
          </w:p>
        </w:tc>
        <w:tc>
          <w:tcPr>
            <w:tcW w:w="1281" w:type="dxa"/>
            <w:vMerge/>
          </w:tcPr>
          <w:p w:rsidR="003B2586" w:rsidRPr="000265B3" w:rsidRDefault="003B2586" w:rsidP="000265B3">
            <w:pPr>
              <w:tabs>
                <w:tab w:val="num" w:pos="792"/>
              </w:tabs>
              <w:jc w:val="both"/>
            </w:pPr>
          </w:p>
        </w:tc>
        <w:tc>
          <w:tcPr>
            <w:tcW w:w="1417" w:type="dxa"/>
          </w:tcPr>
          <w:p w:rsidR="003B2586" w:rsidRPr="000265B3" w:rsidRDefault="003B2586" w:rsidP="000265B3">
            <w:pPr>
              <w:tabs>
                <w:tab w:val="num" w:pos="792"/>
              </w:tabs>
            </w:pPr>
            <w:r w:rsidRPr="000265B3">
              <w:t>Средства заинтересованных лиц</w:t>
            </w:r>
          </w:p>
        </w:tc>
        <w:tc>
          <w:tcPr>
            <w:tcW w:w="1193" w:type="dxa"/>
          </w:tcPr>
          <w:p w:rsidR="003B2586" w:rsidRPr="000265B3" w:rsidRDefault="003B2586" w:rsidP="000265B3">
            <w:pPr>
              <w:tabs>
                <w:tab w:val="num" w:pos="792"/>
              </w:tabs>
              <w:jc w:val="center"/>
            </w:pPr>
            <w:r w:rsidRPr="000265B3">
              <w:t>-</w:t>
            </w:r>
          </w:p>
        </w:tc>
        <w:tc>
          <w:tcPr>
            <w:tcW w:w="1075" w:type="dxa"/>
          </w:tcPr>
          <w:p w:rsidR="003B2586" w:rsidRPr="000265B3" w:rsidRDefault="003B2586" w:rsidP="000265B3">
            <w:pPr>
              <w:tabs>
                <w:tab w:val="num" w:pos="792"/>
              </w:tabs>
              <w:jc w:val="center"/>
            </w:pPr>
            <w:r w:rsidRPr="000265B3">
              <w:t>-</w:t>
            </w:r>
          </w:p>
        </w:tc>
        <w:tc>
          <w:tcPr>
            <w:tcW w:w="1134" w:type="dxa"/>
          </w:tcPr>
          <w:p w:rsidR="003B2586" w:rsidRPr="000265B3" w:rsidRDefault="003B2586" w:rsidP="000265B3">
            <w:pPr>
              <w:tabs>
                <w:tab w:val="num" w:pos="792"/>
              </w:tabs>
              <w:jc w:val="center"/>
            </w:pPr>
            <w:r w:rsidRPr="000265B3">
              <w:t>11572,88</w:t>
            </w:r>
          </w:p>
        </w:tc>
        <w:tc>
          <w:tcPr>
            <w:tcW w:w="1134" w:type="dxa"/>
          </w:tcPr>
          <w:p w:rsidR="003B2586" w:rsidRPr="000265B3" w:rsidRDefault="003B2586" w:rsidP="000265B3">
            <w:pPr>
              <w:tabs>
                <w:tab w:val="num" w:pos="792"/>
              </w:tabs>
              <w:jc w:val="center"/>
            </w:pPr>
            <w:r w:rsidRPr="000265B3">
              <w:t>-</w:t>
            </w:r>
          </w:p>
        </w:tc>
        <w:tc>
          <w:tcPr>
            <w:tcW w:w="992" w:type="dxa"/>
          </w:tcPr>
          <w:p w:rsidR="003B2586" w:rsidRPr="000265B3" w:rsidRDefault="003B2586" w:rsidP="000265B3">
            <w:pPr>
              <w:tabs>
                <w:tab w:val="num" w:pos="792"/>
              </w:tabs>
              <w:jc w:val="center"/>
            </w:pPr>
            <w:r w:rsidRPr="000265B3">
              <w:t>-</w:t>
            </w:r>
          </w:p>
        </w:tc>
      </w:tr>
    </w:tbl>
    <w:p w:rsidR="003B2586" w:rsidRPr="000265B3" w:rsidRDefault="003B2586" w:rsidP="003B2586">
      <w:pPr>
        <w:jc w:val="both"/>
      </w:pPr>
      <w:r w:rsidRPr="000265B3">
        <w:t xml:space="preserve">                                               </w:t>
      </w:r>
    </w:p>
    <w:p w:rsidR="003B2586" w:rsidRPr="000265B3" w:rsidRDefault="003B2586" w:rsidP="003B2586">
      <w:pPr>
        <w:jc w:val="both"/>
        <w:rPr>
          <w:b/>
        </w:rPr>
      </w:pPr>
    </w:p>
    <w:p w:rsidR="003B2586" w:rsidRPr="000265B3" w:rsidRDefault="003B2586" w:rsidP="003B2586">
      <w:pPr>
        <w:jc w:val="center"/>
        <w:rPr>
          <w:b/>
          <w:color w:val="000000"/>
        </w:rPr>
      </w:pPr>
      <w:r w:rsidRPr="000265B3">
        <w:rPr>
          <w:b/>
          <w:color w:val="000000"/>
        </w:rPr>
        <w:t>Ожидаемые результаты – конечные результаты (индикаторы)</w:t>
      </w:r>
    </w:p>
    <w:p w:rsidR="003B2586" w:rsidRPr="000265B3" w:rsidRDefault="003B2586" w:rsidP="003B2586">
      <w:pPr>
        <w:jc w:val="center"/>
        <w:rPr>
          <w:b/>
          <w:color w:val="000000"/>
        </w:rPr>
      </w:pPr>
      <w:r w:rsidRPr="000265B3">
        <w:rPr>
          <w:b/>
          <w:color w:val="000000"/>
        </w:rPr>
        <w:t>муниципальной программы</w:t>
      </w:r>
    </w:p>
    <w:p w:rsidR="003B2586" w:rsidRPr="000265B3" w:rsidRDefault="003B2586" w:rsidP="003B2586">
      <w:pPr>
        <w:jc w:val="center"/>
        <w:rPr>
          <w:color w:val="000000"/>
        </w:rPr>
      </w:pPr>
    </w:p>
    <w:p w:rsidR="003B2586" w:rsidRPr="000265B3" w:rsidRDefault="003B2586" w:rsidP="003B2586">
      <w:pPr>
        <w:ind w:firstLine="708"/>
        <w:jc w:val="both"/>
        <w:rPr>
          <w:color w:val="000000"/>
        </w:rPr>
      </w:pPr>
      <w:r w:rsidRPr="000265B3">
        <w:rPr>
          <w:color w:val="000000"/>
        </w:rPr>
        <w:t xml:space="preserve">В результате реализации мероприятий муниципальной программы  будут достигнуты результаты:   </w:t>
      </w:r>
    </w:p>
    <w:p w:rsidR="003B2586" w:rsidRPr="000265B3" w:rsidRDefault="003B2586" w:rsidP="003B2586">
      <w:pPr>
        <w:ind w:firstLine="708"/>
        <w:jc w:val="both"/>
        <w:rPr>
          <w:color w:val="000000"/>
        </w:rPr>
      </w:pPr>
      <w:r w:rsidRPr="000265B3">
        <w:rPr>
          <w:color w:val="00000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714"/>
        <w:gridCol w:w="711"/>
        <w:gridCol w:w="707"/>
        <w:gridCol w:w="709"/>
        <w:gridCol w:w="708"/>
        <w:gridCol w:w="851"/>
        <w:gridCol w:w="709"/>
        <w:gridCol w:w="708"/>
      </w:tblGrid>
      <w:tr w:rsidR="000265B3" w:rsidRPr="000265B3" w:rsidTr="000265B3">
        <w:tc>
          <w:tcPr>
            <w:tcW w:w="4497" w:type="dxa"/>
          </w:tcPr>
          <w:p w:rsidR="000265B3" w:rsidRPr="000265B3" w:rsidRDefault="000265B3" w:rsidP="000265B3">
            <w:pPr>
              <w:jc w:val="center"/>
              <w:rPr>
                <w:color w:val="000000"/>
              </w:rPr>
            </w:pPr>
            <w:r w:rsidRPr="000265B3">
              <w:rPr>
                <w:color w:val="000000"/>
              </w:rPr>
              <w:t>Наименование показателя</w:t>
            </w:r>
          </w:p>
        </w:tc>
        <w:tc>
          <w:tcPr>
            <w:tcW w:w="714" w:type="dxa"/>
          </w:tcPr>
          <w:p w:rsidR="000265B3" w:rsidRPr="000265B3" w:rsidRDefault="000265B3" w:rsidP="000265B3">
            <w:pPr>
              <w:rPr>
                <w:color w:val="000000"/>
              </w:rPr>
            </w:pPr>
            <w:r w:rsidRPr="000265B3">
              <w:rPr>
                <w:color w:val="000000"/>
                <w:sz w:val="20"/>
                <w:szCs w:val="20"/>
              </w:rPr>
              <w:t>Ед. изм</w:t>
            </w:r>
            <w:r w:rsidRPr="000265B3">
              <w:rPr>
                <w:color w:val="000000"/>
              </w:rPr>
              <w:t>.</w:t>
            </w:r>
          </w:p>
        </w:tc>
        <w:tc>
          <w:tcPr>
            <w:tcW w:w="711" w:type="dxa"/>
          </w:tcPr>
          <w:p w:rsidR="000265B3" w:rsidRPr="000265B3" w:rsidRDefault="000265B3" w:rsidP="000265B3">
            <w:pPr>
              <w:rPr>
                <w:color w:val="000000"/>
                <w:sz w:val="20"/>
                <w:szCs w:val="20"/>
              </w:rPr>
            </w:pPr>
            <w:r w:rsidRPr="000265B3">
              <w:rPr>
                <w:color w:val="000000"/>
                <w:sz w:val="20"/>
                <w:szCs w:val="20"/>
              </w:rPr>
              <w:t>2018</w:t>
            </w:r>
          </w:p>
        </w:tc>
        <w:tc>
          <w:tcPr>
            <w:tcW w:w="707" w:type="dxa"/>
          </w:tcPr>
          <w:p w:rsidR="000265B3" w:rsidRPr="000265B3" w:rsidRDefault="000265B3" w:rsidP="000265B3">
            <w:pPr>
              <w:rPr>
                <w:color w:val="000000"/>
                <w:sz w:val="20"/>
                <w:szCs w:val="20"/>
              </w:rPr>
            </w:pPr>
            <w:r w:rsidRPr="000265B3">
              <w:rPr>
                <w:color w:val="000000"/>
                <w:sz w:val="20"/>
                <w:szCs w:val="20"/>
              </w:rPr>
              <w:t>2019</w:t>
            </w:r>
          </w:p>
        </w:tc>
        <w:tc>
          <w:tcPr>
            <w:tcW w:w="709" w:type="dxa"/>
          </w:tcPr>
          <w:p w:rsidR="000265B3" w:rsidRPr="000265B3" w:rsidRDefault="000265B3" w:rsidP="000265B3">
            <w:pPr>
              <w:rPr>
                <w:color w:val="000000"/>
                <w:sz w:val="20"/>
                <w:szCs w:val="20"/>
              </w:rPr>
            </w:pPr>
            <w:r w:rsidRPr="000265B3">
              <w:rPr>
                <w:color w:val="000000"/>
                <w:sz w:val="20"/>
                <w:szCs w:val="20"/>
              </w:rPr>
              <w:t xml:space="preserve"> 2020</w:t>
            </w:r>
          </w:p>
        </w:tc>
        <w:tc>
          <w:tcPr>
            <w:tcW w:w="708" w:type="dxa"/>
          </w:tcPr>
          <w:p w:rsidR="000265B3" w:rsidRPr="000265B3" w:rsidRDefault="000265B3" w:rsidP="000265B3">
            <w:pPr>
              <w:rPr>
                <w:color w:val="000000"/>
                <w:sz w:val="20"/>
                <w:szCs w:val="20"/>
              </w:rPr>
            </w:pPr>
            <w:r w:rsidRPr="000265B3">
              <w:rPr>
                <w:color w:val="000000"/>
                <w:sz w:val="20"/>
                <w:szCs w:val="20"/>
              </w:rPr>
              <w:t>2021</w:t>
            </w:r>
          </w:p>
        </w:tc>
        <w:tc>
          <w:tcPr>
            <w:tcW w:w="851" w:type="dxa"/>
          </w:tcPr>
          <w:p w:rsidR="000265B3" w:rsidRPr="000265B3" w:rsidRDefault="000265B3" w:rsidP="000265B3">
            <w:pPr>
              <w:rPr>
                <w:color w:val="000000"/>
                <w:sz w:val="20"/>
                <w:szCs w:val="20"/>
              </w:rPr>
            </w:pPr>
            <w:r w:rsidRPr="000265B3">
              <w:rPr>
                <w:color w:val="000000"/>
                <w:sz w:val="20"/>
                <w:szCs w:val="20"/>
              </w:rPr>
              <w:t>2022</w:t>
            </w:r>
          </w:p>
        </w:tc>
        <w:tc>
          <w:tcPr>
            <w:tcW w:w="709" w:type="dxa"/>
          </w:tcPr>
          <w:p w:rsidR="000265B3" w:rsidRPr="000265B3" w:rsidRDefault="000265B3" w:rsidP="000265B3">
            <w:pPr>
              <w:rPr>
                <w:color w:val="000000"/>
                <w:sz w:val="20"/>
                <w:szCs w:val="20"/>
              </w:rPr>
            </w:pPr>
            <w:r>
              <w:rPr>
                <w:color w:val="000000"/>
                <w:sz w:val="20"/>
                <w:szCs w:val="20"/>
              </w:rPr>
              <w:t>2023</w:t>
            </w:r>
          </w:p>
        </w:tc>
        <w:tc>
          <w:tcPr>
            <w:tcW w:w="708" w:type="dxa"/>
          </w:tcPr>
          <w:p w:rsidR="000265B3" w:rsidRPr="000265B3" w:rsidRDefault="000265B3" w:rsidP="000265B3">
            <w:pPr>
              <w:rPr>
                <w:color w:val="000000"/>
              </w:rPr>
            </w:pPr>
            <w:r>
              <w:rPr>
                <w:color w:val="000000"/>
              </w:rPr>
              <w:t>2024</w:t>
            </w:r>
          </w:p>
        </w:tc>
      </w:tr>
      <w:tr w:rsidR="000265B3" w:rsidRPr="000265B3" w:rsidTr="000265B3">
        <w:trPr>
          <w:trHeight w:val="1346"/>
        </w:trPr>
        <w:tc>
          <w:tcPr>
            <w:tcW w:w="4497" w:type="dxa"/>
          </w:tcPr>
          <w:p w:rsidR="000265B3" w:rsidRPr="000265B3" w:rsidRDefault="000265B3" w:rsidP="000265B3">
            <w:pPr>
              <w:pStyle w:val="ConsNormal"/>
              <w:widowControl/>
              <w:tabs>
                <w:tab w:val="left" w:pos="7002"/>
              </w:tabs>
              <w:ind w:right="252" w:firstLine="0"/>
              <w:rPr>
                <w:rFonts w:ascii="Times New Roman" w:hAnsi="Times New Roman" w:cs="Times New Roman"/>
                <w:color w:val="000000"/>
                <w:sz w:val="24"/>
                <w:szCs w:val="24"/>
              </w:rPr>
            </w:pPr>
            <w:r w:rsidRPr="000265B3">
              <w:rPr>
                <w:rFonts w:ascii="Times New Roman" w:hAnsi="Times New Roman" w:cs="Times New Roman"/>
                <w:color w:val="000000"/>
                <w:sz w:val="24"/>
                <w:szCs w:val="24"/>
              </w:rPr>
              <w:t>Увеличение   доли  благоустроенных дворовых территорий  МКД  по отношению к общему количеству дворовых территорий МКД</w:t>
            </w:r>
          </w:p>
        </w:tc>
        <w:tc>
          <w:tcPr>
            <w:tcW w:w="714" w:type="dxa"/>
          </w:tcPr>
          <w:p w:rsidR="000265B3" w:rsidRPr="000265B3" w:rsidRDefault="000265B3" w:rsidP="000265B3">
            <w:pPr>
              <w:rPr>
                <w:color w:val="000000"/>
              </w:rPr>
            </w:pPr>
            <w:r w:rsidRPr="000265B3">
              <w:rPr>
                <w:color w:val="000000"/>
              </w:rPr>
              <w:t>%</w:t>
            </w:r>
          </w:p>
          <w:p w:rsidR="000265B3" w:rsidRPr="000265B3" w:rsidRDefault="000265B3" w:rsidP="000265B3">
            <w:pPr>
              <w:rPr>
                <w:color w:val="000000"/>
              </w:rPr>
            </w:pPr>
          </w:p>
        </w:tc>
        <w:tc>
          <w:tcPr>
            <w:tcW w:w="711" w:type="dxa"/>
          </w:tcPr>
          <w:p w:rsidR="000265B3" w:rsidRPr="000265B3" w:rsidRDefault="000265B3" w:rsidP="000265B3">
            <w:pPr>
              <w:jc w:val="center"/>
            </w:pPr>
            <w:r w:rsidRPr="000265B3">
              <w:t>-</w:t>
            </w:r>
          </w:p>
        </w:tc>
        <w:tc>
          <w:tcPr>
            <w:tcW w:w="707" w:type="dxa"/>
          </w:tcPr>
          <w:p w:rsidR="000265B3" w:rsidRPr="000265B3" w:rsidRDefault="000265B3" w:rsidP="000265B3">
            <w:pPr>
              <w:jc w:val="center"/>
            </w:pPr>
            <w:r w:rsidRPr="000265B3">
              <w:t>-</w:t>
            </w:r>
          </w:p>
        </w:tc>
        <w:tc>
          <w:tcPr>
            <w:tcW w:w="709" w:type="dxa"/>
          </w:tcPr>
          <w:p w:rsidR="000265B3" w:rsidRPr="000265B3" w:rsidRDefault="000265B3" w:rsidP="000265B3">
            <w:pPr>
              <w:jc w:val="center"/>
            </w:pPr>
            <w:r w:rsidRPr="000265B3">
              <w:t>54%</w:t>
            </w:r>
          </w:p>
        </w:tc>
        <w:tc>
          <w:tcPr>
            <w:tcW w:w="708" w:type="dxa"/>
          </w:tcPr>
          <w:p w:rsidR="000265B3" w:rsidRPr="000265B3" w:rsidRDefault="000265B3" w:rsidP="000265B3">
            <w:pPr>
              <w:jc w:val="center"/>
            </w:pPr>
            <w:r w:rsidRPr="000265B3">
              <w:t>81%</w:t>
            </w:r>
          </w:p>
        </w:tc>
        <w:tc>
          <w:tcPr>
            <w:tcW w:w="851" w:type="dxa"/>
          </w:tcPr>
          <w:p w:rsidR="000265B3" w:rsidRPr="000265B3" w:rsidRDefault="000265B3" w:rsidP="000265B3">
            <w:pPr>
              <w:jc w:val="center"/>
            </w:pPr>
            <w:r w:rsidRPr="000265B3">
              <w:t xml:space="preserve"> 81%</w:t>
            </w:r>
          </w:p>
        </w:tc>
        <w:tc>
          <w:tcPr>
            <w:tcW w:w="709" w:type="dxa"/>
          </w:tcPr>
          <w:p w:rsidR="000265B3" w:rsidRPr="000265B3" w:rsidRDefault="000265B3" w:rsidP="000265B3">
            <w:pPr>
              <w:jc w:val="center"/>
            </w:pPr>
            <w:r>
              <w:t>81</w:t>
            </w:r>
          </w:p>
        </w:tc>
        <w:tc>
          <w:tcPr>
            <w:tcW w:w="708" w:type="dxa"/>
          </w:tcPr>
          <w:p w:rsidR="000265B3" w:rsidRPr="000265B3" w:rsidRDefault="000265B3" w:rsidP="000265B3">
            <w:pPr>
              <w:jc w:val="center"/>
            </w:pPr>
            <w:r>
              <w:t>90</w:t>
            </w:r>
          </w:p>
        </w:tc>
      </w:tr>
      <w:tr w:rsidR="000265B3" w:rsidRPr="000265B3" w:rsidTr="000265B3">
        <w:trPr>
          <w:trHeight w:val="1054"/>
        </w:trPr>
        <w:tc>
          <w:tcPr>
            <w:tcW w:w="4497" w:type="dxa"/>
          </w:tcPr>
          <w:p w:rsidR="000265B3" w:rsidRPr="000265B3" w:rsidRDefault="000265B3" w:rsidP="000265B3">
            <w:pPr>
              <w:pStyle w:val="ConsNormal"/>
              <w:widowControl/>
              <w:tabs>
                <w:tab w:val="left" w:pos="7002"/>
              </w:tabs>
              <w:ind w:right="252" w:firstLine="0"/>
              <w:rPr>
                <w:rFonts w:ascii="Times New Roman" w:hAnsi="Times New Roman" w:cs="Times New Roman"/>
                <w:sz w:val="24"/>
                <w:szCs w:val="24"/>
              </w:rPr>
            </w:pPr>
            <w:r w:rsidRPr="000265B3">
              <w:rPr>
                <w:rFonts w:ascii="Times New Roman" w:hAnsi="Times New Roman" w:cs="Times New Roman"/>
                <w:sz w:val="24"/>
                <w:szCs w:val="24"/>
              </w:rPr>
              <w:t>Увеличение доли площади благоустроенных муниципальных территорий общего пользования</w:t>
            </w:r>
          </w:p>
        </w:tc>
        <w:tc>
          <w:tcPr>
            <w:tcW w:w="714" w:type="dxa"/>
          </w:tcPr>
          <w:p w:rsidR="000265B3" w:rsidRPr="000265B3" w:rsidRDefault="000265B3" w:rsidP="000265B3">
            <w:pPr>
              <w:rPr>
                <w:color w:val="000000"/>
              </w:rPr>
            </w:pPr>
            <w:r w:rsidRPr="000265B3">
              <w:rPr>
                <w:color w:val="000000"/>
              </w:rPr>
              <w:t>%</w:t>
            </w:r>
          </w:p>
        </w:tc>
        <w:tc>
          <w:tcPr>
            <w:tcW w:w="711" w:type="dxa"/>
          </w:tcPr>
          <w:p w:rsidR="000265B3" w:rsidRPr="000265B3" w:rsidRDefault="000265B3" w:rsidP="000265B3">
            <w:pPr>
              <w:jc w:val="center"/>
            </w:pPr>
            <w:r w:rsidRPr="000265B3">
              <w:t>44%</w:t>
            </w:r>
          </w:p>
        </w:tc>
        <w:tc>
          <w:tcPr>
            <w:tcW w:w="707" w:type="dxa"/>
          </w:tcPr>
          <w:p w:rsidR="000265B3" w:rsidRPr="000265B3" w:rsidRDefault="000265B3" w:rsidP="000265B3">
            <w:pPr>
              <w:jc w:val="center"/>
            </w:pPr>
            <w:r w:rsidRPr="000265B3">
              <w:t>75%</w:t>
            </w:r>
          </w:p>
        </w:tc>
        <w:tc>
          <w:tcPr>
            <w:tcW w:w="709" w:type="dxa"/>
          </w:tcPr>
          <w:p w:rsidR="000265B3" w:rsidRPr="000265B3" w:rsidRDefault="000265B3" w:rsidP="000265B3">
            <w:pPr>
              <w:jc w:val="center"/>
            </w:pPr>
            <w:r w:rsidRPr="000265B3">
              <w:t>100%</w:t>
            </w:r>
          </w:p>
        </w:tc>
        <w:tc>
          <w:tcPr>
            <w:tcW w:w="708" w:type="dxa"/>
          </w:tcPr>
          <w:p w:rsidR="000265B3" w:rsidRPr="000265B3" w:rsidRDefault="000265B3" w:rsidP="000265B3">
            <w:pPr>
              <w:jc w:val="center"/>
            </w:pPr>
            <w:r w:rsidRPr="000265B3">
              <w:t>100%</w:t>
            </w:r>
          </w:p>
        </w:tc>
        <w:tc>
          <w:tcPr>
            <w:tcW w:w="851" w:type="dxa"/>
          </w:tcPr>
          <w:p w:rsidR="00FD164E" w:rsidRDefault="000265B3" w:rsidP="000265B3">
            <w:pPr>
              <w:jc w:val="center"/>
            </w:pPr>
            <w:r w:rsidRPr="000265B3">
              <w:t>100</w:t>
            </w:r>
          </w:p>
          <w:p w:rsidR="000265B3" w:rsidRPr="000265B3" w:rsidRDefault="000265B3" w:rsidP="000265B3">
            <w:pPr>
              <w:jc w:val="center"/>
            </w:pPr>
            <w:r w:rsidRPr="000265B3">
              <w:t>%</w:t>
            </w:r>
          </w:p>
        </w:tc>
        <w:tc>
          <w:tcPr>
            <w:tcW w:w="709" w:type="dxa"/>
          </w:tcPr>
          <w:p w:rsidR="000265B3" w:rsidRPr="000265B3" w:rsidRDefault="000265B3" w:rsidP="000265B3">
            <w:pPr>
              <w:jc w:val="center"/>
            </w:pPr>
            <w:r>
              <w:t>100</w:t>
            </w:r>
            <w:r w:rsidR="00FD164E">
              <w:t>%</w:t>
            </w:r>
          </w:p>
        </w:tc>
        <w:tc>
          <w:tcPr>
            <w:tcW w:w="708" w:type="dxa"/>
          </w:tcPr>
          <w:p w:rsidR="000265B3" w:rsidRPr="000265B3" w:rsidRDefault="000265B3" w:rsidP="000265B3">
            <w:pPr>
              <w:jc w:val="center"/>
            </w:pPr>
            <w:r>
              <w:t>100</w:t>
            </w:r>
            <w:r w:rsidR="00FD164E">
              <w:t>%</w:t>
            </w:r>
          </w:p>
        </w:tc>
      </w:tr>
    </w:tbl>
    <w:p w:rsidR="003B2586" w:rsidRPr="000265B3" w:rsidRDefault="003B2586" w:rsidP="003B2586">
      <w:pPr>
        <w:jc w:val="both"/>
      </w:pPr>
    </w:p>
    <w:p w:rsidR="003B2586" w:rsidRPr="000265B3" w:rsidRDefault="003B2586" w:rsidP="003B2586">
      <w:pPr>
        <w:jc w:val="both"/>
        <w:rPr>
          <w:color w:val="000000"/>
        </w:rPr>
      </w:pPr>
      <w:r w:rsidRPr="000265B3">
        <w:rPr>
          <w:color w:val="000000"/>
        </w:rPr>
        <w:t xml:space="preserve">        1. Показатель «</w:t>
      </w:r>
      <w:r w:rsidRPr="000265B3">
        <w:t xml:space="preserve">Увеличение доли </w:t>
      </w:r>
      <w:r w:rsidRPr="000265B3">
        <w:rPr>
          <w:color w:val="000000"/>
        </w:rPr>
        <w:t>благоустроенных дворовых территорий  МКД  по отношению к общему количеству дворовых территорий МКД</w:t>
      </w:r>
      <w:r w:rsidRPr="000265B3">
        <w:t>» определяется по формуле:</w:t>
      </w:r>
    </w:p>
    <w:p w:rsidR="003B2586" w:rsidRPr="000265B3" w:rsidRDefault="003B2586" w:rsidP="003B2586">
      <w:pPr>
        <w:jc w:val="both"/>
      </w:pPr>
      <w:r w:rsidRPr="000265B3">
        <w:t xml:space="preserve">А= Абл /А общ * 100% ,  где:      </w:t>
      </w:r>
    </w:p>
    <w:p w:rsidR="003B2586" w:rsidRPr="000265B3" w:rsidRDefault="003B2586" w:rsidP="003B2586">
      <w:pPr>
        <w:jc w:val="both"/>
      </w:pPr>
      <w:r w:rsidRPr="000265B3">
        <w:t xml:space="preserve">А бл – количество дворовых территорий МКД, на которых выполнены работы по благоустройству; </w:t>
      </w:r>
    </w:p>
    <w:p w:rsidR="003B2586" w:rsidRPr="000265B3" w:rsidRDefault="003B2586" w:rsidP="003B2586">
      <w:pPr>
        <w:jc w:val="both"/>
      </w:pPr>
      <w:r w:rsidRPr="000265B3">
        <w:t>А общ –  общее количество дворовых территорий МКД.</w:t>
      </w:r>
    </w:p>
    <w:p w:rsidR="003B2586" w:rsidRPr="000265B3" w:rsidRDefault="003B2586" w:rsidP="003B2586">
      <w:pPr>
        <w:jc w:val="both"/>
      </w:pPr>
      <w:r w:rsidRPr="000265B3">
        <w:t xml:space="preserve">        2. Показатель «Увеличение доли площади благоустроенных муниципальных территорий общего пользования» определяется  по формуле:</w:t>
      </w:r>
    </w:p>
    <w:p w:rsidR="003B2586" w:rsidRPr="000265B3" w:rsidRDefault="003B2586" w:rsidP="003B2586">
      <w:pPr>
        <w:jc w:val="both"/>
      </w:pPr>
      <w:r w:rsidRPr="000265B3">
        <w:t xml:space="preserve">Д= Д бл /Д общ * 100% ,  где:      </w:t>
      </w:r>
    </w:p>
    <w:p w:rsidR="003B2586" w:rsidRPr="000265B3" w:rsidRDefault="003B2586" w:rsidP="003B2586">
      <w:pPr>
        <w:jc w:val="both"/>
      </w:pPr>
      <w:r w:rsidRPr="000265B3">
        <w:t xml:space="preserve">Дбл – площадь благоустроенных   муниципальных территорий общего пользования.  </w:t>
      </w:r>
    </w:p>
    <w:p w:rsidR="003B2586" w:rsidRPr="000265B3" w:rsidRDefault="003B2586" w:rsidP="003B2586">
      <w:pPr>
        <w:jc w:val="both"/>
      </w:pPr>
      <w:r w:rsidRPr="000265B3">
        <w:t>Д общ- площадь  муниципальных  территорий общего пользования, расположенных на территории  Глинищевского сельского поселения.</w:t>
      </w:r>
    </w:p>
    <w:p w:rsidR="003B2586" w:rsidRPr="000265B3" w:rsidRDefault="003B2586" w:rsidP="003B2586">
      <w:pPr>
        <w:jc w:val="both"/>
      </w:pPr>
      <w:r w:rsidRPr="000265B3">
        <w:t xml:space="preserve">      </w:t>
      </w:r>
    </w:p>
    <w:p w:rsidR="003B2586" w:rsidRPr="000265B3" w:rsidRDefault="003B2586" w:rsidP="003B2586">
      <w:pPr>
        <w:jc w:val="center"/>
      </w:pPr>
    </w:p>
    <w:p w:rsidR="003B2586" w:rsidRPr="000265B3" w:rsidRDefault="003B2586" w:rsidP="003B2586">
      <w:pPr>
        <w:jc w:val="center"/>
        <w:rPr>
          <w:b/>
        </w:rPr>
      </w:pPr>
      <w:r w:rsidRPr="000265B3">
        <w:rPr>
          <w:b/>
        </w:rPr>
        <w:t>Адресный перечень дворовых территорий МКД</w:t>
      </w:r>
    </w:p>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992"/>
        <w:gridCol w:w="38"/>
        <w:gridCol w:w="1166"/>
        <w:gridCol w:w="1266"/>
        <w:gridCol w:w="1066"/>
        <w:gridCol w:w="291"/>
        <w:gridCol w:w="1269"/>
        <w:gridCol w:w="7"/>
        <w:gridCol w:w="1542"/>
      </w:tblGrid>
      <w:tr w:rsidR="003B2586" w:rsidRPr="000265B3" w:rsidTr="000265B3">
        <w:tc>
          <w:tcPr>
            <w:tcW w:w="1134" w:type="dxa"/>
            <w:vMerge w:val="restart"/>
          </w:tcPr>
          <w:p w:rsidR="003B2586" w:rsidRPr="000265B3" w:rsidRDefault="003B2586" w:rsidP="000265B3">
            <w:pPr>
              <w:jc w:val="center"/>
            </w:pPr>
            <w:r w:rsidRPr="000265B3">
              <w:t>№ п/п</w:t>
            </w:r>
          </w:p>
        </w:tc>
        <w:tc>
          <w:tcPr>
            <w:tcW w:w="1814" w:type="dxa"/>
            <w:vMerge w:val="restart"/>
          </w:tcPr>
          <w:p w:rsidR="003B2586" w:rsidRPr="000265B3" w:rsidRDefault="003B2586" w:rsidP="000265B3">
            <w:pPr>
              <w:jc w:val="center"/>
            </w:pPr>
            <w:r w:rsidRPr="000265B3">
              <w:t>Наименование объекта</w:t>
            </w:r>
          </w:p>
        </w:tc>
        <w:tc>
          <w:tcPr>
            <w:tcW w:w="1201" w:type="dxa"/>
            <w:gridSpan w:val="3"/>
            <w:vMerge w:val="restart"/>
          </w:tcPr>
          <w:p w:rsidR="003B2586" w:rsidRPr="000265B3" w:rsidRDefault="003B2586" w:rsidP="000265B3">
            <w:pPr>
              <w:jc w:val="center"/>
            </w:pPr>
            <w:r w:rsidRPr="000265B3">
              <w:t>Площадь дворовой территории (м2)*</w:t>
            </w:r>
          </w:p>
        </w:tc>
        <w:tc>
          <w:tcPr>
            <w:tcW w:w="5058" w:type="dxa"/>
            <w:gridSpan w:val="5"/>
          </w:tcPr>
          <w:p w:rsidR="003B2586" w:rsidRPr="000265B3" w:rsidRDefault="003B2586" w:rsidP="000265B3">
            <w:pPr>
              <w:jc w:val="center"/>
            </w:pPr>
            <w:r w:rsidRPr="000265B3">
              <w:t>Объект финансирования (руб.)</w:t>
            </w:r>
          </w:p>
        </w:tc>
        <w:tc>
          <w:tcPr>
            <w:tcW w:w="1549" w:type="dxa"/>
            <w:gridSpan w:val="2"/>
            <w:vMerge w:val="restart"/>
          </w:tcPr>
          <w:p w:rsidR="003B2586" w:rsidRPr="000265B3" w:rsidRDefault="003B2586" w:rsidP="000265B3">
            <w:pPr>
              <w:jc w:val="center"/>
            </w:pPr>
            <w:r w:rsidRPr="000265B3">
              <w:t>Ожидаемый результат</w:t>
            </w:r>
          </w:p>
        </w:tc>
      </w:tr>
      <w:tr w:rsidR="003B2586" w:rsidRPr="000265B3" w:rsidTr="000265B3">
        <w:tc>
          <w:tcPr>
            <w:tcW w:w="1134" w:type="dxa"/>
            <w:vMerge/>
          </w:tcPr>
          <w:p w:rsidR="003B2586" w:rsidRPr="000265B3" w:rsidRDefault="003B2586" w:rsidP="000265B3">
            <w:pPr>
              <w:jc w:val="center"/>
            </w:pPr>
          </w:p>
        </w:tc>
        <w:tc>
          <w:tcPr>
            <w:tcW w:w="1814" w:type="dxa"/>
            <w:vMerge/>
          </w:tcPr>
          <w:p w:rsidR="003B2586" w:rsidRPr="000265B3" w:rsidRDefault="003B2586" w:rsidP="000265B3">
            <w:pPr>
              <w:jc w:val="center"/>
            </w:pPr>
          </w:p>
        </w:tc>
        <w:tc>
          <w:tcPr>
            <w:tcW w:w="1201" w:type="dxa"/>
            <w:gridSpan w:val="3"/>
            <w:vMerge/>
          </w:tcPr>
          <w:p w:rsidR="003B2586" w:rsidRPr="000265B3" w:rsidRDefault="003B2586" w:rsidP="000265B3">
            <w:pPr>
              <w:jc w:val="center"/>
            </w:pPr>
          </w:p>
        </w:tc>
        <w:tc>
          <w:tcPr>
            <w:tcW w:w="1166" w:type="dxa"/>
          </w:tcPr>
          <w:p w:rsidR="003B2586" w:rsidRPr="000265B3" w:rsidRDefault="003B2586" w:rsidP="000265B3">
            <w:pPr>
              <w:jc w:val="center"/>
            </w:pPr>
            <w:r w:rsidRPr="000265B3">
              <w:t>Всего</w:t>
            </w:r>
          </w:p>
        </w:tc>
        <w:tc>
          <w:tcPr>
            <w:tcW w:w="1266" w:type="dxa"/>
          </w:tcPr>
          <w:p w:rsidR="003B2586" w:rsidRPr="000265B3" w:rsidRDefault="003B2586" w:rsidP="000265B3">
            <w:pPr>
              <w:jc w:val="center"/>
            </w:pPr>
            <w:r w:rsidRPr="000265B3">
              <w:t>Областной бюджет</w:t>
            </w:r>
          </w:p>
        </w:tc>
        <w:tc>
          <w:tcPr>
            <w:tcW w:w="1357" w:type="dxa"/>
            <w:gridSpan w:val="2"/>
          </w:tcPr>
          <w:p w:rsidR="003B2586" w:rsidRPr="000265B3" w:rsidRDefault="003B2586" w:rsidP="000265B3">
            <w:pPr>
              <w:jc w:val="center"/>
            </w:pPr>
            <w:r w:rsidRPr="000265B3">
              <w:t>Местный бюджет</w:t>
            </w:r>
          </w:p>
        </w:tc>
        <w:tc>
          <w:tcPr>
            <w:tcW w:w="1269" w:type="dxa"/>
          </w:tcPr>
          <w:p w:rsidR="003B2586" w:rsidRPr="000265B3" w:rsidRDefault="003B2586" w:rsidP="000265B3">
            <w:pPr>
              <w:jc w:val="center"/>
            </w:pPr>
            <w:r w:rsidRPr="000265B3">
              <w:t>Средства заинтересованных лиц</w:t>
            </w:r>
          </w:p>
        </w:tc>
        <w:tc>
          <w:tcPr>
            <w:tcW w:w="1549" w:type="dxa"/>
            <w:gridSpan w:val="2"/>
            <w:vMerge/>
          </w:tcPr>
          <w:p w:rsidR="003B2586" w:rsidRPr="000265B3" w:rsidRDefault="003B2586" w:rsidP="000265B3">
            <w:pPr>
              <w:jc w:val="center"/>
            </w:pPr>
          </w:p>
        </w:tc>
      </w:tr>
      <w:tr w:rsidR="003B2586" w:rsidRPr="000265B3" w:rsidTr="000265B3">
        <w:tc>
          <w:tcPr>
            <w:tcW w:w="10756" w:type="dxa"/>
            <w:gridSpan w:val="12"/>
          </w:tcPr>
          <w:p w:rsidR="003B2586" w:rsidRPr="000265B3" w:rsidRDefault="003B2586" w:rsidP="000265B3">
            <w:pPr>
              <w:jc w:val="center"/>
              <w:rPr>
                <w:b/>
              </w:rPr>
            </w:pPr>
            <w:r w:rsidRPr="000265B3">
              <w:rPr>
                <w:b/>
              </w:rPr>
              <w:t>на 2018 год</w:t>
            </w:r>
          </w:p>
        </w:tc>
      </w:tr>
      <w:tr w:rsidR="003B2586" w:rsidRPr="000265B3" w:rsidTr="000265B3">
        <w:tc>
          <w:tcPr>
            <w:tcW w:w="1134" w:type="dxa"/>
          </w:tcPr>
          <w:p w:rsidR="003B2586" w:rsidRPr="000265B3" w:rsidRDefault="003B2586" w:rsidP="000265B3">
            <w:pPr>
              <w:jc w:val="center"/>
            </w:pPr>
          </w:p>
        </w:tc>
        <w:tc>
          <w:tcPr>
            <w:tcW w:w="1814" w:type="dxa"/>
          </w:tcPr>
          <w:p w:rsidR="003B2586" w:rsidRPr="000265B3" w:rsidRDefault="003B2586" w:rsidP="000265B3">
            <w:pPr>
              <w:jc w:val="center"/>
            </w:pPr>
            <w:r w:rsidRPr="000265B3">
              <w:t>-</w:t>
            </w:r>
          </w:p>
        </w:tc>
        <w:tc>
          <w:tcPr>
            <w:tcW w:w="1201" w:type="dxa"/>
            <w:gridSpan w:val="3"/>
          </w:tcPr>
          <w:p w:rsidR="003B2586" w:rsidRPr="000265B3" w:rsidRDefault="003B2586" w:rsidP="000265B3">
            <w:pPr>
              <w:jc w:val="center"/>
            </w:pPr>
            <w:r w:rsidRPr="000265B3">
              <w:t>-</w:t>
            </w:r>
          </w:p>
        </w:tc>
        <w:tc>
          <w:tcPr>
            <w:tcW w:w="1166" w:type="dxa"/>
          </w:tcPr>
          <w:p w:rsidR="003B2586" w:rsidRPr="000265B3" w:rsidRDefault="003B2586" w:rsidP="000265B3">
            <w:pPr>
              <w:jc w:val="center"/>
            </w:pPr>
            <w:r w:rsidRPr="000265B3">
              <w:t>-</w:t>
            </w:r>
          </w:p>
        </w:tc>
        <w:tc>
          <w:tcPr>
            <w:tcW w:w="1266" w:type="dxa"/>
          </w:tcPr>
          <w:p w:rsidR="003B2586" w:rsidRPr="000265B3" w:rsidRDefault="003B2586" w:rsidP="000265B3">
            <w:pPr>
              <w:jc w:val="center"/>
            </w:pPr>
            <w:r w:rsidRPr="000265B3">
              <w:t>-</w:t>
            </w:r>
          </w:p>
        </w:tc>
        <w:tc>
          <w:tcPr>
            <w:tcW w:w="1066" w:type="dxa"/>
          </w:tcPr>
          <w:p w:rsidR="003B2586" w:rsidRPr="000265B3" w:rsidRDefault="003B2586" w:rsidP="000265B3">
            <w:pPr>
              <w:jc w:val="center"/>
            </w:pPr>
            <w:r w:rsidRPr="000265B3">
              <w:t>-</w:t>
            </w:r>
          </w:p>
        </w:tc>
        <w:tc>
          <w:tcPr>
            <w:tcW w:w="1560" w:type="dxa"/>
            <w:gridSpan w:val="2"/>
          </w:tcPr>
          <w:p w:rsidR="003B2586" w:rsidRPr="000265B3" w:rsidRDefault="003B2586" w:rsidP="000265B3">
            <w:pPr>
              <w:jc w:val="center"/>
            </w:pPr>
            <w:r w:rsidRPr="000265B3">
              <w:t>-</w:t>
            </w:r>
          </w:p>
        </w:tc>
        <w:tc>
          <w:tcPr>
            <w:tcW w:w="1549" w:type="dxa"/>
            <w:gridSpan w:val="2"/>
          </w:tcPr>
          <w:p w:rsidR="003B2586" w:rsidRPr="000265B3" w:rsidRDefault="003B2586" w:rsidP="000265B3">
            <w:pPr>
              <w:jc w:val="center"/>
            </w:pPr>
            <w:r w:rsidRPr="000265B3">
              <w:t>-</w:t>
            </w:r>
          </w:p>
        </w:tc>
      </w:tr>
      <w:tr w:rsidR="003B2586" w:rsidRPr="000265B3" w:rsidTr="000265B3">
        <w:tc>
          <w:tcPr>
            <w:tcW w:w="10756" w:type="dxa"/>
            <w:gridSpan w:val="12"/>
          </w:tcPr>
          <w:p w:rsidR="003B2586" w:rsidRPr="000265B3" w:rsidRDefault="003B2586" w:rsidP="000265B3">
            <w:pPr>
              <w:jc w:val="center"/>
              <w:rPr>
                <w:b/>
              </w:rPr>
            </w:pPr>
            <w:r w:rsidRPr="000265B3">
              <w:rPr>
                <w:b/>
              </w:rPr>
              <w:t>на 2019 год</w:t>
            </w:r>
          </w:p>
        </w:tc>
      </w:tr>
      <w:tr w:rsidR="003B2586" w:rsidRPr="000265B3" w:rsidTr="000265B3">
        <w:tc>
          <w:tcPr>
            <w:tcW w:w="1134" w:type="dxa"/>
          </w:tcPr>
          <w:p w:rsidR="003B2586" w:rsidRPr="000265B3" w:rsidRDefault="003B2586" w:rsidP="000265B3">
            <w:pPr>
              <w:ind w:left="720"/>
              <w:rPr>
                <w:color w:val="FF0000"/>
              </w:rPr>
            </w:pPr>
          </w:p>
        </w:tc>
        <w:tc>
          <w:tcPr>
            <w:tcW w:w="1814" w:type="dxa"/>
          </w:tcPr>
          <w:p w:rsidR="003B2586" w:rsidRPr="000265B3" w:rsidRDefault="003B2586" w:rsidP="000265B3">
            <w:pPr>
              <w:jc w:val="center"/>
              <w:rPr>
                <w:color w:val="FF0000"/>
              </w:rPr>
            </w:pPr>
            <w:r w:rsidRPr="000265B3">
              <w:rPr>
                <w:color w:val="FF0000"/>
              </w:rPr>
              <w:t>-</w:t>
            </w:r>
          </w:p>
        </w:tc>
        <w:tc>
          <w:tcPr>
            <w:tcW w:w="1201" w:type="dxa"/>
            <w:gridSpan w:val="3"/>
          </w:tcPr>
          <w:p w:rsidR="003B2586" w:rsidRPr="000265B3" w:rsidRDefault="003B2586" w:rsidP="000265B3">
            <w:pPr>
              <w:jc w:val="center"/>
              <w:rPr>
                <w:color w:val="FF0000"/>
              </w:rPr>
            </w:pPr>
            <w:r w:rsidRPr="000265B3">
              <w:rPr>
                <w:color w:val="FF0000"/>
              </w:rPr>
              <w:t>-</w:t>
            </w:r>
          </w:p>
        </w:tc>
        <w:tc>
          <w:tcPr>
            <w:tcW w:w="1166" w:type="dxa"/>
          </w:tcPr>
          <w:p w:rsidR="003B2586" w:rsidRPr="000265B3" w:rsidRDefault="003B2586" w:rsidP="000265B3">
            <w:pPr>
              <w:jc w:val="center"/>
              <w:rPr>
                <w:color w:val="FF0000"/>
              </w:rPr>
            </w:pPr>
            <w:r w:rsidRPr="000265B3">
              <w:rPr>
                <w:color w:val="FF0000"/>
              </w:rPr>
              <w:t>-</w:t>
            </w:r>
          </w:p>
        </w:tc>
        <w:tc>
          <w:tcPr>
            <w:tcW w:w="1266" w:type="dxa"/>
          </w:tcPr>
          <w:p w:rsidR="003B2586" w:rsidRPr="000265B3" w:rsidRDefault="003B2586" w:rsidP="000265B3">
            <w:pPr>
              <w:jc w:val="center"/>
              <w:rPr>
                <w:color w:val="FF0000"/>
              </w:rPr>
            </w:pPr>
            <w:r w:rsidRPr="000265B3">
              <w:rPr>
                <w:color w:val="FF0000"/>
              </w:rPr>
              <w:t>-</w:t>
            </w:r>
          </w:p>
        </w:tc>
        <w:tc>
          <w:tcPr>
            <w:tcW w:w="1066" w:type="dxa"/>
          </w:tcPr>
          <w:p w:rsidR="003B2586" w:rsidRPr="000265B3" w:rsidRDefault="003B2586" w:rsidP="000265B3">
            <w:pPr>
              <w:jc w:val="center"/>
              <w:rPr>
                <w:color w:val="FF0000"/>
              </w:rPr>
            </w:pPr>
            <w:r w:rsidRPr="000265B3">
              <w:rPr>
                <w:color w:val="FF0000"/>
              </w:rPr>
              <w:t>-</w:t>
            </w:r>
          </w:p>
        </w:tc>
        <w:tc>
          <w:tcPr>
            <w:tcW w:w="1567" w:type="dxa"/>
            <w:gridSpan w:val="3"/>
          </w:tcPr>
          <w:p w:rsidR="003B2586" w:rsidRPr="000265B3" w:rsidRDefault="003B2586" w:rsidP="000265B3">
            <w:pPr>
              <w:jc w:val="center"/>
              <w:rPr>
                <w:color w:val="FF0000"/>
              </w:rPr>
            </w:pPr>
            <w:r w:rsidRPr="000265B3">
              <w:rPr>
                <w:color w:val="FF0000"/>
              </w:rPr>
              <w:t>-</w:t>
            </w:r>
          </w:p>
        </w:tc>
        <w:tc>
          <w:tcPr>
            <w:tcW w:w="1542" w:type="dxa"/>
          </w:tcPr>
          <w:p w:rsidR="003B2586" w:rsidRPr="000265B3" w:rsidRDefault="003B2586" w:rsidP="000265B3">
            <w:pPr>
              <w:jc w:val="center"/>
              <w:rPr>
                <w:color w:val="FF0000"/>
              </w:rPr>
            </w:pPr>
            <w:r w:rsidRPr="000265B3">
              <w:rPr>
                <w:color w:val="FF0000"/>
              </w:rPr>
              <w:t>-</w:t>
            </w:r>
          </w:p>
        </w:tc>
      </w:tr>
      <w:tr w:rsidR="003B2586" w:rsidRPr="000265B3" w:rsidTr="000265B3">
        <w:tc>
          <w:tcPr>
            <w:tcW w:w="10756" w:type="dxa"/>
            <w:gridSpan w:val="12"/>
          </w:tcPr>
          <w:p w:rsidR="003B2586" w:rsidRPr="000265B3" w:rsidRDefault="003B2586" w:rsidP="000265B3">
            <w:pPr>
              <w:jc w:val="center"/>
              <w:rPr>
                <w:b/>
              </w:rPr>
            </w:pPr>
            <w:r w:rsidRPr="000265B3">
              <w:rPr>
                <w:b/>
              </w:rPr>
              <w:t>на 2020 год</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многоквартирного дома № 4 по ул. Клубная с. Глинищево</w:t>
            </w:r>
          </w:p>
        </w:tc>
        <w:tc>
          <w:tcPr>
            <w:tcW w:w="992" w:type="dxa"/>
          </w:tcPr>
          <w:p w:rsidR="003B2586" w:rsidRPr="00FD164E" w:rsidRDefault="003B2586" w:rsidP="000265B3">
            <w:pPr>
              <w:jc w:val="center"/>
              <w:rPr>
                <w:sz w:val="20"/>
                <w:szCs w:val="20"/>
              </w:rPr>
            </w:pPr>
            <w:r w:rsidRPr="00FD164E">
              <w:rPr>
                <w:sz w:val="20"/>
                <w:szCs w:val="20"/>
              </w:rPr>
              <w:t>633,6</w:t>
            </w:r>
          </w:p>
        </w:tc>
        <w:tc>
          <w:tcPr>
            <w:tcW w:w="1204" w:type="dxa"/>
            <w:gridSpan w:val="2"/>
          </w:tcPr>
          <w:p w:rsidR="003B2586" w:rsidRPr="00FD164E" w:rsidRDefault="003B2586" w:rsidP="000265B3">
            <w:pPr>
              <w:jc w:val="center"/>
              <w:rPr>
                <w:b/>
                <w:sz w:val="20"/>
                <w:szCs w:val="20"/>
              </w:rPr>
            </w:pPr>
            <w:r w:rsidRPr="00FD164E">
              <w:rPr>
                <w:b/>
                <w:sz w:val="20"/>
                <w:szCs w:val="20"/>
              </w:rPr>
              <w:t xml:space="preserve"> 334 493,00</w:t>
            </w:r>
          </w:p>
          <w:p w:rsidR="003B2586" w:rsidRPr="00FD164E" w:rsidRDefault="003B2586" w:rsidP="000265B3">
            <w:pPr>
              <w:jc w:val="center"/>
              <w:rPr>
                <w:b/>
                <w:sz w:val="20"/>
                <w:szCs w:val="20"/>
              </w:rPr>
            </w:pPr>
          </w:p>
        </w:tc>
        <w:tc>
          <w:tcPr>
            <w:tcW w:w="1266" w:type="dxa"/>
          </w:tcPr>
          <w:p w:rsidR="003B2586" w:rsidRPr="00FD164E" w:rsidRDefault="003B2586" w:rsidP="000265B3">
            <w:pPr>
              <w:jc w:val="center"/>
              <w:rPr>
                <w:b/>
                <w:sz w:val="20"/>
                <w:szCs w:val="20"/>
              </w:rPr>
            </w:pPr>
            <w:r w:rsidRPr="00FD164E">
              <w:rPr>
                <w:b/>
                <w:sz w:val="20"/>
                <w:szCs w:val="20"/>
              </w:rPr>
              <w:t>276 078.33</w:t>
            </w:r>
          </w:p>
          <w:p w:rsidR="003B2586" w:rsidRPr="00FD164E" w:rsidRDefault="003B2586" w:rsidP="000265B3">
            <w:pPr>
              <w:jc w:val="center"/>
              <w:rPr>
                <w:b/>
                <w:sz w:val="20"/>
                <w:szCs w:val="20"/>
              </w:rPr>
            </w:pPr>
          </w:p>
          <w:p w:rsidR="003B2586" w:rsidRPr="00FD164E" w:rsidRDefault="003B2586" w:rsidP="000265B3">
            <w:pPr>
              <w:jc w:val="center"/>
              <w:rPr>
                <w:b/>
                <w:sz w:val="20"/>
                <w:szCs w:val="20"/>
              </w:rPr>
            </w:pPr>
          </w:p>
        </w:tc>
        <w:tc>
          <w:tcPr>
            <w:tcW w:w="1357" w:type="dxa"/>
            <w:gridSpan w:val="2"/>
          </w:tcPr>
          <w:p w:rsidR="003B2586" w:rsidRPr="00FD164E" w:rsidRDefault="003B2586" w:rsidP="000265B3">
            <w:pPr>
              <w:jc w:val="center"/>
              <w:rPr>
                <w:b/>
                <w:sz w:val="20"/>
                <w:szCs w:val="20"/>
              </w:rPr>
            </w:pPr>
            <w:r w:rsidRPr="00FD164E">
              <w:rPr>
                <w:b/>
                <w:sz w:val="20"/>
                <w:szCs w:val="20"/>
              </w:rPr>
              <w:t xml:space="preserve">2 788,67  </w:t>
            </w:r>
          </w:p>
          <w:p w:rsidR="003B2586" w:rsidRPr="00FD164E" w:rsidRDefault="003B2586" w:rsidP="000265B3">
            <w:pPr>
              <w:jc w:val="center"/>
              <w:rPr>
                <w:b/>
                <w:sz w:val="20"/>
                <w:szCs w:val="20"/>
              </w:rPr>
            </w:pPr>
            <w:r w:rsidRPr="00FD164E">
              <w:rPr>
                <w:b/>
                <w:sz w:val="20"/>
                <w:szCs w:val="20"/>
              </w:rPr>
              <w:t>+</w:t>
            </w:r>
          </w:p>
          <w:p w:rsidR="003B2586" w:rsidRPr="00FD164E" w:rsidRDefault="003B2586" w:rsidP="000265B3">
            <w:pPr>
              <w:jc w:val="center"/>
              <w:rPr>
                <w:b/>
                <w:sz w:val="20"/>
                <w:szCs w:val="20"/>
              </w:rPr>
            </w:pPr>
            <w:r w:rsidRPr="00FD164E">
              <w:rPr>
                <w:b/>
                <w:sz w:val="20"/>
                <w:szCs w:val="20"/>
              </w:rPr>
              <w:t>55 626.0</w:t>
            </w:r>
          </w:p>
        </w:tc>
        <w:tc>
          <w:tcPr>
            <w:tcW w:w="1276" w:type="dxa"/>
            <w:gridSpan w:val="2"/>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многоквартирных домов №№ 3 и 4 по ул. Садовая с. Глинищево</w:t>
            </w:r>
          </w:p>
        </w:tc>
        <w:tc>
          <w:tcPr>
            <w:tcW w:w="992" w:type="dxa"/>
          </w:tcPr>
          <w:p w:rsidR="003B2586" w:rsidRPr="00FD164E" w:rsidRDefault="003B2586" w:rsidP="000265B3">
            <w:pPr>
              <w:jc w:val="center"/>
              <w:rPr>
                <w:sz w:val="20"/>
                <w:szCs w:val="20"/>
              </w:rPr>
            </w:pPr>
            <w:r w:rsidRPr="00FD164E">
              <w:rPr>
                <w:sz w:val="20"/>
                <w:szCs w:val="20"/>
              </w:rPr>
              <w:t>1545,7</w:t>
            </w:r>
          </w:p>
        </w:tc>
        <w:tc>
          <w:tcPr>
            <w:tcW w:w="1204" w:type="dxa"/>
            <w:gridSpan w:val="2"/>
          </w:tcPr>
          <w:p w:rsidR="003B2586" w:rsidRPr="00FD164E" w:rsidRDefault="003B2586" w:rsidP="000265B3">
            <w:pPr>
              <w:jc w:val="center"/>
              <w:rPr>
                <w:b/>
                <w:sz w:val="20"/>
                <w:szCs w:val="20"/>
              </w:rPr>
            </w:pPr>
            <w:r w:rsidRPr="00FD164E">
              <w:rPr>
                <w:b/>
                <w:sz w:val="20"/>
                <w:szCs w:val="20"/>
              </w:rPr>
              <w:t xml:space="preserve">  673 652,97</w:t>
            </w:r>
          </w:p>
        </w:tc>
        <w:tc>
          <w:tcPr>
            <w:tcW w:w="1266" w:type="dxa"/>
          </w:tcPr>
          <w:p w:rsidR="003B2586" w:rsidRPr="00FD164E" w:rsidRDefault="003B2586" w:rsidP="000265B3">
            <w:pPr>
              <w:jc w:val="center"/>
              <w:rPr>
                <w:b/>
                <w:sz w:val="20"/>
                <w:szCs w:val="20"/>
              </w:rPr>
            </w:pPr>
            <w:r w:rsidRPr="00FD164E">
              <w:rPr>
                <w:b/>
                <w:sz w:val="20"/>
                <w:szCs w:val="20"/>
              </w:rPr>
              <w:t xml:space="preserve"> 666 916.44</w:t>
            </w:r>
          </w:p>
          <w:p w:rsidR="003B2586" w:rsidRPr="00FD164E" w:rsidRDefault="003B2586" w:rsidP="000265B3">
            <w:pPr>
              <w:jc w:val="center"/>
              <w:rPr>
                <w:b/>
                <w:sz w:val="20"/>
                <w:szCs w:val="20"/>
              </w:rPr>
            </w:pPr>
          </w:p>
          <w:p w:rsidR="003B2586" w:rsidRPr="00FD164E" w:rsidRDefault="003B2586" w:rsidP="000265B3">
            <w:pPr>
              <w:jc w:val="center"/>
              <w:rPr>
                <w:b/>
                <w:sz w:val="20"/>
                <w:szCs w:val="20"/>
              </w:rPr>
            </w:pPr>
          </w:p>
        </w:tc>
        <w:tc>
          <w:tcPr>
            <w:tcW w:w="1357" w:type="dxa"/>
            <w:gridSpan w:val="2"/>
          </w:tcPr>
          <w:p w:rsidR="003B2586" w:rsidRPr="00FD164E" w:rsidRDefault="003B2586" w:rsidP="000265B3">
            <w:pPr>
              <w:jc w:val="center"/>
              <w:rPr>
                <w:b/>
                <w:sz w:val="20"/>
                <w:szCs w:val="20"/>
              </w:rPr>
            </w:pPr>
            <w:r w:rsidRPr="00FD164E">
              <w:rPr>
                <w:b/>
                <w:sz w:val="20"/>
                <w:szCs w:val="20"/>
              </w:rPr>
              <w:t xml:space="preserve">6 736,53   </w:t>
            </w:r>
          </w:p>
        </w:tc>
        <w:tc>
          <w:tcPr>
            <w:tcW w:w="1276" w:type="dxa"/>
            <w:gridSpan w:val="2"/>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многоквартирного дома № 8А по пер. Октябрьскому с. Глинищево</w:t>
            </w:r>
          </w:p>
        </w:tc>
        <w:tc>
          <w:tcPr>
            <w:tcW w:w="992" w:type="dxa"/>
          </w:tcPr>
          <w:p w:rsidR="003B2586" w:rsidRPr="00FD164E" w:rsidRDefault="003B2586" w:rsidP="000265B3">
            <w:pPr>
              <w:jc w:val="center"/>
              <w:rPr>
                <w:sz w:val="20"/>
                <w:szCs w:val="20"/>
              </w:rPr>
            </w:pPr>
            <w:r w:rsidRPr="00FD164E">
              <w:rPr>
                <w:sz w:val="20"/>
                <w:szCs w:val="20"/>
              </w:rPr>
              <w:t>223,9</w:t>
            </w:r>
          </w:p>
        </w:tc>
        <w:tc>
          <w:tcPr>
            <w:tcW w:w="1204" w:type="dxa"/>
            <w:gridSpan w:val="2"/>
          </w:tcPr>
          <w:p w:rsidR="003B2586" w:rsidRPr="00FD164E" w:rsidRDefault="003B2586" w:rsidP="000265B3">
            <w:pPr>
              <w:jc w:val="center"/>
              <w:rPr>
                <w:b/>
                <w:sz w:val="20"/>
                <w:szCs w:val="20"/>
              </w:rPr>
            </w:pPr>
            <w:r w:rsidRPr="00FD164E">
              <w:rPr>
                <w:b/>
                <w:sz w:val="20"/>
                <w:szCs w:val="20"/>
              </w:rPr>
              <w:t xml:space="preserve">  218 981,00</w:t>
            </w:r>
          </w:p>
        </w:tc>
        <w:tc>
          <w:tcPr>
            <w:tcW w:w="1266" w:type="dxa"/>
          </w:tcPr>
          <w:p w:rsidR="003B2586" w:rsidRPr="00FD164E" w:rsidRDefault="003B2586" w:rsidP="000265B3">
            <w:pPr>
              <w:jc w:val="center"/>
              <w:rPr>
                <w:b/>
                <w:sz w:val="20"/>
                <w:szCs w:val="20"/>
              </w:rPr>
            </w:pPr>
            <w:r w:rsidRPr="00FD164E">
              <w:rPr>
                <w:b/>
                <w:sz w:val="20"/>
                <w:szCs w:val="20"/>
              </w:rPr>
              <w:t>140 199,84</w:t>
            </w:r>
          </w:p>
          <w:p w:rsidR="003B2586" w:rsidRPr="00FD164E" w:rsidRDefault="003B2586" w:rsidP="000265B3">
            <w:pPr>
              <w:jc w:val="center"/>
              <w:rPr>
                <w:b/>
                <w:sz w:val="20"/>
                <w:szCs w:val="20"/>
              </w:rPr>
            </w:pPr>
          </w:p>
          <w:p w:rsidR="003B2586" w:rsidRPr="00FD164E" w:rsidRDefault="003B2586" w:rsidP="000265B3">
            <w:pPr>
              <w:jc w:val="center"/>
              <w:rPr>
                <w:b/>
                <w:sz w:val="20"/>
                <w:szCs w:val="20"/>
              </w:rPr>
            </w:pPr>
          </w:p>
        </w:tc>
        <w:tc>
          <w:tcPr>
            <w:tcW w:w="1357" w:type="dxa"/>
            <w:gridSpan w:val="2"/>
          </w:tcPr>
          <w:p w:rsidR="003B2586" w:rsidRPr="00FD164E" w:rsidRDefault="003B2586" w:rsidP="000265B3">
            <w:pPr>
              <w:jc w:val="center"/>
              <w:rPr>
                <w:b/>
                <w:sz w:val="20"/>
                <w:szCs w:val="20"/>
              </w:rPr>
            </w:pPr>
            <w:r w:rsidRPr="00FD164E">
              <w:rPr>
                <w:b/>
                <w:sz w:val="20"/>
                <w:szCs w:val="20"/>
              </w:rPr>
              <w:t>1 416,16</w:t>
            </w:r>
          </w:p>
          <w:p w:rsidR="003B2586" w:rsidRPr="00FD164E" w:rsidRDefault="003B2586" w:rsidP="000265B3">
            <w:pPr>
              <w:jc w:val="center"/>
              <w:rPr>
                <w:b/>
                <w:sz w:val="20"/>
                <w:szCs w:val="20"/>
              </w:rPr>
            </w:pPr>
            <w:r w:rsidRPr="00FD164E">
              <w:rPr>
                <w:b/>
                <w:sz w:val="20"/>
                <w:szCs w:val="20"/>
              </w:rPr>
              <w:t>+</w:t>
            </w:r>
          </w:p>
          <w:p w:rsidR="003B2586" w:rsidRPr="00FD164E" w:rsidRDefault="003B2586" w:rsidP="000265B3">
            <w:pPr>
              <w:jc w:val="center"/>
              <w:rPr>
                <w:b/>
                <w:sz w:val="20"/>
                <w:szCs w:val="20"/>
              </w:rPr>
            </w:pPr>
            <w:r w:rsidRPr="00FD164E">
              <w:rPr>
                <w:b/>
                <w:sz w:val="20"/>
                <w:szCs w:val="20"/>
              </w:rPr>
              <w:t xml:space="preserve"> 77 365</w:t>
            </w:r>
          </w:p>
        </w:tc>
        <w:tc>
          <w:tcPr>
            <w:tcW w:w="1276" w:type="dxa"/>
            <w:gridSpan w:val="2"/>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многоквартирного дома № 1 по ул. Больничная с. Глинищево</w:t>
            </w:r>
          </w:p>
        </w:tc>
        <w:tc>
          <w:tcPr>
            <w:tcW w:w="992" w:type="dxa"/>
          </w:tcPr>
          <w:p w:rsidR="003B2586" w:rsidRPr="000265B3" w:rsidRDefault="003B2586" w:rsidP="000265B3">
            <w:pPr>
              <w:jc w:val="center"/>
            </w:pPr>
            <w:r w:rsidRPr="000265B3">
              <w:t>403,6</w:t>
            </w:r>
          </w:p>
        </w:tc>
        <w:tc>
          <w:tcPr>
            <w:tcW w:w="1204" w:type="dxa"/>
            <w:gridSpan w:val="2"/>
          </w:tcPr>
          <w:p w:rsidR="003B2586" w:rsidRPr="00FD164E" w:rsidRDefault="00FD164E" w:rsidP="000265B3">
            <w:pPr>
              <w:jc w:val="center"/>
              <w:rPr>
                <w:b/>
                <w:sz w:val="20"/>
                <w:szCs w:val="20"/>
              </w:rPr>
            </w:pPr>
            <w:r>
              <w:rPr>
                <w:b/>
                <w:sz w:val="20"/>
                <w:szCs w:val="20"/>
              </w:rPr>
              <w:t xml:space="preserve"> </w:t>
            </w:r>
            <w:r w:rsidR="003B2586" w:rsidRPr="00FD164E">
              <w:rPr>
                <w:b/>
                <w:sz w:val="20"/>
                <w:szCs w:val="20"/>
              </w:rPr>
              <w:t>184 218,00</w:t>
            </w:r>
          </w:p>
        </w:tc>
        <w:tc>
          <w:tcPr>
            <w:tcW w:w="1266" w:type="dxa"/>
          </w:tcPr>
          <w:p w:rsidR="003B2586" w:rsidRPr="00FD164E" w:rsidRDefault="003B2586" w:rsidP="000265B3">
            <w:pPr>
              <w:jc w:val="center"/>
              <w:rPr>
                <w:b/>
                <w:sz w:val="20"/>
                <w:szCs w:val="20"/>
              </w:rPr>
            </w:pPr>
            <w:r w:rsidRPr="00FD164E">
              <w:rPr>
                <w:b/>
                <w:sz w:val="20"/>
                <w:szCs w:val="20"/>
              </w:rPr>
              <w:t>153 303,48</w:t>
            </w:r>
          </w:p>
          <w:p w:rsidR="003B2586" w:rsidRPr="00FD164E" w:rsidRDefault="003B2586" w:rsidP="000265B3">
            <w:pPr>
              <w:jc w:val="center"/>
              <w:rPr>
                <w:b/>
                <w:sz w:val="20"/>
                <w:szCs w:val="20"/>
              </w:rPr>
            </w:pPr>
          </w:p>
        </w:tc>
        <w:tc>
          <w:tcPr>
            <w:tcW w:w="1357" w:type="dxa"/>
            <w:gridSpan w:val="2"/>
          </w:tcPr>
          <w:p w:rsidR="003B2586" w:rsidRPr="00FD164E" w:rsidRDefault="003B2586" w:rsidP="000265B3">
            <w:pPr>
              <w:jc w:val="center"/>
              <w:rPr>
                <w:b/>
                <w:sz w:val="20"/>
                <w:szCs w:val="20"/>
              </w:rPr>
            </w:pPr>
            <w:r w:rsidRPr="00FD164E">
              <w:rPr>
                <w:b/>
                <w:sz w:val="20"/>
                <w:szCs w:val="20"/>
              </w:rPr>
              <w:t>1 548.52</w:t>
            </w:r>
          </w:p>
          <w:p w:rsidR="003B2586" w:rsidRPr="00FD164E" w:rsidRDefault="003B2586" w:rsidP="000265B3">
            <w:pPr>
              <w:jc w:val="center"/>
              <w:rPr>
                <w:b/>
                <w:sz w:val="20"/>
                <w:szCs w:val="20"/>
              </w:rPr>
            </w:pPr>
            <w:r w:rsidRPr="00FD164E">
              <w:rPr>
                <w:b/>
                <w:sz w:val="20"/>
                <w:szCs w:val="20"/>
              </w:rPr>
              <w:t>+</w:t>
            </w:r>
          </w:p>
          <w:p w:rsidR="003B2586" w:rsidRPr="00FD164E" w:rsidRDefault="003B2586" w:rsidP="000265B3">
            <w:pPr>
              <w:jc w:val="center"/>
              <w:rPr>
                <w:b/>
                <w:sz w:val="20"/>
                <w:szCs w:val="20"/>
              </w:rPr>
            </w:pPr>
            <w:r w:rsidRPr="00FD164E">
              <w:rPr>
                <w:b/>
                <w:sz w:val="20"/>
                <w:szCs w:val="20"/>
              </w:rPr>
              <w:t>29 366</w:t>
            </w:r>
          </w:p>
        </w:tc>
        <w:tc>
          <w:tcPr>
            <w:tcW w:w="1276" w:type="dxa"/>
            <w:gridSpan w:val="2"/>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многоквартирных домов №№ 15 и 16 по ул. Садовая с. Глинищево</w:t>
            </w:r>
          </w:p>
        </w:tc>
        <w:tc>
          <w:tcPr>
            <w:tcW w:w="992" w:type="dxa"/>
          </w:tcPr>
          <w:p w:rsidR="003B2586" w:rsidRPr="000265B3" w:rsidRDefault="003B2586" w:rsidP="000265B3">
            <w:pPr>
              <w:jc w:val="center"/>
            </w:pPr>
            <w:r w:rsidRPr="000265B3">
              <w:t>2136.0</w:t>
            </w:r>
          </w:p>
        </w:tc>
        <w:tc>
          <w:tcPr>
            <w:tcW w:w="1204" w:type="dxa"/>
            <w:gridSpan w:val="2"/>
          </w:tcPr>
          <w:p w:rsidR="003B2586" w:rsidRPr="00FD164E" w:rsidRDefault="003B2586" w:rsidP="000265B3">
            <w:pPr>
              <w:jc w:val="center"/>
              <w:rPr>
                <w:b/>
                <w:sz w:val="20"/>
                <w:szCs w:val="20"/>
              </w:rPr>
            </w:pPr>
            <w:r w:rsidRPr="00FD164E">
              <w:rPr>
                <w:b/>
                <w:sz w:val="20"/>
                <w:szCs w:val="20"/>
              </w:rPr>
              <w:t>1342515,98</w:t>
            </w:r>
          </w:p>
        </w:tc>
        <w:tc>
          <w:tcPr>
            <w:tcW w:w="1266" w:type="dxa"/>
          </w:tcPr>
          <w:p w:rsidR="003B2586" w:rsidRPr="00FD164E" w:rsidRDefault="003B2586" w:rsidP="000265B3">
            <w:pPr>
              <w:jc w:val="center"/>
              <w:rPr>
                <w:b/>
                <w:sz w:val="20"/>
                <w:szCs w:val="20"/>
              </w:rPr>
            </w:pPr>
            <w:r w:rsidRPr="00FD164E">
              <w:rPr>
                <w:b/>
                <w:sz w:val="20"/>
                <w:szCs w:val="20"/>
              </w:rPr>
              <w:t>1 329 090,82</w:t>
            </w:r>
          </w:p>
          <w:p w:rsidR="003B2586" w:rsidRPr="00FD164E" w:rsidRDefault="003B2586" w:rsidP="000265B3">
            <w:pPr>
              <w:jc w:val="center"/>
              <w:rPr>
                <w:b/>
                <w:sz w:val="20"/>
                <w:szCs w:val="20"/>
              </w:rPr>
            </w:pPr>
          </w:p>
        </w:tc>
        <w:tc>
          <w:tcPr>
            <w:tcW w:w="1357" w:type="dxa"/>
            <w:gridSpan w:val="2"/>
          </w:tcPr>
          <w:p w:rsidR="003B2586" w:rsidRPr="00FD164E" w:rsidRDefault="003B2586" w:rsidP="000265B3">
            <w:pPr>
              <w:jc w:val="center"/>
              <w:rPr>
                <w:sz w:val="20"/>
                <w:szCs w:val="20"/>
              </w:rPr>
            </w:pPr>
            <w:r w:rsidRPr="00FD164E">
              <w:rPr>
                <w:b/>
                <w:sz w:val="20"/>
                <w:szCs w:val="20"/>
              </w:rPr>
              <w:t>13 425,16</w:t>
            </w:r>
            <w:r w:rsidRPr="00FD164E">
              <w:rPr>
                <w:sz w:val="20"/>
                <w:szCs w:val="20"/>
              </w:rPr>
              <w:t xml:space="preserve"> </w:t>
            </w:r>
          </w:p>
        </w:tc>
        <w:tc>
          <w:tcPr>
            <w:tcW w:w="1276" w:type="dxa"/>
            <w:gridSpan w:val="2"/>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многоквартирных домов №№ 1 и 3 по ул. Школьная с. Глинищево</w:t>
            </w:r>
          </w:p>
        </w:tc>
        <w:tc>
          <w:tcPr>
            <w:tcW w:w="992" w:type="dxa"/>
          </w:tcPr>
          <w:p w:rsidR="003B2586" w:rsidRPr="000265B3" w:rsidRDefault="003B2586" w:rsidP="000265B3">
            <w:pPr>
              <w:jc w:val="center"/>
            </w:pPr>
            <w:r w:rsidRPr="000265B3">
              <w:t>1303,3</w:t>
            </w:r>
          </w:p>
        </w:tc>
        <w:tc>
          <w:tcPr>
            <w:tcW w:w="1204" w:type="dxa"/>
            <w:gridSpan w:val="2"/>
          </w:tcPr>
          <w:p w:rsidR="003B2586" w:rsidRPr="00FD164E" w:rsidRDefault="003B2586" w:rsidP="000265B3">
            <w:pPr>
              <w:jc w:val="center"/>
              <w:rPr>
                <w:sz w:val="20"/>
                <w:szCs w:val="20"/>
              </w:rPr>
            </w:pPr>
            <w:r w:rsidRPr="00FD164E">
              <w:rPr>
                <w:b/>
                <w:sz w:val="20"/>
                <w:szCs w:val="20"/>
              </w:rPr>
              <w:t>1048783,44</w:t>
            </w:r>
          </w:p>
        </w:tc>
        <w:tc>
          <w:tcPr>
            <w:tcW w:w="1266" w:type="dxa"/>
          </w:tcPr>
          <w:p w:rsidR="003B2586" w:rsidRPr="00FD164E" w:rsidRDefault="003B2586" w:rsidP="000265B3">
            <w:pPr>
              <w:jc w:val="center"/>
              <w:rPr>
                <w:sz w:val="20"/>
                <w:szCs w:val="20"/>
              </w:rPr>
            </w:pPr>
            <w:r w:rsidRPr="00FD164E">
              <w:rPr>
                <w:b/>
                <w:sz w:val="20"/>
                <w:szCs w:val="20"/>
              </w:rPr>
              <w:t>1 026 838,45</w:t>
            </w:r>
          </w:p>
          <w:p w:rsidR="003B2586" w:rsidRPr="00FD164E" w:rsidRDefault="003B2586" w:rsidP="000265B3">
            <w:pPr>
              <w:jc w:val="center"/>
              <w:rPr>
                <w:b/>
                <w:sz w:val="20"/>
                <w:szCs w:val="20"/>
              </w:rPr>
            </w:pPr>
          </w:p>
        </w:tc>
        <w:tc>
          <w:tcPr>
            <w:tcW w:w="1357" w:type="dxa"/>
            <w:gridSpan w:val="2"/>
          </w:tcPr>
          <w:p w:rsidR="003B2586" w:rsidRPr="00FD164E" w:rsidRDefault="003B2586" w:rsidP="000265B3">
            <w:pPr>
              <w:jc w:val="center"/>
              <w:rPr>
                <w:sz w:val="20"/>
                <w:szCs w:val="20"/>
              </w:rPr>
            </w:pPr>
            <w:r w:rsidRPr="00FD164E">
              <w:rPr>
                <w:b/>
                <w:sz w:val="20"/>
                <w:szCs w:val="20"/>
              </w:rPr>
              <w:t>10 372,11</w:t>
            </w:r>
            <w:r w:rsidRPr="00FD164E">
              <w:rPr>
                <w:sz w:val="20"/>
                <w:szCs w:val="20"/>
              </w:rPr>
              <w:t xml:space="preserve">  </w:t>
            </w:r>
          </w:p>
        </w:tc>
        <w:tc>
          <w:tcPr>
            <w:tcW w:w="1276" w:type="dxa"/>
            <w:gridSpan w:val="2"/>
          </w:tcPr>
          <w:p w:rsidR="003B2586" w:rsidRPr="00FD164E" w:rsidRDefault="003B2586" w:rsidP="000265B3">
            <w:pPr>
              <w:jc w:val="center"/>
              <w:rPr>
                <w:sz w:val="20"/>
                <w:szCs w:val="20"/>
              </w:rPr>
            </w:pPr>
            <w:r w:rsidRPr="00FD164E">
              <w:rPr>
                <w:b/>
                <w:sz w:val="20"/>
                <w:szCs w:val="20"/>
              </w:rPr>
              <w:t>11 572,88</w:t>
            </w:r>
          </w:p>
          <w:p w:rsidR="003B2586" w:rsidRPr="00FD164E" w:rsidRDefault="003B2586" w:rsidP="000265B3">
            <w:pPr>
              <w:jc w:val="center"/>
              <w:rPr>
                <w:sz w:val="20"/>
                <w:szCs w:val="20"/>
              </w:rPr>
            </w:pP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jc w:val="center"/>
            </w:pPr>
          </w:p>
        </w:tc>
        <w:tc>
          <w:tcPr>
            <w:tcW w:w="1985" w:type="dxa"/>
            <w:gridSpan w:val="2"/>
          </w:tcPr>
          <w:p w:rsidR="003B2586" w:rsidRPr="000265B3" w:rsidRDefault="003B2586" w:rsidP="000265B3">
            <w:pPr>
              <w:jc w:val="center"/>
              <w:rPr>
                <w:b/>
              </w:rPr>
            </w:pPr>
            <w:r w:rsidRPr="000265B3">
              <w:rPr>
                <w:b/>
              </w:rPr>
              <w:t>Всего на 2020 г.</w:t>
            </w:r>
          </w:p>
          <w:p w:rsidR="003B2586" w:rsidRPr="000265B3" w:rsidRDefault="003B2586" w:rsidP="000265B3">
            <w:pPr>
              <w:jc w:val="center"/>
              <w:rPr>
                <w:b/>
              </w:rPr>
            </w:pPr>
          </w:p>
          <w:p w:rsidR="003B2586" w:rsidRPr="000265B3" w:rsidRDefault="003B2586" w:rsidP="000265B3">
            <w:pPr>
              <w:jc w:val="center"/>
              <w:rPr>
                <w:b/>
              </w:rPr>
            </w:pPr>
          </w:p>
          <w:p w:rsidR="003B2586" w:rsidRPr="000265B3" w:rsidRDefault="003B2586" w:rsidP="000265B3">
            <w:pPr>
              <w:jc w:val="center"/>
              <w:rPr>
                <w:b/>
              </w:rPr>
            </w:pPr>
          </w:p>
          <w:p w:rsidR="003B2586" w:rsidRPr="000265B3" w:rsidRDefault="003B2586" w:rsidP="000265B3">
            <w:pPr>
              <w:jc w:val="center"/>
            </w:pPr>
          </w:p>
        </w:tc>
        <w:tc>
          <w:tcPr>
            <w:tcW w:w="992" w:type="dxa"/>
          </w:tcPr>
          <w:p w:rsidR="003B2586" w:rsidRPr="00FD164E" w:rsidRDefault="003B2586" w:rsidP="000265B3">
            <w:pPr>
              <w:jc w:val="center"/>
              <w:rPr>
                <w:b/>
                <w:sz w:val="20"/>
                <w:szCs w:val="20"/>
              </w:rPr>
            </w:pPr>
            <w:r w:rsidRPr="00FD164E">
              <w:rPr>
                <w:b/>
                <w:sz w:val="20"/>
                <w:szCs w:val="20"/>
              </w:rPr>
              <w:t xml:space="preserve"> 4942,8</w:t>
            </w:r>
          </w:p>
        </w:tc>
        <w:tc>
          <w:tcPr>
            <w:tcW w:w="1204" w:type="dxa"/>
            <w:gridSpan w:val="2"/>
          </w:tcPr>
          <w:p w:rsidR="003B2586" w:rsidRPr="00FD164E" w:rsidRDefault="003B2586" w:rsidP="000265B3">
            <w:pPr>
              <w:ind w:right="-180"/>
              <w:rPr>
                <w:b/>
                <w:sz w:val="20"/>
                <w:szCs w:val="20"/>
              </w:rPr>
            </w:pPr>
            <w:r w:rsidRPr="00FD164E">
              <w:rPr>
                <w:b/>
                <w:sz w:val="20"/>
                <w:szCs w:val="20"/>
              </w:rPr>
              <w:t>3 640 287,39</w:t>
            </w:r>
          </w:p>
          <w:p w:rsidR="003B2586" w:rsidRPr="00FD164E" w:rsidRDefault="003B2586" w:rsidP="000265B3">
            <w:pPr>
              <w:ind w:right="-180"/>
              <w:jc w:val="center"/>
              <w:rPr>
                <w:b/>
                <w:sz w:val="20"/>
                <w:szCs w:val="20"/>
              </w:rPr>
            </w:pPr>
            <w:r w:rsidRPr="00FD164E">
              <w:rPr>
                <w:b/>
                <w:sz w:val="20"/>
                <w:szCs w:val="20"/>
              </w:rPr>
              <w:t>+</w:t>
            </w:r>
          </w:p>
          <w:p w:rsidR="003B2586" w:rsidRPr="00FD164E" w:rsidRDefault="003B2586" w:rsidP="000265B3">
            <w:pPr>
              <w:ind w:right="-180"/>
              <w:rPr>
                <w:color w:val="C00000"/>
                <w:sz w:val="20"/>
                <w:szCs w:val="20"/>
                <w:lang w:eastAsia="en-US"/>
              </w:rPr>
            </w:pPr>
            <w:r w:rsidRPr="00FD164E">
              <w:rPr>
                <w:b/>
                <w:sz w:val="20"/>
                <w:szCs w:val="20"/>
              </w:rPr>
              <w:t>162 357,00</w:t>
            </w:r>
            <w:r w:rsidRPr="00FD164E">
              <w:rPr>
                <w:color w:val="C00000"/>
                <w:sz w:val="20"/>
                <w:szCs w:val="20"/>
                <w:lang w:eastAsia="en-US"/>
              </w:rPr>
              <w:t xml:space="preserve">  </w:t>
            </w:r>
          </w:p>
          <w:p w:rsidR="003B2586" w:rsidRPr="00FD164E" w:rsidRDefault="003B2586" w:rsidP="000265B3">
            <w:pPr>
              <w:ind w:right="-180"/>
              <w:jc w:val="center"/>
              <w:rPr>
                <w:sz w:val="20"/>
                <w:szCs w:val="20"/>
                <w:lang w:eastAsia="en-US"/>
              </w:rPr>
            </w:pPr>
            <w:r w:rsidRPr="00FD164E">
              <w:rPr>
                <w:sz w:val="20"/>
                <w:szCs w:val="20"/>
                <w:lang w:eastAsia="en-US"/>
              </w:rPr>
              <w:t>=</w:t>
            </w:r>
          </w:p>
          <w:p w:rsidR="003B2586" w:rsidRPr="00FD164E" w:rsidRDefault="003B2586" w:rsidP="000265B3">
            <w:pPr>
              <w:ind w:right="-180"/>
              <w:rPr>
                <w:b/>
                <w:sz w:val="20"/>
                <w:szCs w:val="20"/>
              </w:rPr>
            </w:pPr>
            <w:r w:rsidRPr="00FD164E">
              <w:rPr>
                <w:b/>
                <w:sz w:val="20"/>
                <w:szCs w:val="20"/>
                <w:lang w:eastAsia="en-US"/>
              </w:rPr>
              <w:t>3 802 644,39</w:t>
            </w:r>
          </w:p>
        </w:tc>
        <w:tc>
          <w:tcPr>
            <w:tcW w:w="1266" w:type="dxa"/>
          </w:tcPr>
          <w:p w:rsidR="003B2586" w:rsidRPr="00FD164E" w:rsidRDefault="003B2586" w:rsidP="000265B3">
            <w:pPr>
              <w:jc w:val="center"/>
              <w:rPr>
                <w:b/>
                <w:sz w:val="20"/>
                <w:szCs w:val="20"/>
              </w:rPr>
            </w:pPr>
            <w:r w:rsidRPr="00FD164E">
              <w:rPr>
                <w:b/>
                <w:sz w:val="20"/>
                <w:szCs w:val="20"/>
              </w:rPr>
              <w:t>3 592 427,36</w:t>
            </w:r>
          </w:p>
        </w:tc>
        <w:tc>
          <w:tcPr>
            <w:tcW w:w="1357" w:type="dxa"/>
            <w:gridSpan w:val="2"/>
          </w:tcPr>
          <w:p w:rsidR="003B2586" w:rsidRPr="00FD164E" w:rsidRDefault="003B2586" w:rsidP="000265B3">
            <w:pPr>
              <w:jc w:val="center"/>
              <w:rPr>
                <w:b/>
                <w:sz w:val="20"/>
                <w:szCs w:val="20"/>
              </w:rPr>
            </w:pPr>
            <w:r w:rsidRPr="00FD164E">
              <w:rPr>
                <w:b/>
                <w:sz w:val="20"/>
                <w:szCs w:val="20"/>
              </w:rPr>
              <w:t>36 287,15</w:t>
            </w:r>
          </w:p>
          <w:p w:rsidR="003B2586" w:rsidRPr="00FD164E" w:rsidRDefault="003B2586" w:rsidP="000265B3">
            <w:pPr>
              <w:jc w:val="center"/>
              <w:rPr>
                <w:b/>
                <w:sz w:val="20"/>
                <w:szCs w:val="20"/>
              </w:rPr>
            </w:pPr>
            <w:r w:rsidRPr="00FD164E">
              <w:rPr>
                <w:b/>
                <w:sz w:val="20"/>
                <w:szCs w:val="20"/>
              </w:rPr>
              <w:t>+</w:t>
            </w:r>
          </w:p>
          <w:p w:rsidR="003B2586" w:rsidRPr="00FD164E" w:rsidRDefault="003B2586" w:rsidP="000265B3">
            <w:pPr>
              <w:jc w:val="center"/>
              <w:rPr>
                <w:b/>
                <w:sz w:val="20"/>
                <w:szCs w:val="20"/>
              </w:rPr>
            </w:pPr>
            <w:r w:rsidRPr="00FD164E">
              <w:rPr>
                <w:b/>
                <w:sz w:val="20"/>
                <w:szCs w:val="20"/>
              </w:rPr>
              <w:t>162 357,00</w:t>
            </w:r>
          </w:p>
          <w:p w:rsidR="003B2586" w:rsidRPr="00FD164E" w:rsidRDefault="003B2586" w:rsidP="000265B3">
            <w:pPr>
              <w:jc w:val="center"/>
              <w:rPr>
                <w:b/>
                <w:sz w:val="20"/>
                <w:szCs w:val="20"/>
              </w:rPr>
            </w:pPr>
            <w:r w:rsidRPr="00FD164E">
              <w:rPr>
                <w:b/>
                <w:sz w:val="20"/>
                <w:szCs w:val="20"/>
              </w:rPr>
              <w:t>=198 644,15</w:t>
            </w:r>
          </w:p>
          <w:p w:rsidR="003B2586" w:rsidRPr="00FD164E" w:rsidRDefault="003B2586" w:rsidP="000265B3">
            <w:pPr>
              <w:jc w:val="center"/>
              <w:rPr>
                <w:b/>
                <w:sz w:val="20"/>
                <w:szCs w:val="20"/>
              </w:rPr>
            </w:pPr>
          </w:p>
        </w:tc>
        <w:tc>
          <w:tcPr>
            <w:tcW w:w="1276" w:type="dxa"/>
            <w:gridSpan w:val="2"/>
          </w:tcPr>
          <w:p w:rsidR="003B2586" w:rsidRPr="00FD164E" w:rsidRDefault="003B2586" w:rsidP="000265B3">
            <w:pPr>
              <w:jc w:val="center"/>
              <w:rPr>
                <w:sz w:val="20"/>
                <w:szCs w:val="20"/>
              </w:rPr>
            </w:pPr>
            <w:r w:rsidRPr="00FD164E">
              <w:rPr>
                <w:b/>
                <w:sz w:val="20"/>
                <w:szCs w:val="20"/>
              </w:rPr>
              <w:t>11 572,88</w:t>
            </w:r>
            <w:r w:rsidRPr="00FD164E">
              <w:rPr>
                <w:sz w:val="20"/>
                <w:szCs w:val="20"/>
              </w:rPr>
              <w:t xml:space="preserve"> </w:t>
            </w:r>
          </w:p>
          <w:p w:rsidR="003B2586" w:rsidRPr="00FD164E" w:rsidRDefault="003B2586" w:rsidP="000265B3">
            <w:pPr>
              <w:jc w:val="center"/>
              <w:rPr>
                <w:sz w:val="20"/>
                <w:szCs w:val="20"/>
              </w:rPr>
            </w:pPr>
          </w:p>
        </w:tc>
        <w:tc>
          <w:tcPr>
            <w:tcW w:w="1542" w:type="dxa"/>
          </w:tcPr>
          <w:p w:rsidR="003B2586" w:rsidRPr="000265B3" w:rsidRDefault="003B2586" w:rsidP="000265B3">
            <w:pPr>
              <w:jc w:val="center"/>
            </w:pPr>
          </w:p>
        </w:tc>
      </w:tr>
      <w:tr w:rsidR="003B2586" w:rsidRPr="000265B3" w:rsidTr="000265B3">
        <w:tc>
          <w:tcPr>
            <w:tcW w:w="1134" w:type="dxa"/>
          </w:tcPr>
          <w:p w:rsidR="003B2586" w:rsidRPr="000265B3" w:rsidRDefault="003B2586" w:rsidP="000265B3">
            <w:pPr>
              <w:jc w:val="center"/>
            </w:pPr>
          </w:p>
        </w:tc>
        <w:tc>
          <w:tcPr>
            <w:tcW w:w="1985" w:type="dxa"/>
            <w:gridSpan w:val="2"/>
          </w:tcPr>
          <w:p w:rsidR="003B2586" w:rsidRPr="000265B3" w:rsidRDefault="003B2586" w:rsidP="000265B3">
            <w:pPr>
              <w:jc w:val="center"/>
              <w:rPr>
                <w:b/>
              </w:rPr>
            </w:pPr>
            <w:r w:rsidRPr="000265B3">
              <w:rPr>
                <w:b/>
              </w:rPr>
              <w:t>Итого</w:t>
            </w:r>
          </w:p>
        </w:tc>
        <w:tc>
          <w:tcPr>
            <w:tcW w:w="7637" w:type="dxa"/>
            <w:gridSpan w:val="9"/>
          </w:tcPr>
          <w:p w:rsidR="003B2586" w:rsidRPr="000265B3" w:rsidRDefault="003B2586" w:rsidP="000265B3">
            <w:pPr>
              <w:jc w:val="center"/>
              <w:rPr>
                <w:b/>
                <w:lang w:eastAsia="en-US"/>
              </w:rPr>
            </w:pPr>
            <w:r w:rsidRPr="000265B3">
              <w:rPr>
                <w:b/>
                <w:lang w:eastAsia="en-US"/>
              </w:rPr>
              <w:t xml:space="preserve">3802644,39         </w:t>
            </w:r>
          </w:p>
          <w:p w:rsidR="003B2586" w:rsidRPr="000265B3" w:rsidRDefault="003B2586" w:rsidP="000265B3">
            <w:pPr>
              <w:jc w:val="center"/>
              <w:rPr>
                <w:b/>
              </w:rPr>
            </w:pPr>
          </w:p>
        </w:tc>
      </w:tr>
    </w:tbl>
    <w:p w:rsidR="003B2586" w:rsidRPr="000265B3" w:rsidRDefault="003B2586" w:rsidP="003B2586"/>
    <w:tbl>
      <w:tblPr>
        <w:tblW w:w="1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14"/>
        <w:gridCol w:w="171"/>
        <w:gridCol w:w="992"/>
        <w:gridCol w:w="38"/>
        <w:gridCol w:w="1166"/>
        <w:gridCol w:w="1266"/>
        <w:gridCol w:w="1357"/>
        <w:gridCol w:w="1276"/>
        <w:gridCol w:w="1542"/>
      </w:tblGrid>
      <w:tr w:rsidR="003B2586" w:rsidRPr="000265B3" w:rsidTr="000265B3">
        <w:tc>
          <w:tcPr>
            <w:tcW w:w="10756" w:type="dxa"/>
            <w:gridSpan w:val="10"/>
          </w:tcPr>
          <w:p w:rsidR="003B2586" w:rsidRPr="000265B3" w:rsidRDefault="003B2586" w:rsidP="000265B3">
            <w:pPr>
              <w:jc w:val="center"/>
            </w:pPr>
            <w:r w:rsidRPr="000265B3">
              <w:rPr>
                <w:b/>
              </w:rPr>
              <w:t>на 2021 год</w:t>
            </w:r>
          </w:p>
        </w:tc>
      </w:tr>
      <w:tr w:rsidR="003B2586" w:rsidRPr="000265B3" w:rsidTr="000265B3">
        <w:tc>
          <w:tcPr>
            <w:tcW w:w="10756" w:type="dxa"/>
            <w:gridSpan w:val="10"/>
          </w:tcPr>
          <w:p w:rsidR="003B2586" w:rsidRPr="000265B3" w:rsidRDefault="003B2586" w:rsidP="000265B3">
            <w:pPr>
              <w:jc w:val="center"/>
              <w:rPr>
                <w:b/>
              </w:rPr>
            </w:pPr>
          </w:p>
        </w:tc>
      </w:tr>
      <w:tr w:rsidR="003B2586" w:rsidRPr="000265B3" w:rsidTr="000265B3">
        <w:trPr>
          <w:trHeight w:val="1461"/>
        </w:trPr>
        <w:tc>
          <w:tcPr>
            <w:tcW w:w="1134" w:type="dxa"/>
          </w:tcPr>
          <w:p w:rsidR="003B2586" w:rsidRPr="000265B3" w:rsidRDefault="003B2586" w:rsidP="000265B3">
            <w:pPr>
              <w:numPr>
                <w:ilvl w:val="0"/>
                <w:numId w:val="3"/>
              </w:numPr>
            </w:pPr>
          </w:p>
        </w:tc>
        <w:tc>
          <w:tcPr>
            <w:tcW w:w="1985" w:type="dxa"/>
            <w:gridSpan w:val="2"/>
          </w:tcPr>
          <w:p w:rsidR="003B2586" w:rsidRPr="000265B3" w:rsidRDefault="003B2586" w:rsidP="000265B3">
            <w:pPr>
              <w:jc w:val="center"/>
            </w:pPr>
            <w:r w:rsidRPr="000265B3">
              <w:t>Дворовая территория многоквартирного дома № 25 по ул. Садовая с. Глинищево</w:t>
            </w:r>
          </w:p>
        </w:tc>
        <w:tc>
          <w:tcPr>
            <w:tcW w:w="1030" w:type="dxa"/>
            <w:gridSpan w:val="2"/>
          </w:tcPr>
          <w:p w:rsidR="003B2586" w:rsidRPr="000265B3" w:rsidRDefault="003B2586" w:rsidP="000265B3">
            <w:pPr>
              <w:jc w:val="center"/>
            </w:pPr>
            <w:r w:rsidRPr="000265B3">
              <w:t>3661</w:t>
            </w:r>
          </w:p>
        </w:tc>
        <w:tc>
          <w:tcPr>
            <w:tcW w:w="1166" w:type="dxa"/>
          </w:tcPr>
          <w:p w:rsidR="003B2586" w:rsidRPr="00FD164E" w:rsidRDefault="003B2586" w:rsidP="000265B3">
            <w:pPr>
              <w:jc w:val="center"/>
              <w:rPr>
                <w:sz w:val="20"/>
                <w:szCs w:val="20"/>
              </w:rPr>
            </w:pPr>
            <w:r w:rsidRPr="00FD164E">
              <w:rPr>
                <w:sz w:val="20"/>
                <w:szCs w:val="20"/>
              </w:rPr>
              <w:t xml:space="preserve"> 572226,19</w:t>
            </w:r>
          </w:p>
        </w:tc>
        <w:tc>
          <w:tcPr>
            <w:tcW w:w="1266" w:type="dxa"/>
          </w:tcPr>
          <w:p w:rsidR="003B2586" w:rsidRPr="00FD164E" w:rsidRDefault="003B2586" w:rsidP="000265B3">
            <w:pPr>
              <w:jc w:val="center"/>
              <w:rPr>
                <w:sz w:val="20"/>
                <w:szCs w:val="20"/>
              </w:rPr>
            </w:pPr>
            <w:r w:rsidRPr="00FD164E">
              <w:rPr>
                <w:sz w:val="20"/>
                <w:szCs w:val="20"/>
              </w:rPr>
              <w:t xml:space="preserve">566503,93 </w:t>
            </w:r>
          </w:p>
        </w:tc>
        <w:tc>
          <w:tcPr>
            <w:tcW w:w="1357" w:type="dxa"/>
          </w:tcPr>
          <w:p w:rsidR="003B2586" w:rsidRPr="000265B3" w:rsidRDefault="003B2586" w:rsidP="000265B3">
            <w:pPr>
              <w:jc w:val="center"/>
            </w:pPr>
            <w:r w:rsidRPr="000265B3">
              <w:t xml:space="preserve"> 5722,26</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pPr>
          </w:p>
        </w:tc>
        <w:tc>
          <w:tcPr>
            <w:tcW w:w="1985" w:type="dxa"/>
            <w:gridSpan w:val="2"/>
          </w:tcPr>
          <w:p w:rsidR="003B2586" w:rsidRPr="000265B3" w:rsidRDefault="003B2586" w:rsidP="000265B3">
            <w:pPr>
              <w:jc w:val="center"/>
            </w:pPr>
            <w:r w:rsidRPr="000265B3">
              <w:t>Дворовая территория многоквартирных домов №№ 22 и23 по ул. Садовая с. Глинищево</w:t>
            </w:r>
          </w:p>
        </w:tc>
        <w:tc>
          <w:tcPr>
            <w:tcW w:w="1030" w:type="dxa"/>
            <w:gridSpan w:val="2"/>
          </w:tcPr>
          <w:p w:rsidR="003B2586" w:rsidRPr="000265B3" w:rsidRDefault="003B2586" w:rsidP="000265B3">
            <w:pPr>
              <w:jc w:val="center"/>
            </w:pPr>
            <w:r w:rsidRPr="000265B3">
              <w:t>3994,6</w:t>
            </w:r>
          </w:p>
        </w:tc>
        <w:tc>
          <w:tcPr>
            <w:tcW w:w="1166" w:type="dxa"/>
          </w:tcPr>
          <w:p w:rsidR="003B2586" w:rsidRPr="00FD164E" w:rsidRDefault="003B2586" w:rsidP="000265B3">
            <w:pPr>
              <w:jc w:val="center"/>
              <w:rPr>
                <w:sz w:val="20"/>
                <w:szCs w:val="20"/>
              </w:rPr>
            </w:pPr>
            <w:r w:rsidRPr="00FD164E">
              <w:rPr>
                <w:sz w:val="20"/>
                <w:szCs w:val="20"/>
              </w:rPr>
              <w:t>1098624,07</w:t>
            </w:r>
          </w:p>
        </w:tc>
        <w:tc>
          <w:tcPr>
            <w:tcW w:w="1266" w:type="dxa"/>
          </w:tcPr>
          <w:p w:rsidR="003B2586" w:rsidRPr="00FD164E" w:rsidRDefault="003B2586" w:rsidP="000265B3">
            <w:pPr>
              <w:rPr>
                <w:sz w:val="20"/>
                <w:szCs w:val="20"/>
              </w:rPr>
            </w:pPr>
            <w:r w:rsidRPr="00FD164E">
              <w:rPr>
                <w:sz w:val="20"/>
                <w:szCs w:val="20"/>
              </w:rPr>
              <w:t xml:space="preserve"> 1 087637,83</w:t>
            </w:r>
          </w:p>
        </w:tc>
        <w:tc>
          <w:tcPr>
            <w:tcW w:w="1357" w:type="dxa"/>
          </w:tcPr>
          <w:p w:rsidR="003B2586" w:rsidRPr="000265B3" w:rsidRDefault="003B2586" w:rsidP="000265B3">
            <w:pPr>
              <w:jc w:val="center"/>
            </w:pPr>
            <w:r w:rsidRPr="000265B3">
              <w:t xml:space="preserve"> 10986,24</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pPr>
          </w:p>
        </w:tc>
        <w:tc>
          <w:tcPr>
            <w:tcW w:w="1985" w:type="dxa"/>
            <w:gridSpan w:val="2"/>
          </w:tcPr>
          <w:p w:rsidR="003B2586" w:rsidRPr="000265B3" w:rsidRDefault="003B2586" w:rsidP="000265B3">
            <w:pPr>
              <w:jc w:val="center"/>
            </w:pPr>
            <w:r w:rsidRPr="000265B3">
              <w:t>Дворовая территория многоквартирного дома № 31 по ул. Садовая с. Глинищево</w:t>
            </w:r>
          </w:p>
        </w:tc>
        <w:tc>
          <w:tcPr>
            <w:tcW w:w="1030" w:type="dxa"/>
            <w:gridSpan w:val="2"/>
          </w:tcPr>
          <w:p w:rsidR="003B2586" w:rsidRPr="000265B3" w:rsidRDefault="003B2586" w:rsidP="000265B3">
            <w:pPr>
              <w:jc w:val="center"/>
            </w:pPr>
            <w:r w:rsidRPr="000265B3">
              <w:t>2085,6</w:t>
            </w:r>
          </w:p>
        </w:tc>
        <w:tc>
          <w:tcPr>
            <w:tcW w:w="1166" w:type="dxa"/>
          </w:tcPr>
          <w:p w:rsidR="003B2586" w:rsidRPr="00FD164E" w:rsidRDefault="003B2586" w:rsidP="000265B3">
            <w:pPr>
              <w:rPr>
                <w:sz w:val="20"/>
                <w:szCs w:val="20"/>
              </w:rPr>
            </w:pPr>
            <w:r w:rsidRPr="00FD164E">
              <w:rPr>
                <w:sz w:val="20"/>
                <w:szCs w:val="20"/>
              </w:rPr>
              <w:t xml:space="preserve"> 393 687,63</w:t>
            </w:r>
          </w:p>
        </w:tc>
        <w:tc>
          <w:tcPr>
            <w:tcW w:w="1266" w:type="dxa"/>
          </w:tcPr>
          <w:p w:rsidR="003B2586" w:rsidRPr="00FD164E" w:rsidRDefault="003B2586" w:rsidP="000265B3">
            <w:pPr>
              <w:jc w:val="center"/>
              <w:rPr>
                <w:sz w:val="20"/>
                <w:szCs w:val="20"/>
              </w:rPr>
            </w:pPr>
            <w:r w:rsidRPr="00FD164E">
              <w:rPr>
                <w:sz w:val="20"/>
                <w:szCs w:val="20"/>
              </w:rPr>
              <w:t xml:space="preserve"> 389750,75</w:t>
            </w:r>
          </w:p>
        </w:tc>
        <w:tc>
          <w:tcPr>
            <w:tcW w:w="1357" w:type="dxa"/>
          </w:tcPr>
          <w:p w:rsidR="003B2586" w:rsidRPr="000265B3" w:rsidRDefault="003B2586" w:rsidP="000265B3">
            <w:pPr>
              <w:jc w:val="center"/>
            </w:pPr>
            <w:r w:rsidRPr="000265B3">
              <w:t xml:space="preserve"> 3 936,88</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numPr>
                <w:ilvl w:val="0"/>
                <w:numId w:val="3"/>
              </w:numPr>
              <w:jc w:val="center"/>
            </w:pPr>
          </w:p>
        </w:tc>
        <w:tc>
          <w:tcPr>
            <w:tcW w:w="1985" w:type="dxa"/>
            <w:gridSpan w:val="2"/>
          </w:tcPr>
          <w:p w:rsidR="003B2586" w:rsidRPr="000265B3" w:rsidRDefault="003B2586" w:rsidP="000265B3">
            <w:pPr>
              <w:jc w:val="center"/>
            </w:pPr>
            <w:r w:rsidRPr="000265B3">
              <w:t>Дворовая территория многоквартирного дома № 3 по ул. Связистов с. Глинищево</w:t>
            </w:r>
          </w:p>
        </w:tc>
        <w:tc>
          <w:tcPr>
            <w:tcW w:w="1030" w:type="dxa"/>
            <w:gridSpan w:val="2"/>
          </w:tcPr>
          <w:p w:rsidR="003B2586" w:rsidRPr="000265B3" w:rsidRDefault="003B2586" w:rsidP="000265B3">
            <w:pPr>
              <w:jc w:val="center"/>
            </w:pPr>
            <w:r w:rsidRPr="000265B3">
              <w:t>1049,9</w:t>
            </w:r>
          </w:p>
        </w:tc>
        <w:tc>
          <w:tcPr>
            <w:tcW w:w="1166" w:type="dxa"/>
          </w:tcPr>
          <w:p w:rsidR="003B2586" w:rsidRPr="00FD164E" w:rsidRDefault="003B2586" w:rsidP="000265B3">
            <w:pPr>
              <w:jc w:val="center"/>
              <w:rPr>
                <w:sz w:val="20"/>
                <w:szCs w:val="20"/>
              </w:rPr>
            </w:pPr>
            <w:r w:rsidRPr="00FD164E">
              <w:rPr>
                <w:sz w:val="20"/>
                <w:szCs w:val="20"/>
              </w:rPr>
              <w:t xml:space="preserve"> 328109,91</w:t>
            </w:r>
          </w:p>
        </w:tc>
        <w:tc>
          <w:tcPr>
            <w:tcW w:w="1266" w:type="dxa"/>
          </w:tcPr>
          <w:p w:rsidR="003B2586" w:rsidRPr="00FD164E" w:rsidRDefault="003B2586" w:rsidP="000265B3">
            <w:pPr>
              <w:jc w:val="center"/>
              <w:rPr>
                <w:sz w:val="20"/>
                <w:szCs w:val="20"/>
              </w:rPr>
            </w:pPr>
            <w:r w:rsidRPr="00FD164E">
              <w:rPr>
                <w:sz w:val="20"/>
                <w:szCs w:val="20"/>
              </w:rPr>
              <w:t xml:space="preserve">324828,81 </w:t>
            </w:r>
          </w:p>
        </w:tc>
        <w:tc>
          <w:tcPr>
            <w:tcW w:w="1357" w:type="dxa"/>
          </w:tcPr>
          <w:p w:rsidR="003B2586" w:rsidRPr="00FD164E" w:rsidRDefault="003B2586" w:rsidP="000265B3">
            <w:pPr>
              <w:jc w:val="center"/>
              <w:rPr>
                <w:sz w:val="20"/>
                <w:szCs w:val="20"/>
              </w:rPr>
            </w:pPr>
            <w:r w:rsidRPr="00FD164E">
              <w:rPr>
                <w:sz w:val="20"/>
                <w:szCs w:val="20"/>
              </w:rPr>
              <w:t xml:space="preserve">3 281,10 </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pStyle w:val="af"/>
              <w:numPr>
                <w:ilvl w:val="0"/>
                <w:numId w:val="3"/>
              </w:numPr>
            </w:pPr>
            <w:r w:rsidRPr="000265B3">
              <w:t xml:space="preserve"> </w:t>
            </w:r>
          </w:p>
        </w:tc>
        <w:tc>
          <w:tcPr>
            <w:tcW w:w="1985" w:type="dxa"/>
            <w:gridSpan w:val="2"/>
          </w:tcPr>
          <w:p w:rsidR="003B2586" w:rsidRPr="000265B3" w:rsidRDefault="003B2586" w:rsidP="000265B3">
            <w:pPr>
              <w:jc w:val="center"/>
            </w:pPr>
            <w:r w:rsidRPr="000265B3">
              <w:t>Дворовая территория многоквартирного дома № 3А по ул. Связистов с. Глинищево</w:t>
            </w:r>
          </w:p>
        </w:tc>
        <w:tc>
          <w:tcPr>
            <w:tcW w:w="1030" w:type="dxa"/>
            <w:gridSpan w:val="2"/>
          </w:tcPr>
          <w:p w:rsidR="003B2586" w:rsidRPr="000265B3" w:rsidRDefault="003B2586" w:rsidP="000265B3">
            <w:pPr>
              <w:jc w:val="center"/>
            </w:pPr>
            <w:r w:rsidRPr="000265B3">
              <w:t>579,5</w:t>
            </w:r>
          </w:p>
        </w:tc>
        <w:tc>
          <w:tcPr>
            <w:tcW w:w="1166" w:type="dxa"/>
          </w:tcPr>
          <w:p w:rsidR="003B2586" w:rsidRPr="00FD164E" w:rsidRDefault="003B2586" w:rsidP="000265B3">
            <w:pPr>
              <w:jc w:val="center"/>
              <w:rPr>
                <w:sz w:val="20"/>
                <w:szCs w:val="20"/>
              </w:rPr>
            </w:pPr>
            <w:r w:rsidRPr="00FD164E">
              <w:rPr>
                <w:sz w:val="20"/>
                <w:szCs w:val="20"/>
              </w:rPr>
              <w:t xml:space="preserve"> 579 271.11</w:t>
            </w:r>
          </w:p>
        </w:tc>
        <w:tc>
          <w:tcPr>
            <w:tcW w:w="1266" w:type="dxa"/>
          </w:tcPr>
          <w:p w:rsidR="003B2586" w:rsidRPr="00FD164E" w:rsidRDefault="003B2586" w:rsidP="000265B3">
            <w:pPr>
              <w:jc w:val="center"/>
              <w:rPr>
                <w:sz w:val="20"/>
                <w:szCs w:val="20"/>
              </w:rPr>
            </w:pPr>
            <w:r w:rsidRPr="00FD164E">
              <w:rPr>
                <w:sz w:val="20"/>
                <w:szCs w:val="20"/>
              </w:rPr>
              <w:t xml:space="preserve"> 573478,40</w:t>
            </w:r>
          </w:p>
        </w:tc>
        <w:tc>
          <w:tcPr>
            <w:tcW w:w="1357" w:type="dxa"/>
          </w:tcPr>
          <w:p w:rsidR="003B2586" w:rsidRPr="00FD164E" w:rsidRDefault="003B2586" w:rsidP="000265B3">
            <w:pPr>
              <w:jc w:val="center"/>
              <w:rPr>
                <w:sz w:val="20"/>
                <w:szCs w:val="20"/>
              </w:rPr>
            </w:pPr>
            <w:r w:rsidRPr="00FD164E">
              <w:rPr>
                <w:sz w:val="20"/>
                <w:szCs w:val="20"/>
              </w:rPr>
              <w:t xml:space="preserve"> 5 792,71</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pStyle w:val="af"/>
              <w:numPr>
                <w:ilvl w:val="0"/>
                <w:numId w:val="3"/>
              </w:numPr>
            </w:pPr>
          </w:p>
        </w:tc>
        <w:tc>
          <w:tcPr>
            <w:tcW w:w="1985" w:type="dxa"/>
            <w:gridSpan w:val="2"/>
          </w:tcPr>
          <w:p w:rsidR="003B2586" w:rsidRPr="000265B3" w:rsidRDefault="003B2586" w:rsidP="000265B3">
            <w:pPr>
              <w:jc w:val="center"/>
            </w:pPr>
            <w:r w:rsidRPr="000265B3">
              <w:t>Дворовая территория многоквартирного дома № 5А по пер.  Октябрьский</w:t>
            </w:r>
          </w:p>
          <w:p w:rsidR="003B2586" w:rsidRPr="000265B3" w:rsidRDefault="003B2586" w:rsidP="000265B3">
            <w:pPr>
              <w:jc w:val="center"/>
            </w:pPr>
            <w:r w:rsidRPr="000265B3">
              <w:t xml:space="preserve"> с. Глинищево</w:t>
            </w:r>
          </w:p>
        </w:tc>
        <w:tc>
          <w:tcPr>
            <w:tcW w:w="1030" w:type="dxa"/>
            <w:gridSpan w:val="2"/>
          </w:tcPr>
          <w:p w:rsidR="003B2586" w:rsidRPr="000265B3" w:rsidRDefault="003B2586" w:rsidP="000265B3">
            <w:pPr>
              <w:jc w:val="center"/>
            </w:pPr>
            <w:r w:rsidRPr="000265B3">
              <w:t>2143</w:t>
            </w:r>
          </w:p>
        </w:tc>
        <w:tc>
          <w:tcPr>
            <w:tcW w:w="1166" w:type="dxa"/>
          </w:tcPr>
          <w:p w:rsidR="003B2586" w:rsidRPr="00FD164E" w:rsidRDefault="003B2586" w:rsidP="000265B3">
            <w:pPr>
              <w:jc w:val="center"/>
              <w:rPr>
                <w:sz w:val="20"/>
                <w:szCs w:val="20"/>
              </w:rPr>
            </w:pPr>
            <w:r w:rsidRPr="00FD164E">
              <w:rPr>
                <w:sz w:val="20"/>
                <w:szCs w:val="20"/>
              </w:rPr>
              <w:t>419 182,06</w:t>
            </w:r>
          </w:p>
        </w:tc>
        <w:tc>
          <w:tcPr>
            <w:tcW w:w="1266" w:type="dxa"/>
          </w:tcPr>
          <w:p w:rsidR="003B2586" w:rsidRPr="00FD164E" w:rsidRDefault="003B2586" w:rsidP="000265B3">
            <w:pPr>
              <w:jc w:val="center"/>
              <w:rPr>
                <w:sz w:val="20"/>
                <w:szCs w:val="20"/>
              </w:rPr>
            </w:pPr>
            <w:r w:rsidRPr="00FD164E">
              <w:rPr>
                <w:sz w:val="20"/>
                <w:szCs w:val="20"/>
              </w:rPr>
              <w:t>414.990,24</w:t>
            </w:r>
          </w:p>
        </w:tc>
        <w:tc>
          <w:tcPr>
            <w:tcW w:w="1357" w:type="dxa"/>
          </w:tcPr>
          <w:p w:rsidR="003B2586" w:rsidRPr="00FD164E" w:rsidRDefault="003B2586" w:rsidP="000265B3">
            <w:pPr>
              <w:jc w:val="center"/>
              <w:rPr>
                <w:sz w:val="20"/>
                <w:szCs w:val="20"/>
              </w:rPr>
            </w:pPr>
            <w:r w:rsidRPr="00FD164E">
              <w:rPr>
                <w:sz w:val="20"/>
                <w:szCs w:val="20"/>
              </w:rPr>
              <w:t>4 191,82</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rPr>
                <w:color w:val="FF0000"/>
              </w:rP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tc>
        <w:tc>
          <w:tcPr>
            <w:tcW w:w="1985" w:type="dxa"/>
            <w:gridSpan w:val="2"/>
          </w:tcPr>
          <w:p w:rsidR="003B2586" w:rsidRPr="000265B3" w:rsidRDefault="003B2586" w:rsidP="000265B3">
            <w:pPr>
              <w:jc w:val="center"/>
            </w:pPr>
          </w:p>
        </w:tc>
        <w:tc>
          <w:tcPr>
            <w:tcW w:w="1030" w:type="dxa"/>
            <w:gridSpan w:val="2"/>
          </w:tcPr>
          <w:p w:rsidR="003B2586" w:rsidRPr="000265B3" w:rsidRDefault="003B2586" w:rsidP="000265B3">
            <w:pPr>
              <w:jc w:val="center"/>
            </w:pPr>
          </w:p>
        </w:tc>
        <w:tc>
          <w:tcPr>
            <w:tcW w:w="1166" w:type="dxa"/>
          </w:tcPr>
          <w:p w:rsidR="003B2586" w:rsidRPr="00FD164E" w:rsidRDefault="003B2586" w:rsidP="000265B3">
            <w:pPr>
              <w:jc w:val="center"/>
              <w:rPr>
                <w:b/>
                <w:sz w:val="20"/>
                <w:szCs w:val="20"/>
              </w:rPr>
            </w:pPr>
            <w:r w:rsidRPr="00FD164E">
              <w:rPr>
                <w:b/>
                <w:sz w:val="20"/>
                <w:szCs w:val="20"/>
              </w:rPr>
              <w:t>3 391100,97</w:t>
            </w:r>
          </w:p>
        </w:tc>
        <w:tc>
          <w:tcPr>
            <w:tcW w:w="1266" w:type="dxa"/>
          </w:tcPr>
          <w:p w:rsidR="003B2586" w:rsidRPr="00FD164E" w:rsidRDefault="003B2586" w:rsidP="000265B3">
            <w:pPr>
              <w:jc w:val="center"/>
              <w:rPr>
                <w:b/>
                <w:sz w:val="20"/>
                <w:szCs w:val="20"/>
              </w:rPr>
            </w:pPr>
            <w:r w:rsidRPr="00FD164E">
              <w:rPr>
                <w:b/>
                <w:sz w:val="20"/>
                <w:szCs w:val="20"/>
              </w:rPr>
              <w:t>3 357189,96</w:t>
            </w:r>
          </w:p>
        </w:tc>
        <w:tc>
          <w:tcPr>
            <w:tcW w:w="1357" w:type="dxa"/>
          </w:tcPr>
          <w:p w:rsidR="003B2586" w:rsidRPr="00FD164E" w:rsidRDefault="003B2586" w:rsidP="000265B3">
            <w:pPr>
              <w:jc w:val="center"/>
              <w:rPr>
                <w:b/>
                <w:sz w:val="20"/>
                <w:szCs w:val="20"/>
              </w:rPr>
            </w:pPr>
            <w:r w:rsidRPr="00FD164E">
              <w:rPr>
                <w:b/>
                <w:sz w:val="20"/>
                <w:szCs w:val="20"/>
              </w:rPr>
              <w:t>33 911,01</w:t>
            </w:r>
          </w:p>
        </w:tc>
        <w:tc>
          <w:tcPr>
            <w:tcW w:w="1276" w:type="dxa"/>
          </w:tcPr>
          <w:p w:rsidR="003B2586" w:rsidRPr="00FD164E" w:rsidRDefault="003B2586" w:rsidP="000265B3">
            <w:pPr>
              <w:jc w:val="center"/>
              <w:rPr>
                <w:sz w:val="20"/>
                <w:szCs w:val="20"/>
              </w:rPr>
            </w:pPr>
          </w:p>
        </w:tc>
        <w:tc>
          <w:tcPr>
            <w:tcW w:w="1542" w:type="dxa"/>
          </w:tcPr>
          <w:p w:rsidR="003B2586" w:rsidRPr="000265B3" w:rsidRDefault="003B2586" w:rsidP="000265B3">
            <w:pPr>
              <w:jc w:val="center"/>
            </w:pPr>
          </w:p>
        </w:tc>
      </w:tr>
      <w:tr w:rsidR="003B2586" w:rsidRPr="000265B3" w:rsidTr="000265B3">
        <w:tc>
          <w:tcPr>
            <w:tcW w:w="10756" w:type="dxa"/>
            <w:gridSpan w:val="10"/>
          </w:tcPr>
          <w:p w:rsidR="003B2586" w:rsidRPr="00FD164E" w:rsidRDefault="003B2586" w:rsidP="000265B3">
            <w:pPr>
              <w:jc w:val="center"/>
              <w:rPr>
                <w:b/>
                <w:sz w:val="20"/>
                <w:szCs w:val="20"/>
              </w:rPr>
            </w:pPr>
          </w:p>
          <w:p w:rsidR="003B2586" w:rsidRPr="00FD164E" w:rsidRDefault="003B2586" w:rsidP="000265B3">
            <w:pPr>
              <w:jc w:val="center"/>
              <w:rPr>
                <w:b/>
                <w:sz w:val="20"/>
                <w:szCs w:val="20"/>
              </w:rPr>
            </w:pPr>
            <w:r w:rsidRPr="00FD164E">
              <w:rPr>
                <w:b/>
                <w:sz w:val="20"/>
                <w:szCs w:val="20"/>
              </w:rPr>
              <w:t>на 2022 год</w:t>
            </w:r>
          </w:p>
          <w:p w:rsidR="003B2586" w:rsidRPr="00FD164E" w:rsidRDefault="003B2586" w:rsidP="000265B3">
            <w:pPr>
              <w:jc w:val="center"/>
              <w:rPr>
                <w:sz w:val="20"/>
                <w:szCs w:val="20"/>
              </w:rPr>
            </w:pPr>
          </w:p>
        </w:tc>
      </w:tr>
      <w:tr w:rsidR="003B2586" w:rsidRPr="000265B3" w:rsidTr="000265B3">
        <w:tc>
          <w:tcPr>
            <w:tcW w:w="1134" w:type="dxa"/>
          </w:tcPr>
          <w:p w:rsidR="003B2586" w:rsidRPr="000265B3" w:rsidRDefault="003B2586" w:rsidP="000265B3">
            <w:pPr>
              <w:ind w:left="720"/>
            </w:pPr>
          </w:p>
        </w:tc>
        <w:tc>
          <w:tcPr>
            <w:tcW w:w="1814" w:type="dxa"/>
          </w:tcPr>
          <w:p w:rsidR="003B2586" w:rsidRPr="000265B3" w:rsidRDefault="003B2586" w:rsidP="000265B3">
            <w:r w:rsidRPr="000265B3">
              <w:t>-</w:t>
            </w:r>
          </w:p>
        </w:tc>
        <w:tc>
          <w:tcPr>
            <w:tcW w:w="1201" w:type="dxa"/>
            <w:gridSpan w:val="3"/>
          </w:tcPr>
          <w:p w:rsidR="003B2586" w:rsidRPr="000265B3" w:rsidRDefault="003B2586" w:rsidP="000265B3">
            <w:pPr>
              <w:jc w:val="center"/>
              <w:rPr>
                <w:b/>
              </w:rPr>
            </w:pPr>
            <w:r w:rsidRPr="000265B3">
              <w:rPr>
                <w:b/>
              </w:rPr>
              <w:t>-</w:t>
            </w:r>
          </w:p>
        </w:tc>
        <w:tc>
          <w:tcPr>
            <w:tcW w:w="1166" w:type="dxa"/>
          </w:tcPr>
          <w:p w:rsidR="003B2586" w:rsidRPr="00FD164E" w:rsidRDefault="003B2586" w:rsidP="000265B3">
            <w:pPr>
              <w:jc w:val="center"/>
              <w:rPr>
                <w:b/>
                <w:sz w:val="20"/>
                <w:szCs w:val="20"/>
              </w:rPr>
            </w:pPr>
            <w:r w:rsidRPr="00FD164E">
              <w:rPr>
                <w:b/>
                <w:sz w:val="20"/>
                <w:szCs w:val="20"/>
              </w:rPr>
              <w:t>-</w:t>
            </w:r>
          </w:p>
        </w:tc>
        <w:tc>
          <w:tcPr>
            <w:tcW w:w="1266" w:type="dxa"/>
          </w:tcPr>
          <w:p w:rsidR="003B2586" w:rsidRPr="00FD164E" w:rsidRDefault="003B2586" w:rsidP="000265B3">
            <w:pPr>
              <w:jc w:val="center"/>
              <w:rPr>
                <w:b/>
                <w:sz w:val="20"/>
                <w:szCs w:val="20"/>
              </w:rPr>
            </w:pPr>
            <w:r w:rsidRPr="00FD164E">
              <w:rPr>
                <w:b/>
                <w:sz w:val="20"/>
                <w:szCs w:val="20"/>
              </w:rPr>
              <w:t>-</w:t>
            </w:r>
          </w:p>
        </w:tc>
        <w:tc>
          <w:tcPr>
            <w:tcW w:w="1357" w:type="dxa"/>
          </w:tcPr>
          <w:p w:rsidR="003B2586" w:rsidRPr="00FD164E" w:rsidRDefault="003B2586" w:rsidP="000265B3">
            <w:pPr>
              <w:jc w:val="center"/>
              <w:rPr>
                <w:b/>
                <w:sz w:val="20"/>
                <w:szCs w:val="20"/>
              </w:rPr>
            </w:pPr>
            <w:r w:rsidRPr="00FD164E">
              <w:rPr>
                <w:b/>
                <w:sz w:val="20"/>
                <w:szCs w:val="20"/>
              </w:rPr>
              <w:t>-</w:t>
            </w:r>
          </w:p>
        </w:tc>
        <w:tc>
          <w:tcPr>
            <w:tcW w:w="1276" w:type="dxa"/>
          </w:tcPr>
          <w:p w:rsidR="003B2586" w:rsidRPr="00FD164E" w:rsidRDefault="003B2586" w:rsidP="000265B3">
            <w:pPr>
              <w:jc w:val="center"/>
              <w:rPr>
                <w:sz w:val="20"/>
                <w:szCs w:val="20"/>
              </w:rPr>
            </w:pPr>
            <w:r w:rsidRPr="00FD164E">
              <w:rPr>
                <w:sz w:val="20"/>
                <w:szCs w:val="20"/>
              </w:rPr>
              <w:t>-</w:t>
            </w:r>
          </w:p>
        </w:tc>
        <w:tc>
          <w:tcPr>
            <w:tcW w:w="1542" w:type="dxa"/>
          </w:tcPr>
          <w:p w:rsidR="003B2586" w:rsidRPr="000265B3" w:rsidRDefault="003B2586" w:rsidP="000265B3">
            <w:pPr>
              <w:jc w:val="center"/>
            </w:pPr>
            <w:r w:rsidRPr="000265B3">
              <w:t>-</w:t>
            </w:r>
          </w:p>
        </w:tc>
      </w:tr>
      <w:tr w:rsidR="003B2586" w:rsidRPr="000265B3" w:rsidTr="000265B3">
        <w:tc>
          <w:tcPr>
            <w:tcW w:w="1134" w:type="dxa"/>
          </w:tcPr>
          <w:p w:rsidR="003B2586" w:rsidRPr="000265B3" w:rsidRDefault="003B2586" w:rsidP="000265B3">
            <w:pPr>
              <w:ind w:left="720"/>
            </w:pPr>
          </w:p>
        </w:tc>
        <w:tc>
          <w:tcPr>
            <w:tcW w:w="8080" w:type="dxa"/>
            <w:gridSpan w:val="8"/>
          </w:tcPr>
          <w:p w:rsidR="003B2586" w:rsidRPr="00FD164E" w:rsidRDefault="003B2586" w:rsidP="000265B3">
            <w:pPr>
              <w:jc w:val="center"/>
              <w:rPr>
                <w:b/>
                <w:sz w:val="20"/>
                <w:szCs w:val="20"/>
              </w:rPr>
            </w:pPr>
          </w:p>
          <w:p w:rsidR="003B2586" w:rsidRPr="00FD164E" w:rsidRDefault="003B2586" w:rsidP="000265B3">
            <w:pPr>
              <w:pStyle w:val="af"/>
              <w:numPr>
                <w:ilvl w:val="0"/>
                <w:numId w:val="5"/>
              </w:numPr>
              <w:jc w:val="center"/>
              <w:rPr>
                <w:sz w:val="20"/>
                <w:szCs w:val="20"/>
              </w:rPr>
            </w:pPr>
            <w:r w:rsidRPr="00FD164E">
              <w:rPr>
                <w:sz w:val="20"/>
                <w:szCs w:val="20"/>
              </w:rPr>
              <w:t>г.</w:t>
            </w:r>
          </w:p>
        </w:tc>
        <w:tc>
          <w:tcPr>
            <w:tcW w:w="1542" w:type="dxa"/>
          </w:tcPr>
          <w:p w:rsidR="003B2586" w:rsidRPr="000265B3" w:rsidRDefault="003B2586" w:rsidP="000265B3">
            <w:pPr>
              <w:jc w:val="center"/>
            </w:pPr>
          </w:p>
        </w:tc>
      </w:tr>
      <w:tr w:rsidR="003B2586" w:rsidRPr="000265B3" w:rsidTr="000265B3">
        <w:tc>
          <w:tcPr>
            <w:tcW w:w="1134" w:type="dxa"/>
          </w:tcPr>
          <w:p w:rsidR="003B2586" w:rsidRPr="000265B3" w:rsidRDefault="003B2586" w:rsidP="000265B3">
            <w:pPr>
              <w:ind w:left="720"/>
            </w:pPr>
          </w:p>
        </w:tc>
        <w:tc>
          <w:tcPr>
            <w:tcW w:w="8080" w:type="dxa"/>
            <w:gridSpan w:val="8"/>
          </w:tcPr>
          <w:p w:rsidR="003B2586" w:rsidRPr="00FD164E" w:rsidRDefault="003B2586" w:rsidP="000265B3">
            <w:pPr>
              <w:jc w:val="center"/>
              <w:rPr>
                <w:b/>
                <w:sz w:val="20"/>
                <w:szCs w:val="20"/>
              </w:rPr>
            </w:pPr>
            <w:r w:rsidRPr="00FD164E">
              <w:rPr>
                <w:b/>
                <w:sz w:val="20"/>
                <w:szCs w:val="20"/>
              </w:rPr>
              <w:t>-</w:t>
            </w:r>
          </w:p>
        </w:tc>
        <w:tc>
          <w:tcPr>
            <w:tcW w:w="1542" w:type="dxa"/>
          </w:tcPr>
          <w:p w:rsidR="003B2586" w:rsidRPr="000265B3" w:rsidRDefault="003B2586" w:rsidP="000265B3">
            <w:pPr>
              <w:jc w:val="center"/>
            </w:pPr>
          </w:p>
        </w:tc>
      </w:tr>
      <w:tr w:rsidR="003B2586" w:rsidRPr="000265B3" w:rsidTr="000265B3">
        <w:tc>
          <w:tcPr>
            <w:tcW w:w="1134" w:type="dxa"/>
          </w:tcPr>
          <w:p w:rsidR="003B2586" w:rsidRPr="000265B3" w:rsidRDefault="003B2586" w:rsidP="000265B3">
            <w:pPr>
              <w:ind w:left="720"/>
            </w:pPr>
          </w:p>
        </w:tc>
        <w:tc>
          <w:tcPr>
            <w:tcW w:w="8080" w:type="dxa"/>
            <w:gridSpan w:val="8"/>
          </w:tcPr>
          <w:p w:rsidR="003B2586" w:rsidRPr="00FD164E" w:rsidRDefault="003B2586" w:rsidP="000265B3">
            <w:pPr>
              <w:jc w:val="center"/>
              <w:rPr>
                <w:b/>
                <w:sz w:val="20"/>
                <w:szCs w:val="20"/>
              </w:rPr>
            </w:pPr>
            <w:r w:rsidRPr="00FD164E">
              <w:rPr>
                <w:b/>
                <w:sz w:val="20"/>
                <w:szCs w:val="20"/>
              </w:rPr>
              <w:t xml:space="preserve">     2024 год</w:t>
            </w:r>
          </w:p>
        </w:tc>
        <w:tc>
          <w:tcPr>
            <w:tcW w:w="1542" w:type="dxa"/>
          </w:tcPr>
          <w:p w:rsidR="003B2586" w:rsidRPr="000265B3" w:rsidRDefault="003B2586" w:rsidP="000265B3">
            <w:pPr>
              <w:jc w:val="center"/>
            </w:pPr>
          </w:p>
        </w:tc>
      </w:tr>
      <w:tr w:rsidR="003B2586" w:rsidRPr="000265B3" w:rsidTr="000265B3">
        <w:tc>
          <w:tcPr>
            <w:tcW w:w="1134" w:type="dxa"/>
          </w:tcPr>
          <w:p w:rsidR="003B2586" w:rsidRPr="000265B3" w:rsidRDefault="003B2586" w:rsidP="000265B3">
            <w:pPr>
              <w:ind w:left="613"/>
            </w:pPr>
            <w:r w:rsidRPr="000265B3">
              <w:t xml:space="preserve">  18</w:t>
            </w:r>
          </w:p>
        </w:tc>
        <w:tc>
          <w:tcPr>
            <w:tcW w:w="1814" w:type="dxa"/>
          </w:tcPr>
          <w:p w:rsidR="003B2586" w:rsidRPr="000265B3" w:rsidRDefault="003B2586" w:rsidP="000265B3">
            <w:pPr>
              <w:jc w:val="center"/>
            </w:pPr>
            <w:r w:rsidRPr="000265B3">
              <w:t>Дворовая территория многоквартирного дома № 4 по ул. Школьная с. Глинищево</w:t>
            </w:r>
          </w:p>
        </w:tc>
        <w:tc>
          <w:tcPr>
            <w:tcW w:w="1201" w:type="dxa"/>
            <w:gridSpan w:val="3"/>
          </w:tcPr>
          <w:p w:rsidR="003B2586" w:rsidRPr="000265B3" w:rsidRDefault="003B2586" w:rsidP="000265B3">
            <w:pPr>
              <w:jc w:val="center"/>
            </w:pPr>
            <w:r w:rsidRPr="000265B3">
              <w:t>370,7</w:t>
            </w:r>
          </w:p>
        </w:tc>
        <w:tc>
          <w:tcPr>
            <w:tcW w:w="1166" w:type="dxa"/>
          </w:tcPr>
          <w:p w:rsidR="003B2586" w:rsidRPr="00FD164E" w:rsidRDefault="003B2586" w:rsidP="000265B3">
            <w:pPr>
              <w:jc w:val="center"/>
              <w:rPr>
                <w:sz w:val="20"/>
                <w:szCs w:val="20"/>
              </w:rPr>
            </w:pPr>
            <w:r w:rsidRPr="00FD164E">
              <w:rPr>
                <w:sz w:val="20"/>
                <w:szCs w:val="20"/>
              </w:rPr>
              <w:t>327576,0</w:t>
            </w:r>
          </w:p>
        </w:tc>
        <w:tc>
          <w:tcPr>
            <w:tcW w:w="1266" w:type="dxa"/>
          </w:tcPr>
          <w:p w:rsidR="003B2586" w:rsidRPr="00FD164E" w:rsidRDefault="003B2586" w:rsidP="000265B3">
            <w:pPr>
              <w:jc w:val="center"/>
              <w:rPr>
                <w:sz w:val="20"/>
                <w:szCs w:val="20"/>
              </w:rPr>
            </w:pPr>
            <w:r w:rsidRPr="00FD164E">
              <w:rPr>
                <w:sz w:val="20"/>
                <w:szCs w:val="20"/>
              </w:rPr>
              <w:t>311197,20</w:t>
            </w:r>
          </w:p>
        </w:tc>
        <w:tc>
          <w:tcPr>
            <w:tcW w:w="1357" w:type="dxa"/>
          </w:tcPr>
          <w:p w:rsidR="003B2586" w:rsidRPr="00FD164E" w:rsidRDefault="003B2586" w:rsidP="000265B3">
            <w:pPr>
              <w:jc w:val="center"/>
              <w:rPr>
                <w:sz w:val="20"/>
                <w:szCs w:val="20"/>
              </w:rPr>
            </w:pPr>
            <w:r w:rsidRPr="00FD164E">
              <w:rPr>
                <w:sz w:val="20"/>
                <w:szCs w:val="20"/>
              </w:rPr>
              <w:t>16378,80</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r w:rsidRPr="000265B3">
              <w:t xml:space="preserve"> 19.</w:t>
            </w:r>
          </w:p>
        </w:tc>
        <w:tc>
          <w:tcPr>
            <w:tcW w:w="1814" w:type="dxa"/>
          </w:tcPr>
          <w:p w:rsidR="003B2586" w:rsidRPr="000265B3" w:rsidRDefault="003B2586" w:rsidP="000265B3">
            <w:pPr>
              <w:jc w:val="center"/>
            </w:pPr>
            <w:r w:rsidRPr="000265B3">
              <w:t>Дворовая территория многоквартирного дома № 9 по ул. Школьная с. Глинищево</w:t>
            </w:r>
          </w:p>
        </w:tc>
        <w:tc>
          <w:tcPr>
            <w:tcW w:w="1201" w:type="dxa"/>
            <w:gridSpan w:val="3"/>
          </w:tcPr>
          <w:p w:rsidR="003B2586" w:rsidRPr="000265B3" w:rsidRDefault="003B2586" w:rsidP="000265B3">
            <w:pPr>
              <w:jc w:val="center"/>
            </w:pPr>
            <w:r w:rsidRPr="000265B3">
              <w:t>888,7</w:t>
            </w:r>
          </w:p>
        </w:tc>
        <w:tc>
          <w:tcPr>
            <w:tcW w:w="1166" w:type="dxa"/>
          </w:tcPr>
          <w:p w:rsidR="003B2586" w:rsidRPr="00FD164E" w:rsidRDefault="003B2586" w:rsidP="000265B3">
            <w:pPr>
              <w:jc w:val="center"/>
              <w:rPr>
                <w:sz w:val="20"/>
                <w:szCs w:val="20"/>
              </w:rPr>
            </w:pPr>
            <w:r w:rsidRPr="00FD164E">
              <w:rPr>
                <w:sz w:val="20"/>
                <w:szCs w:val="20"/>
              </w:rPr>
              <w:t>331837,0</w:t>
            </w:r>
          </w:p>
        </w:tc>
        <w:tc>
          <w:tcPr>
            <w:tcW w:w="1266" w:type="dxa"/>
          </w:tcPr>
          <w:p w:rsidR="003B2586" w:rsidRPr="00FD164E" w:rsidRDefault="003B2586" w:rsidP="000265B3">
            <w:pPr>
              <w:jc w:val="center"/>
              <w:rPr>
                <w:sz w:val="20"/>
                <w:szCs w:val="20"/>
              </w:rPr>
            </w:pPr>
            <w:r w:rsidRPr="00FD164E">
              <w:rPr>
                <w:sz w:val="20"/>
                <w:szCs w:val="20"/>
              </w:rPr>
              <w:t>315245,15</w:t>
            </w:r>
          </w:p>
        </w:tc>
        <w:tc>
          <w:tcPr>
            <w:tcW w:w="1357" w:type="dxa"/>
          </w:tcPr>
          <w:p w:rsidR="003B2586" w:rsidRPr="00FD164E" w:rsidRDefault="003B2586" w:rsidP="000265B3">
            <w:pPr>
              <w:jc w:val="center"/>
              <w:rPr>
                <w:sz w:val="20"/>
                <w:szCs w:val="20"/>
              </w:rPr>
            </w:pPr>
            <w:r w:rsidRPr="00FD164E">
              <w:rPr>
                <w:sz w:val="20"/>
                <w:szCs w:val="20"/>
              </w:rPr>
              <w:t>16591,85</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r w:rsidRPr="000265B3">
              <w:t>20.</w:t>
            </w:r>
          </w:p>
        </w:tc>
        <w:tc>
          <w:tcPr>
            <w:tcW w:w="1814" w:type="dxa"/>
          </w:tcPr>
          <w:p w:rsidR="003B2586" w:rsidRPr="000265B3" w:rsidRDefault="003B2586" w:rsidP="000265B3">
            <w:pPr>
              <w:jc w:val="center"/>
            </w:pPr>
            <w:r w:rsidRPr="000265B3">
              <w:t>Дворовая территория многоквартирного дома № 6 по ул. Клубная с. Глинищево</w:t>
            </w:r>
          </w:p>
        </w:tc>
        <w:tc>
          <w:tcPr>
            <w:tcW w:w="1201" w:type="dxa"/>
            <w:gridSpan w:val="3"/>
          </w:tcPr>
          <w:p w:rsidR="003B2586" w:rsidRPr="000265B3" w:rsidRDefault="003B2586" w:rsidP="000265B3">
            <w:pPr>
              <w:jc w:val="center"/>
            </w:pPr>
            <w:r w:rsidRPr="000265B3">
              <w:t>468,4</w:t>
            </w:r>
          </w:p>
        </w:tc>
        <w:tc>
          <w:tcPr>
            <w:tcW w:w="1166" w:type="dxa"/>
          </w:tcPr>
          <w:p w:rsidR="003B2586" w:rsidRPr="00FD164E" w:rsidRDefault="003B2586" w:rsidP="000265B3">
            <w:pPr>
              <w:jc w:val="center"/>
              <w:rPr>
                <w:sz w:val="20"/>
                <w:szCs w:val="20"/>
              </w:rPr>
            </w:pPr>
            <w:r w:rsidRPr="00FD164E">
              <w:rPr>
                <w:sz w:val="20"/>
                <w:szCs w:val="20"/>
              </w:rPr>
              <w:t>50509,0</w:t>
            </w:r>
          </w:p>
        </w:tc>
        <w:tc>
          <w:tcPr>
            <w:tcW w:w="1266" w:type="dxa"/>
          </w:tcPr>
          <w:p w:rsidR="003B2586" w:rsidRPr="00FD164E" w:rsidRDefault="003B2586" w:rsidP="000265B3">
            <w:pPr>
              <w:jc w:val="center"/>
              <w:rPr>
                <w:sz w:val="20"/>
                <w:szCs w:val="20"/>
              </w:rPr>
            </w:pPr>
            <w:r w:rsidRPr="00FD164E">
              <w:rPr>
                <w:sz w:val="20"/>
                <w:szCs w:val="20"/>
              </w:rPr>
              <w:t>47983,55</w:t>
            </w:r>
          </w:p>
        </w:tc>
        <w:tc>
          <w:tcPr>
            <w:tcW w:w="1357" w:type="dxa"/>
          </w:tcPr>
          <w:p w:rsidR="003B2586" w:rsidRPr="00FD164E" w:rsidRDefault="003B2586" w:rsidP="000265B3">
            <w:pPr>
              <w:jc w:val="center"/>
              <w:rPr>
                <w:sz w:val="20"/>
                <w:szCs w:val="20"/>
              </w:rPr>
            </w:pPr>
            <w:r w:rsidRPr="00FD164E">
              <w:rPr>
                <w:sz w:val="20"/>
                <w:szCs w:val="20"/>
              </w:rPr>
              <w:t>2525,45</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r w:rsidRPr="000265B3">
              <w:t xml:space="preserve"> 21. </w:t>
            </w:r>
          </w:p>
        </w:tc>
        <w:tc>
          <w:tcPr>
            <w:tcW w:w="1814" w:type="dxa"/>
          </w:tcPr>
          <w:p w:rsidR="003B2586" w:rsidRPr="000265B3" w:rsidRDefault="003B2586" w:rsidP="000265B3">
            <w:pPr>
              <w:jc w:val="center"/>
            </w:pPr>
            <w:r w:rsidRPr="000265B3">
              <w:t>Дворовая территория многоквартирного дома № 21 по ул. Садовая с. Глинищево</w:t>
            </w:r>
          </w:p>
        </w:tc>
        <w:tc>
          <w:tcPr>
            <w:tcW w:w="1201" w:type="dxa"/>
            <w:gridSpan w:val="3"/>
          </w:tcPr>
          <w:p w:rsidR="003B2586" w:rsidRPr="000265B3" w:rsidRDefault="003B2586" w:rsidP="000265B3">
            <w:pPr>
              <w:jc w:val="center"/>
            </w:pPr>
            <w:r w:rsidRPr="000265B3">
              <w:t xml:space="preserve"> 2299,6</w:t>
            </w:r>
          </w:p>
        </w:tc>
        <w:tc>
          <w:tcPr>
            <w:tcW w:w="1166" w:type="dxa"/>
          </w:tcPr>
          <w:p w:rsidR="003B2586" w:rsidRPr="00FD164E" w:rsidRDefault="003B2586" w:rsidP="000265B3">
            <w:pPr>
              <w:jc w:val="center"/>
              <w:rPr>
                <w:sz w:val="20"/>
                <w:szCs w:val="20"/>
              </w:rPr>
            </w:pPr>
            <w:r w:rsidRPr="00FD164E">
              <w:rPr>
                <w:sz w:val="20"/>
                <w:szCs w:val="20"/>
              </w:rPr>
              <w:t xml:space="preserve"> 557636.0</w:t>
            </w:r>
          </w:p>
        </w:tc>
        <w:tc>
          <w:tcPr>
            <w:tcW w:w="1266" w:type="dxa"/>
          </w:tcPr>
          <w:p w:rsidR="003B2586" w:rsidRPr="00FD164E" w:rsidRDefault="003B2586" w:rsidP="000265B3">
            <w:pPr>
              <w:jc w:val="center"/>
              <w:rPr>
                <w:sz w:val="20"/>
                <w:szCs w:val="20"/>
              </w:rPr>
            </w:pPr>
            <w:r w:rsidRPr="00FD164E">
              <w:rPr>
                <w:sz w:val="20"/>
                <w:szCs w:val="20"/>
              </w:rPr>
              <w:t>529754.20</w:t>
            </w:r>
          </w:p>
        </w:tc>
        <w:tc>
          <w:tcPr>
            <w:tcW w:w="1357" w:type="dxa"/>
          </w:tcPr>
          <w:p w:rsidR="003B2586" w:rsidRPr="00FD164E" w:rsidRDefault="003B2586" w:rsidP="000265B3">
            <w:pPr>
              <w:jc w:val="center"/>
              <w:rPr>
                <w:sz w:val="20"/>
                <w:szCs w:val="20"/>
              </w:rPr>
            </w:pPr>
            <w:r w:rsidRPr="00FD164E">
              <w:rPr>
                <w:sz w:val="20"/>
                <w:szCs w:val="20"/>
              </w:rPr>
              <w:t xml:space="preserve"> 27881.80</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r w:rsidRPr="000265B3">
              <w:t xml:space="preserve"> 22.</w:t>
            </w:r>
          </w:p>
        </w:tc>
        <w:tc>
          <w:tcPr>
            <w:tcW w:w="1814" w:type="dxa"/>
          </w:tcPr>
          <w:p w:rsidR="003B2586" w:rsidRPr="000265B3" w:rsidRDefault="003B2586" w:rsidP="000265B3">
            <w:pPr>
              <w:jc w:val="center"/>
            </w:pPr>
            <w:r w:rsidRPr="000265B3">
              <w:t>Дворовая территория многоквартирного дома № 7А по пер. Октябрьскому с. Глинищево</w:t>
            </w:r>
          </w:p>
        </w:tc>
        <w:tc>
          <w:tcPr>
            <w:tcW w:w="1201" w:type="dxa"/>
            <w:gridSpan w:val="3"/>
          </w:tcPr>
          <w:p w:rsidR="003B2586" w:rsidRPr="000265B3" w:rsidRDefault="003B2586" w:rsidP="000265B3">
            <w:pPr>
              <w:jc w:val="center"/>
            </w:pPr>
            <w:r w:rsidRPr="000265B3">
              <w:t xml:space="preserve"> 881,6</w:t>
            </w:r>
          </w:p>
        </w:tc>
        <w:tc>
          <w:tcPr>
            <w:tcW w:w="1166" w:type="dxa"/>
          </w:tcPr>
          <w:p w:rsidR="003B2586" w:rsidRPr="00FD164E" w:rsidRDefault="003B2586" w:rsidP="000265B3">
            <w:pPr>
              <w:jc w:val="center"/>
              <w:rPr>
                <w:sz w:val="20"/>
                <w:szCs w:val="20"/>
              </w:rPr>
            </w:pPr>
            <w:r w:rsidRPr="00FD164E">
              <w:rPr>
                <w:sz w:val="20"/>
                <w:szCs w:val="20"/>
              </w:rPr>
              <w:t xml:space="preserve"> 239636,0</w:t>
            </w:r>
          </w:p>
        </w:tc>
        <w:tc>
          <w:tcPr>
            <w:tcW w:w="1266" w:type="dxa"/>
          </w:tcPr>
          <w:p w:rsidR="003B2586" w:rsidRPr="00FD164E" w:rsidRDefault="003B2586" w:rsidP="000265B3">
            <w:pPr>
              <w:jc w:val="center"/>
              <w:rPr>
                <w:sz w:val="20"/>
                <w:szCs w:val="20"/>
              </w:rPr>
            </w:pPr>
            <w:r w:rsidRPr="00FD164E">
              <w:rPr>
                <w:sz w:val="20"/>
                <w:szCs w:val="20"/>
              </w:rPr>
              <w:t xml:space="preserve"> 227654.2</w:t>
            </w:r>
          </w:p>
        </w:tc>
        <w:tc>
          <w:tcPr>
            <w:tcW w:w="1357" w:type="dxa"/>
          </w:tcPr>
          <w:p w:rsidR="003B2586" w:rsidRPr="00FD164E" w:rsidRDefault="003B2586" w:rsidP="000265B3">
            <w:pPr>
              <w:jc w:val="center"/>
              <w:rPr>
                <w:sz w:val="20"/>
                <w:szCs w:val="20"/>
              </w:rPr>
            </w:pPr>
            <w:r w:rsidRPr="00FD164E">
              <w:rPr>
                <w:sz w:val="20"/>
                <w:szCs w:val="20"/>
              </w:rPr>
              <w:t xml:space="preserve"> 11981,80</w:t>
            </w:r>
          </w:p>
        </w:tc>
        <w:tc>
          <w:tcPr>
            <w:tcW w:w="1276" w:type="dxa"/>
          </w:tcPr>
          <w:p w:rsidR="003B2586" w:rsidRPr="00FD164E" w:rsidRDefault="003B2586" w:rsidP="000265B3">
            <w:pPr>
              <w:jc w:val="center"/>
              <w:rPr>
                <w:sz w:val="20"/>
                <w:szCs w:val="20"/>
              </w:rPr>
            </w:pPr>
            <w:r w:rsidRPr="00FD164E">
              <w:rPr>
                <w:sz w:val="20"/>
                <w:szCs w:val="20"/>
              </w:rPr>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r w:rsidRPr="000265B3">
              <w:t xml:space="preserve"> 23.</w:t>
            </w:r>
          </w:p>
        </w:tc>
        <w:tc>
          <w:tcPr>
            <w:tcW w:w="1814" w:type="dxa"/>
          </w:tcPr>
          <w:p w:rsidR="003B2586" w:rsidRPr="000265B3" w:rsidRDefault="003B2586" w:rsidP="000265B3">
            <w:pPr>
              <w:jc w:val="center"/>
            </w:pPr>
            <w:r w:rsidRPr="000265B3">
              <w:t>Дворовая территория многоквартирного дома № 4А по ул. Восточная с. Глинищево</w:t>
            </w:r>
          </w:p>
        </w:tc>
        <w:tc>
          <w:tcPr>
            <w:tcW w:w="1201" w:type="dxa"/>
            <w:gridSpan w:val="3"/>
          </w:tcPr>
          <w:p w:rsidR="003B2586" w:rsidRPr="00FD164E" w:rsidRDefault="003B2586" w:rsidP="000265B3">
            <w:pPr>
              <w:jc w:val="center"/>
              <w:rPr>
                <w:sz w:val="20"/>
                <w:szCs w:val="20"/>
              </w:rPr>
            </w:pPr>
            <w:r w:rsidRPr="00FD164E">
              <w:rPr>
                <w:sz w:val="20"/>
                <w:szCs w:val="20"/>
              </w:rPr>
              <w:t>820,0</w:t>
            </w:r>
          </w:p>
        </w:tc>
        <w:tc>
          <w:tcPr>
            <w:tcW w:w="1166" w:type="dxa"/>
          </w:tcPr>
          <w:p w:rsidR="003B2586" w:rsidRPr="00FD164E" w:rsidRDefault="003B2586" w:rsidP="000265B3">
            <w:pPr>
              <w:jc w:val="center"/>
              <w:rPr>
                <w:sz w:val="20"/>
                <w:szCs w:val="20"/>
              </w:rPr>
            </w:pPr>
            <w:r w:rsidRPr="00FD164E">
              <w:rPr>
                <w:sz w:val="20"/>
                <w:szCs w:val="20"/>
              </w:rPr>
              <w:t>804276,0</w:t>
            </w:r>
          </w:p>
        </w:tc>
        <w:tc>
          <w:tcPr>
            <w:tcW w:w="1266" w:type="dxa"/>
          </w:tcPr>
          <w:p w:rsidR="003B2586" w:rsidRPr="00FD164E" w:rsidRDefault="003B2586" w:rsidP="000265B3">
            <w:pPr>
              <w:jc w:val="center"/>
              <w:rPr>
                <w:sz w:val="20"/>
                <w:szCs w:val="20"/>
              </w:rPr>
            </w:pPr>
            <w:r w:rsidRPr="00FD164E">
              <w:rPr>
                <w:sz w:val="20"/>
                <w:szCs w:val="20"/>
              </w:rPr>
              <w:t>764062,20</w:t>
            </w:r>
          </w:p>
        </w:tc>
        <w:tc>
          <w:tcPr>
            <w:tcW w:w="1357" w:type="dxa"/>
          </w:tcPr>
          <w:p w:rsidR="003B2586" w:rsidRPr="00FD164E" w:rsidRDefault="003B2586" w:rsidP="000265B3">
            <w:pPr>
              <w:jc w:val="center"/>
              <w:rPr>
                <w:sz w:val="20"/>
                <w:szCs w:val="20"/>
              </w:rPr>
            </w:pPr>
            <w:r w:rsidRPr="00FD164E">
              <w:rPr>
                <w:sz w:val="20"/>
                <w:szCs w:val="20"/>
              </w:rPr>
              <w:t>40213,80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p>
        </w:tc>
        <w:tc>
          <w:tcPr>
            <w:tcW w:w="1814" w:type="dxa"/>
          </w:tcPr>
          <w:p w:rsidR="003B2586" w:rsidRPr="000265B3" w:rsidRDefault="003B2586" w:rsidP="000265B3">
            <w:pPr>
              <w:jc w:val="center"/>
            </w:pPr>
            <w:r w:rsidRPr="000265B3">
              <w:t>Дворовая территория многоквартирного дома № 18 по ул. Садовая с. Глинищево</w:t>
            </w:r>
          </w:p>
        </w:tc>
        <w:tc>
          <w:tcPr>
            <w:tcW w:w="1201" w:type="dxa"/>
            <w:gridSpan w:val="3"/>
          </w:tcPr>
          <w:p w:rsidR="003B2586" w:rsidRPr="00FD164E" w:rsidRDefault="003B2586" w:rsidP="000265B3">
            <w:pPr>
              <w:jc w:val="center"/>
              <w:rPr>
                <w:sz w:val="20"/>
                <w:szCs w:val="20"/>
              </w:rPr>
            </w:pPr>
            <w:r w:rsidRPr="00FD164E">
              <w:rPr>
                <w:sz w:val="20"/>
                <w:szCs w:val="20"/>
              </w:rPr>
              <w:t>1713,4</w:t>
            </w:r>
          </w:p>
        </w:tc>
        <w:tc>
          <w:tcPr>
            <w:tcW w:w="1166" w:type="dxa"/>
          </w:tcPr>
          <w:p w:rsidR="003B2586" w:rsidRPr="00FD164E" w:rsidRDefault="003B2586" w:rsidP="000265B3">
            <w:pPr>
              <w:jc w:val="center"/>
              <w:rPr>
                <w:sz w:val="20"/>
                <w:szCs w:val="20"/>
              </w:rPr>
            </w:pPr>
            <w:r w:rsidRPr="00FD164E">
              <w:rPr>
                <w:sz w:val="20"/>
                <w:szCs w:val="20"/>
              </w:rPr>
              <w:t>399531,0</w:t>
            </w:r>
          </w:p>
        </w:tc>
        <w:tc>
          <w:tcPr>
            <w:tcW w:w="1266" w:type="dxa"/>
          </w:tcPr>
          <w:p w:rsidR="003B2586" w:rsidRPr="00FD164E" w:rsidRDefault="003B2586" w:rsidP="000265B3">
            <w:pPr>
              <w:jc w:val="center"/>
              <w:rPr>
                <w:sz w:val="20"/>
                <w:szCs w:val="20"/>
              </w:rPr>
            </w:pPr>
            <w:r w:rsidRPr="00FD164E">
              <w:rPr>
                <w:sz w:val="20"/>
                <w:szCs w:val="20"/>
              </w:rPr>
              <w:t>379554,45</w:t>
            </w:r>
          </w:p>
        </w:tc>
        <w:tc>
          <w:tcPr>
            <w:tcW w:w="1357" w:type="dxa"/>
          </w:tcPr>
          <w:p w:rsidR="003B2586" w:rsidRPr="00FD164E" w:rsidRDefault="003B2586" w:rsidP="000265B3">
            <w:pPr>
              <w:jc w:val="center"/>
              <w:rPr>
                <w:sz w:val="20"/>
                <w:szCs w:val="20"/>
              </w:rPr>
            </w:pPr>
            <w:r w:rsidRPr="00FD164E">
              <w:rPr>
                <w:sz w:val="20"/>
                <w:szCs w:val="20"/>
              </w:rPr>
              <w:t>19976,55</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p>
        </w:tc>
        <w:tc>
          <w:tcPr>
            <w:tcW w:w="1814" w:type="dxa"/>
          </w:tcPr>
          <w:p w:rsidR="003B2586" w:rsidRPr="000265B3" w:rsidRDefault="003B2586" w:rsidP="000265B3">
            <w:pPr>
              <w:jc w:val="center"/>
            </w:pPr>
            <w:r w:rsidRPr="000265B3">
              <w:t>Дворовая территория многоквартирного дома № 19 по ул. Садовая с. Глинищево</w:t>
            </w:r>
          </w:p>
        </w:tc>
        <w:tc>
          <w:tcPr>
            <w:tcW w:w="1201" w:type="dxa"/>
            <w:gridSpan w:val="3"/>
          </w:tcPr>
          <w:p w:rsidR="003B2586" w:rsidRPr="00FD164E" w:rsidRDefault="003B2586" w:rsidP="000265B3">
            <w:pPr>
              <w:jc w:val="center"/>
              <w:rPr>
                <w:sz w:val="20"/>
                <w:szCs w:val="20"/>
              </w:rPr>
            </w:pPr>
            <w:r w:rsidRPr="00FD164E">
              <w:rPr>
                <w:sz w:val="20"/>
                <w:szCs w:val="20"/>
              </w:rPr>
              <w:t>1728,4</w:t>
            </w:r>
          </w:p>
        </w:tc>
        <w:tc>
          <w:tcPr>
            <w:tcW w:w="1166" w:type="dxa"/>
          </w:tcPr>
          <w:p w:rsidR="003B2586" w:rsidRPr="00FD164E" w:rsidRDefault="003B2586" w:rsidP="000265B3">
            <w:pPr>
              <w:jc w:val="center"/>
              <w:rPr>
                <w:sz w:val="20"/>
                <w:szCs w:val="20"/>
              </w:rPr>
            </w:pPr>
            <w:r w:rsidRPr="00FD164E">
              <w:rPr>
                <w:sz w:val="20"/>
                <w:szCs w:val="20"/>
              </w:rPr>
              <w:t>381605,0</w:t>
            </w:r>
          </w:p>
        </w:tc>
        <w:tc>
          <w:tcPr>
            <w:tcW w:w="1266" w:type="dxa"/>
          </w:tcPr>
          <w:p w:rsidR="003B2586" w:rsidRPr="00FD164E" w:rsidRDefault="003B2586" w:rsidP="000265B3">
            <w:pPr>
              <w:jc w:val="center"/>
              <w:rPr>
                <w:sz w:val="20"/>
                <w:szCs w:val="20"/>
              </w:rPr>
            </w:pPr>
            <w:r w:rsidRPr="00FD164E">
              <w:rPr>
                <w:sz w:val="20"/>
                <w:szCs w:val="20"/>
              </w:rPr>
              <w:t>362524,75</w:t>
            </w:r>
          </w:p>
        </w:tc>
        <w:tc>
          <w:tcPr>
            <w:tcW w:w="1357" w:type="dxa"/>
          </w:tcPr>
          <w:p w:rsidR="003B2586" w:rsidRPr="00FD164E" w:rsidRDefault="003B2586" w:rsidP="000265B3">
            <w:pPr>
              <w:jc w:val="center"/>
              <w:rPr>
                <w:sz w:val="20"/>
                <w:szCs w:val="20"/>
              </w:rPr>
            </w:pPr>
            <w:r w:rsidRPr="00FD164E">
              <w:rPr>
                <w:sz w:val="20"/>
                <w:szCs w:val="20"/>
              </w:rPr>
              <w:t>19080,25</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613"/>
            </w:pPr>
          </w:p>
        </w:tc>
        <w:tc>
          <w:tcPr>
            <w:tcW w:w="1814" w:type="dxa"/>
          </w:tcPr>
          <w:p w:rsidR="003B2586" w:rsidRPr="000265B3" w:rsidRDefault="003B2586" w:rsidP="000265B3">
            <w:pPr>
              <w:jc w:val="center"/>
            </w:pPr>
            <w:r w:rsidRPr="000265B3">
              <w:t>Дворовая территория многоквартирного дома № 37 по ул. Садовая с. Глинищево</w:t>
            </w:r>
          </w:p>
        </w:tc>
        <w:tc>
          <w:tcPr>
            <w:tcW w:w="1201" w:type="dxa"/>
            <w:gridSpan w:val="3"/>
          </w:tcPr>
          <w:p w:rsidR="003B2586" w:rsidRPr="00FD164E" w:rsidRDefault="003B2586" w:rsidP="000265B3">
            <w:pPr>
              <w:jc w:val="center"/>
              <w:rPr>
                <w:sz w:val="20"/>
                <w:szCs w:val="20"/>
              </w:rPr>
            </w:pPr>
            <w:r w:rsidRPr="00FD164E">
              <w:rPr>
                <w:sz w:val="20"/>
                <w:szCs w:val="20"/>
              </w:rPr>
              <w:t>1688,4</w:t>
            </w:r>
          </w:p>
        </w:tc>
        <w:tc>
          <w:tcPr>
            <w:tcW w:w="1166" w:type="dxa"/>
          </w:tcPr>
          <w:p w:rsidR="003B2586" w:rsidRPr="00FD164E" w:rsidRDefault="003B2586" w:rsidP="000265B3">
            <w:pPr>
              <w:jc w:val="center"/>
              <w:rPr>
                <w:sz w:val="20"/>
                <w:szCs w:val="20"/>
              </w:rPr>
            </w:pPr>
            <w:r w:rsidRPr="00FD164E">
              <w:rPr>
                <w:sz w:val="20"/>
                <w:szCs w:val="20"/>
              </w:rPr>
              <w:t>81363,0</w:t>
            </w:r>
          </w:p>
        </w:tc>
        <w:tc>
          <w:tcPr>
            <w:tcW w:w="1266" w:type="dxa"/>
          </w:tcPr>
          <w:p w:rsidR="003B2586" w:rsidRPr="00FD164E" w:rsidRDefault="003B2586" w:rsidP="000265B3">
            <w:pPr>
              <w:jc w:val="center"/>
              <w:rPr>
                <w:sz w:val="20"/>
                <w:szCs w:val="20"/>
              </w:rPr>
            </w:pPr>
            <w:r w:rsidRPr="00FD164E">
              <w:rPr>
                <w:sz w:val="20"/>
                <w:szCs w:val="20"/>
              </w:rPr>
              <w:t>77294,85</w:t>
            </w:r>
          </w:p>
        </w:tc>
        <w:tc>
          <w:tcPr>
            <w:tcW w:w="1357" w:type="dxa"/>
          </w:tcPr>
          <w:p w:rsidR="003B2586" w:rsidRPr="00FD164E" w:rsidRDefault="003B2586" w:rsidP="000265B3">
            <w:pPr>
              <w:jc w:val="center"/>
              <w:rPr>
                <w:sz w:val="20"/>
                <w:szCs w:val="20"/>
              </w:rPr>
            </w:pPr>
            <w:r w:rsidRPr="00FD164E">
              <w:rPr>
                <w:sz w:val="20"/>
                <w:szCs w:val="20"/>
              </w:rPr>
              <w:t>4068,15</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0265B3">
        <w:tc>
          <w:tcPr>
            <w:tcW w:w="1134" w:type="dxa"/>
          </w:tcPr>
          <w:p w:rsidR="003B2586" w:rsidRPr="000265B3" w:rsidRDefault="003B2586" w:rsidP="000265B3">
            <w:pPr>
              <w:ind w:left="360"/>
            </w:pPr>
            <w:r w:rsidRPr="000265B3">
              <w:t xml:space="preserve"> </w:t>
            </w:r>
          </w:p>
        </w:tc>
        <w:tc>
          <w:tcPr>
            <w:tcW w:w="1814" w:type="dxa"/>
          </w:tcPr>
          <w:p w:rsidR="003B2586" w:rsidRPr="000265B3" w:rsidRDefault="003B2586" w:rsidP="000265B3">
            <w:pPr>
              <w:jc w:val="center"/>
              <w:rPr>
                <w:b/>
              </w:rPr>
            </w:pPr>
            <w:r w:rsidRPr="000265B3">
              <w:rPr>
                <w:b/>
              </w:rPr>
              <w:t xml:space="preserve">Итого </w:t>
            </w:r>
          </w:p>
        </w:tc>
        <w:tc>
          <w:tcPr>
            <w:tcW w:w="1201" w:type="dxa"/>
            <w:gridSpan w:val="3"/>
          </w:tcPr>
          <w:p w:rsidR="003B2586" w:rsidRPr="00FD164E" w:rsidRDefault="003B2586" w:rsidP="000265B3">
            <w:pPr>
              <w:jc w:val="center"/>
              <w:rPr>
                <w:b/>
                <w:sz w:val="20"/>
                <w:szCs w:val="20"/>
              </w:rPr>
            </w:pPr>
            <w:r w:rsidRPr="00FD164E">
              <w:rPr>
                <w:b/>
                <w:sz w:val="20"/>
                <w:szCs w:val="20"/>
              </w:rPr>
              <w:t>3031,1</w:t>
            </w:r>
          </w:p>
        </w:tc>
        <w:tc>
          <w:tcPr>
            <w:tcW w:w="1166" w:type="dxa"/>
          </w:tcPr>
          <w:p w:rsidR="003B2586" w:rsidRPr="00FD164E" w:rsidRDefault="003B2586" w:rsidP="000265B3">
            <w:pPr>
              <w:jc w:val="center"/>
              <w:rPr>
                <w:b/>
                <w:sz w:val="20"/>
                <w:szCs w:val="20"/>
              </w:rPr>
            </w:pPr>
            <w:r w:rsidRPr="00FD164E">
              <w:rPr>
                <w:b/>
                <w:sz w:val="20"/>
                <w:szCs w:val="20"/>
              </w:rPr>
              <w:t>1592210,00</w:t>
            </w:r>
          </w:p>
        </w:tc>
        <w:tc>
          <w:tcPr>
            <w:tcW w:w="1266" w:type="dxa"/>
          </w:tcPr>
          <w:p w:rsidR="003B2586" w:rsidRPr="00FD164E" w:rsidRDefault="003B2586" w:rsidP="000265B3">
            <w:pPr>
              <w:jc w:val="center"/>
              <w:rPr>
                <w:b/>
                <w:sz w:val="20"/>
                <w:szCs w:val="20"/>
              </w:rPr>
            </w:pPr>
            <w:r w:rsidRPr="00FD164E">
              <w:rPr>
                <w:b/>
                <w:sz w:val="20"/>
                <w:szCs w:val="20"/>
              </w:rPr>
              <w:t>1512599,50</w:t>
            </w:r>
          </w:p>
        </w:tc>
        <w:tc>
          <w:tcPr>
            <w:tcW w:w="1357" w:type="dxa"/>
          </w:tcPr>
          <w:p w:rsidR="003B2586" w:rsidRPr="00FD164E" w:rsidRDefault="003B2586" w:rsidP="000265B3">
            <w:pPr>
              <w:jc w:val="center"/>
              <w:rPr>
                <w:b/>
                <w:sz w:val="20"/>
                <w:szCs w:val="20"/>
              </w:rPr>
            </w:pPr>
            <w:r w:rsidRPr="00FD164E">
              <w:rPr>
                <w:b/>
                <w:sz w:val="20"/>
                <w:szCs w:val="20"/>
              </w:rPr>
              <w:t>79610,50</w:t>
            </w:r>
          </w:p>
        </w:tc>
        <w:tc>
          <w:tcPr>
            <w:tcW w:w="1276" w:type="dxa"/>
          </w:tcPr>
          <w:p w:rsidR="003B2586" w:rsidRPr="000265B3" w:rsidRDefault="003B2586" w:rsidP="000265B3">
            <w:pPr>
              <w:jc w:val="center"/>
            </w:pPr>
          </w:p>
        </w:tc>
        <w:tc>
          <w:tcPr>
            <w:tcW w:w="1542" w:type="dxa"/>
          </w:tcPr>
          <w:p w:rsidR="003B2586" w:rsidRPr="000265B3" w:rsidRDefault="003B2586" w:rsidP="000265B3">
            <w:pPr>
              <w:jc w:val="center"/>
            </w:pPr>
          </w:p>
        </w:tc>
      </w:tr>
      <w:tr w:rsidR="003B2586" w:rsidRPr="000265B3" w:rsidTr="000265B3">
        <w:tc>
          <w:tcPr>
            <w:tcW w:w="10756" w:type="dxa"/>
            <w:gridSpan w:val="10"/>
          </w:tcPr>
          <w:p w:rsidR="003B2586" w:rsidRPr="00FD164E" w:rsidRDefault="003B2586" w:rsidP="000265B3">
            <w:pPr>
              <w:rPr>
                <w:b/>
                <w:sz w:val="20"/>
                <w:szCs w:val="20"/>
              </w:rPr>
            </w:pPr>
          </w:p>
        </w:tc>
      </w:tr>
      <w:tr w:rsidR="003B2586" w:rsidRPr="000265B3" w:rsidTr="00FD164E">
        <w:tc>
          <w:tcPr>
            <w:tcW w:w="1134" w:type="dxa"/>
          </w:tcPr>
          <w:p w:rsidR="003B2586" w:rsidRPr="000265B3" w:rsidRDefault="003B2586" w:rsidP="000265B3">
            <w:pPr>
              <w:ind w:left="613"/>
            </w:pPr>
            <w:r w:rsidRPr="000265B3">
              <w:t xml:space="preserve"> 24.</w:t>
            </w:r>
          </w:p>
        </w:tc>
        <w:tc>
          <w:tcPr>
            <w:tcW w:w="1814" w:type="dxa"/>
          </w:tcPr>
          <w:p w:rsidR="003B2586" w:rsidRPr="000265B3" w:rsidRDefault="003B2586" w:rsidP="000265B3">
            <w:pPr>
              <w:jc w:val="center"/>
            </w:pPr>
            <w:r w:rsidRPr="000265B3">
              <w:t>Дворовая территория многоквартирного дома № 6 по ул. П.М. Яшенина с. Глинищево</w:t>
            </w:r>
          </w:p>
        </w:tc>
        <w:tc>
          <w:tcPr>
            <w:tcW w:w="1163" w:type="dxa"/>
            <w:gridSpan w:val="2"/>
          </w:tcPr>
          <w:p w:rsidR="003B2586" w:rsidRPr="00FD164E" w:rsidRDefault="003B2586" w:rsidP="000265B3">
            <w:pPr>
              <w:jc w:val="center"/>
              <w:rPr>
                <w:sz w:val="20"/>
                <w:szCs w:val="20"/>
              </w:rPr>
            </w:pPr>
            <w:r w:rsidRPr="00FD164E">
              <w:rPr>
                <w:sz w:val="20"/>
                <w:szCs w:val="20"/>
              </w:rPr>
              <w:t>1022,2</w:t>
            </w:r>
          </w:p>
        </w:tc>
        <w:tc>
          <w:tcPr>
            <w:tcW w:w="1204" w:type="dxa"/>
            <w:gridSpan w:val="2"/>
          </w:tcPr>
          <w:p w:rsidR="003B2586" w:rsidRPr="00FD164E" w:rsidRDefault="003B2586" w:rsidP="000265B3">
            <w:pPr>
              <w:jc w:val="center"/>
              <w:rPr>
                <w:sz w:val="20"/>
                <w:szCs w:val="20"/>
              </w:rPr>
            </w:pPr>
            <w:r w:rsidRPr="00FD164E">
              <w:rPr>
                <w:sz w:val="20"/>
                <w:szCs w:val="20"/>
              </w:rPr>
              <w:t>560358,0</w:t>
            </w:r>
          </w:p>
        </w:tc>
        <w:tc>
          <w:tcPr>
            <w:tcW w:w="1266" w:type="dxa"/>
          </w:tcPr>
          <w:p w:rsidR="003B2586" w:rsidRPr="00FD164E" w:rsidRDefault="003B2586" w:rsidP="000265B3">
            <w:pPr>
              <w:jc w:val="center"/>
              <w:rPr>
                <w:sz w:val="20"/>
                <w:szCs w:val="20"/>
              </w:rPr>
            </w:pPr>
            <w:r w:rsidRPr="00FD164E">
              <w:rPr>
                <w:sz w:val="20"/>
                <w:szCs w:val="20"/>
              </w:rPr>
              <w:t>532340,10</w:t>
            </w:r>
          </w:p>
        </w:tc>
        <w:tc>
          <w:tcPr>
            <w:tcW w:w="1357" w:type="dxa"/>
          </w:tcPr>
          <w:p w:rsidR="003B2586" w:rsidRPr="00FD164E" w:rsidRDefault="003B2586" w:rsidP="000265B3">
            <w:pPr>
              <w:jc w:val="center"/>
              <w:rPr>
                <w:sz w:val="20"/>
                <w:szCs w:val="20"/>
              </w:rPr>
            </w:pPr>
            <w:r w:rsidRPr="00FD164E">
              <w:rPr>
                <w:sz w:val="20"/>
                <w:szCs w:val="20"/>
              </w:rPr>
              <w:t>28017,90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FD164E">
        <w:tc>
          <w:tcPr>
            <w:tcW w:w="1134" w:type="dxa"/>
          </w:tcPr>
          <w:p w:rsidR="003B2586" w:rsidRPr="000265B3" w:rsidRDefault="003B2586" w:rsidP="000265B3">
            <w:pPr>
              <w:ind w:left="360"/>
            </w:pPr>
            <w:r w:rsidRPr="000265B3">
              <w:t xml:space="preserve"> 25.</w:t>
            </w:r>
          </w:p>
        </w:tc>
        <w:tc>
          <w:tcPr>
            <w:tcW w:w="1814" w:type="dxa"/>
          </w:tcPr>
          <w:p w:rsidR="003B2586" w:rsidRPr="000265B3" w:rsidRDefault="003B2586" w:rsidP="000265B3">
            <w:pPr>
              <w:jc w:val="center"/>
            </w:pPr>
            <w:r w:rsidRPr="000265B3">
              <w:t>Дворовая территория многоквартирных домов №№ 2 и 2А по ул. Больничная</w:t>
            </w:r>
          </w:p>
          <w:p w:rsidR="003B2586" w:rsidRPr="000265B3" w:rsidRDefault="003B2586" w:rsidP="000265B3">
            <w:pPr>
              <w:jc w:val="center"/>
            </w:pPr>
            <w:r w:rsidRPr="000265B3">
              <w:t xml:space="preserve"> с. Глинищево</w:t>
            </w:r>
          </w:p>
        </w:tc>
        <w:tc>
          <w:tcPr>
            <w:tcW w:w="1163" w:type="dxa"/>
            <w:gridSpan w:val="2"/>
          </w:tcPr>
          <w:p w:rsidR="003B2586" w:rsidRPr="00FD164E" w:rsidRDefault="003B2586" w:rsidP="000265B3">
            <w:pPr>
              <w:jc w:val="center"/>
              <w:rPr>
                <w:sz w:val="20"/>
                <w:szCs w:val="20"/>
              </w:rPr>
            </w:pPr>
            <w:r w:rsidRPr="00FD164E">
              <w:rPr>
                <w:sz w:val="20"/>
                <w:szCs w:val="20"/>
              </w:rPr>
              <w:t>2526,77</w:t>
            </w:r>
          </w:p>
        </w:tc>
        <w:tc>
          <w:tcPr>
            <w:tcW w:w="1204" w:type="dxa"/>
            <w:gridSpan w:val="2"/>
          </w:tcPr>
          <w:p w:rsidR="003B2586" w:rsidRPr="00FD164E" w:rsidRDefault="003B2586" w:rsidP="000265B3">
            <w:pPr>
              <w:jc w:val="center"/>
              <w:rPr>
                <w:sz w:val="20"/>
                <w:szCs w:val="20"/>
              </w:rPr>
            </w:pPr>
            <w:r w:rsidRPr="00FD164E">
              <w:rPr>
                <w:sz w:val="20"/>
                <w:szCs w:val="20"/>
              </w:rPr>
              <w:t>905320,0</w:t>
            </w:r>
          </w:p>
        </w:tc>
        <w:tc>
          <w:tcPr>
            <w:tcW w:w="1266" w:type="dxa"/>
          </w:tcPr>
          <w:p w:rsidR="003B2586" w:rsidRPr="00FD164E" w:rsidRDefault="003B2586" w:rsidP="000265B3">
            <w:pPr>
              <w:jc w:val="center"/>
              <w:rPr>
                <w:sz w:val="20"/>
                <w:szCs w:val="20"/>
              </w:rPr>
            </w:pPr>
            <w:r w:rsidRPr="00FD164E">
              <w:rPr>
                <w:sz w:val="20"/>
                <w:szCs w:val="20"/>
              </w:rPr>
              <w:t>860054,00</w:t>
            </w:r>
          </w:p>
        </w:tc>
        <w:tc>
          <w:tcPr>
            <w:tcW w:w="1357" w:type="dxa"/>
          </w:tcPr>
          <w:p w:rsidR="003B2586" w:rsidRPr="00FD164E" w:rsidRDefault="003B2586" w:rsidP="000265B3">
            <w:pPr>
              <w:jc w:val="center"/>
              <w:rPr>
                <w:sz w:val="20"/>
                <w:szCs w:val="20"/>
              </w:rPr>
            </w:pPr>
            <w:r w:rsidRPr="00FD164E">
              <w:rPr>
                <w:sz w:val="20"/>
                <w:szCs w:val="20"/>
              </w:rPr>
              <w:t>45266,00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FD164E">
        <w:tc>
          <w:tcPr>
            <w:tcW w:w="1134" w:type="dxa"/>
          </w:tcPr>
          <w:p w:rsidR="003B2586" w:rsidRPr="000265B3" w:rsidRDefault="003B2586" w:rsidP="000265B3">
            <w:pPr>
              <w:ind w:left="360"/>
            </w:pPr>
            <w:r w:rsidRPr="000265B3">
              <w:t xml:space="preserve"> 26.</w:t>
            </w:r>
          </w:p>
        </w:tc>
        <w:tc>
          <w:tcPr>
            <w:tcW w:w="1814" w:type="dxa"/>
          </w:tcPr>
          <w:p w:rsidR="003B2586" w:rsidRPr="000265B3" w:rsidRDefault="003B2586" w:rsidP="000265B3">
            <w:pPr>
              <w:jc w:val="center"/>
            </w:pPr>
            <w:r w:rsidRPr="000265B3">
              <w:t>Дворовая территория многоквартирного дома № 7 по ул. Школьная с. Глинищево</w:t>
            </w:r>
          </w:p>
        </w:tc>
        <w:tc>
          <w:tcPr>
            <w:tcW w:w="1163" w:type="dxa"/>
            <w:gridSpan w:val="2"/>
          </w:tcPr>
          <w:p w:rsidR="003B2586" w:rsidRPr="00FD164E" w:rsidRDefault="003B2586" w:rsidP="000265B3">
            <w:pPr>
              <w:jc w:val="center"/>
              <w:rPr>
                <w:sz w:val="20"/>
                <w:szCs w:val="20"/>
              </w:rPr>
            </w:pPr>
            <w:r w:rsidRPr="00FD164E">
              <w:rPr>
                <w:sz w:val="20"/>
                <w:szCs w:val="20"/>
              </w:rPr>
              <w:t>1815,2</w:t>
            </w:r>
          </w:p>
        </w:tc>
        <w:tc>
          <w:tcPr>
            <w:tcW w:w="1204" w:type="dxa"/>
            <w:gridSpan w:val="2"/>
          </w:tcPr>
          <w:p w:rsidR="003B2586" w:rsidRPr="00FD164E" w:rsidRDefault="003B2586" w:rsidP="000265B3">
            <w:pPr>
              <w:jc w:val="center"/>
              <w:rPr>
                <w:sz w:val="20"/>
                <w:szCs w:val="20"/>
              </w:rPr>
            </w:pPr>
            <w:r w:rsidRPr="00FD164E">
              <w:rPr>
                <w:sz w:val="20"/>
                <w:szCs w:val="20"/>
              </w:rPr>
              <w:t>997214,0</w:t>
            </w:r>
          </w:p>
        </w:tc>
        <w:tc>
          <w:tcPr>
            <w:tcW w:w="1266" w:type="dxa"/>
          </w:tcPr>
          <w:p w:rsidR="003B2586" w:rsidRPr="00FD164E" w:rsidRDefault="003B2586" w:rsidP="000265B3">
            <w:pPr>
              <w:jc w:val="center"/>
              <w:rPr>
                <w:sz w:val="20"/>
                <w:szCs w:val="20"/>
              </w:rPr>
            </w:pPr>
            <w:r w:rsidRPr="00FD164E">
              <w:rPr>
                <w:sz w:val="20"/>
                <w:szCs w:val="20"/>
              </w:rPr>
              <w:t>947353,30</w:t>
            </w:r>
          </w:p>
        </w:tc>
        <w:tc>
          <w:tcPr>
            <w:tcW w:w="1357" w:type="dxa"/>
          </w:tcPr>
          <w:p w:rsidR="003B2586" w:rsidRPr="00FD164E" w:rsidRDefault="003B2586" w:rsidP="000265B3">
            <w:pPr>
              <w:jc w:val="center"/>
              <w:rPr>
                <w:sz w:val="20"/>
                <w:szCs w:val="20"/>
              </w:rPr>
            </w:pPr>
            <w:r w:rsidRPr="00FD164E">
              <w:rPr>
                <w:sz w:val="20"/>
                <w:szCs w:val="20"/>
              </w:rPr>
              <w:t>49860,70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FD164E">
        <w:tc>
          <w:tcPr>
            <w:tcW w:w="1134" w:type="dxa"/>
          </w:tcPr>
          <w:p w:rsidR="003B2586" w:rsidRPr="000265B3" w:rsidRDefault="003B2586" w:rsidP="000265B3">
            <w:pPr>
              <w:jc w:val="center"/>
            </w:pPr>
            <w:r w:rsidRPr="000265B3">
              <w:t>27.</w:t>
            </w:r>
          </w:p>
        </w:tc>
        <w:tc>
          <w:tcPr>
            <w:tcW w:w="1814" w:type="dxa"/>
          </w:tcPr>
          <w:p w:rsidR="003B2586" w:rsidRPr="000265B3" w:rsidRDefault="003B2586" w:rsidP="000265B3">
            <w:pPr>
              <w:jc w:val="center"/>
            </w:pPr>
            <w:r w:rsidRPr="000265B3">
              <w:t>Дворовая территория многоквартирных домов №№ 1,2, по ул. Восточная с. Глинищево</w:t>
            </w:r>
          </w:p>
        </w:tc>
        <w:tc>
          <w:tcPr>
            <w:tcW w:w="1163" w:type="dxa"/>
            <w:gridSpan w:val="2"/>
          </w:tcPr>
          <w:p w:rsidR="003B2586" w:rsidRPr="00FD164E" w:rsidRDefault="003B2586" w:rsidP="000265B3">
            <w:pPr>
              <w:jc w:val="center"/>
              <w:rPr>
                <w:sz w:val="20"/>
                <w:szCs w:val="20"/>
              </w:rPr>
            </w:pPr>
            <w:r w:rsidRPr="00FD164E">
              <w:rPr>
                <w:sz w:val="20"/>
                <w:szCs w:val="20"/>
              </w:rPr>
              <w:t>5 135.6</w:t>
            </w:r>
          </w:p>
        </w:tc>
        <w:tc>
          <w:tcPr>
            <w:tcW w:w="1204" w:type="dxa"/>
            <w:gridSpan w:val="2"/>
          </w:tcPr>
          <w:p w:rsidR="003B2586" w:rsidRPr="00FD164E" w:rsidRDefault="003B2586" w:rsidP="000265B3">
            <w:pPr>
              <w:jc w:val="center"/>
              <w:rPr>
                <w:sz w:val="20"/>
                <w:szCs w:val="20"/>
              </w:rPr>
            </w:pPr>
            <w:r w:rsidRPr="00FD164E">
              <w:rPr>
                <w:sz w:val="20"/>
                <w:szCs w:val="20"/>
              </w:rPr>
              <w:t>2693658,0</w:t>
            </w:r>
          </w:p>
        </w:tc>
        <w:tc>
          <w:tcPr>
            <w:tcW w:w="1266" w:type="dxa"/>
          </w:tcPr>
          <w:p w:rsidR="003B2586" w:rsidRPr="00FD164E" w:rsidRDefault="003B2586" w:rsidP="000265B3">
            <w:pPr>
              <w:jc w:val="center"/>
              <w:rPr>
                <w:sz w:val="20"/>
                <w:szCs w:val="20"/>
              </w:rPr>
            </w:pPr>
            <w:r w:rsidRPr="00FD164E">
              <w:rPr>
                <w:sz w:val="20"/>
                <w:szCs w:val="20"/>
              </w:rPr>
              <w:t>2558975,10</w:t>
            </w:r>
          </w:p>
        </w:tc>
        <w:tc>
          <w:tcPr>
            <w:tcW w:w="1357" w:type="dxa"/>
          </w:tcPr>
          <w:p w:rsidR="003B2586" w:rsidRPr="00FD164E" w:rsidRDefault="003B2586" w:rsidP="000265B3">
            <w:pPr>
              <w:jc w:val="center"/>
              <w:rPr>
                <w:sz w:val="20"/>
                <w:szCs w:val="20"/>
              </w:rPr>
            </w:pPr>
            <w:r w:rsidRPr="00FD164E">
              <w:rPr>
                <w:sz w:val="20"/>
                <w:szCs w:val="20"/>
              </w:rPr>
              <w:t>134682,90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FD164E">
        <w:tc>
          <w:tcPr>
            <w:tcW w:w="1134" w:type="dxa"/>
          </w:tcPr>
          <w:p w:rsidR="003B2586" w:rsidRPr="000265B3" w:rsidRDefault="003B2586" w:rsidP="000265B3">
            <w:pPr>
              <w:jc w:val="center"/>
            </w:pPr>
          </w:p>
        </w:tc>
        <w:tc>
          <w:tcPr>
            <w:tcW w:w="1814" w:type="dxa"/>
          </w:tcPr>
          <w:p w:rsidR="003B2586" w:rsidRPr="000265B3" w:rsidRDefault="003B2586" w:rsidP="000265B3">
            <w:pPr>
              <w:jc w:val="center"/>
            </w:pPr>
            <w:r w:rsidRPr="000265B3">
              <w:t>Дворовая территория многоквартирных домов № 3 по ул. Больничная с. Глинищево</w:t>
            </w:r>
          </w:p>
        </w:tc>
        <w:tc>
          <w:tcPr>
            <w:tcW w:w="1163" w:type="dxa"/>
            <w:gridSpan w:val="2"/>
          </w:tcPr>
          <w:p w:rsidR="003B2586" w:rsidRPr="00FD164E" w:rsidRDefault="003B2586" w:rsidP="000265B3">
            <w:pPr>
              <w:jc w:val="center"/>
              <w:rPr>
                <w:sz w:val="20"/>
                <w:szCs w:val="20"/>
              </w:rPr>
            </w:pPr>
            <w:r w:rsidRPr="00FD164E">
              <w:rPr>
                <w:sz w:val="20"/>
                <w:szCs w:val="20"/>
              </w:rPr>
              <w:t>1775,4</w:t>
            </w:r>
          </w:p>
        </w:tc>
        <w:tc>
          <w:tcPr>
            <w:tcW w:w="1204" w:type="dxa"/>
            <w:gridSpan w:val="2"/>
          </w:tcPr>
          <w:p w:rsidR="003B2586" w:rsidRPr="00FD164E" w:rsidRDefault="003B2586" w:rsidP="000265B3">
            <w:pPr>
              <w:jc w:val="center"/>
              <w:rPr>
                <w:sz w:val="20"/>
                <w:szCs w:val="20"/>
              </w:rPr>
            </w:pPr>
            <w:r w:rsidRPr="00FD164E">
              <w:rPr>
                <w:sz w:val="20"/>
                <w:szCs w:val="20"/>
              </w:rPr>
              <w:t>904996,0</w:t>
            </w:r>
          </w:p>
        </w:tc>
        <w:tc>
          <w:tcPr>
            <w:tcW w:w="1266" w:type="dxa"/>
          </w:tcPr>
          <w:p w:rsidR="003B2586" w:rsidRPr="00FD164E" w:rsidRDefault="003B2586" w:rsidP="000265B3">
            <w:pPr>
              <w:jc w:val="center"/>
              <w:rPr>
                <w:sz w:val="20"/>
                <w:szCs w:val="20"/>
              </w:rPr>
            </w:pPr>
            <w:r w:rsidRPr="00FD164E">
              <w:rPr>
                <w:sz w:val="20"/>
                <w:szCs w:val="20"/>
              </w:rPr>
              <w:t>859746,20</w:t>
            </w:r>
          </w:p>
        </w:tc>
        <w:tc>
          <w:tcPr>
            <w:tcW w:w="1357" w:type="dxa"/>
          </w:tcPr>
          <w:p w:rsidR="003B2586" w:rsidRPr="00FD164E" w:rsidRDefault="003B2586" w:rsidP="000265B3">
            <w:pPr>
              <w:jc w:val="center"/>
              <w:rPr>
                <w:sz w:val="20"/>
                <w:szCs w:val="20"/>
              </w:rPr>
            </w:pPr>
            <w:r w:rsidRPr="00FD164E">
              <w:rPr>
                <w:sz w:val="20"/>
                <w:szCs w:val="20"/>
              </w:rPr>
              <w:t>45249,80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FD164E">
        <w:tc>
          <w:tcPr>
            <w:tcW w:w="1134" w:type="dxa"/>
          </w:tcPr>
          <w:p w:rsidR="003B2586" w:rsidRPr="000265B3" w:rsidRDefault="003B2586" w:rsidP="000265B3">
            <w:pPr>
              <w:jc w:val="center"/>
            </w:pPr>
          </w:p>
        </w:tc>
        <w:tc>
          <w:tcPr>
            <w:tcW w:w="1814" w:type="dxa"/>
          </w:tcPr>
          <w:p w:rsidR="003B2586" w:rsidRPr="000265B3" w:rsidRDefault="003B2586" w:rsidP="000265B3">
            <w:pPr>
              <w:jc w:val="center"/>
            </w:pPr>
            <w:r w:rsidRPr="000265B3">
              <w:t>Дворовая территория многоквартирных домов №№ 4А,  9А по пер. Октябрьскому с. Глинищево</w:t>
            </w:r>
          </w:p>
        </w:tc>
        <w:tc>
          <w:tcPr>
            <w:tcW w:w="1163" w:type="dxa"/>
            <w:gridSpan w:val="2"/>
          </w:tcPr>
          <w:p w:rsidR="003B2586" w:rsidRPr="00FD164E" w:rsidRDefault="003B2586" w:rsidP="000265B3">
            <w:pPr>
              <w:jc w:val="center"/>
              <w:rPr>
                <w:sz w:val="20"/>
                <w:szCs w:val="20"/>
              </w:rPr>
            </w:pPr>
            <w:r w:rsidRPr="00FD164E">
              <w:rPr>
                <w:sz w:val="20"/>
                <w:szCs w:val="20"/>
              </w:rPr>
              <w:t xml:space="preserve"> 2096,4</w:t>
            </w:r>
          </w:p>
        </w:tc>
        <w:tc>
          <w:tcPr>
            <w:tcW w:w="1204" w:type="dxa"/>
            <w:gridSpan w:val="2"/>
          </w:tcPr>
          <w:p w:rsidR="003B2586" w:rsidRPr="00FD164E" w:rsidRDefault="003B2586" w:rsidP="000265B3">
            <w:pPr>
              <w:jc w:val="center"/>
              <w:rPr>
                <w:sz w:val="20"/>
                <w:szCs w:val="20"/>
              </w:rPr>
            </w:pPr>
            <w:r w:rsidRPr="00FD164E">
              <w:rPr>
                <w:sz w:val="20"/>
                <w:szCs w:val="20"/>
              </w:rPr>
              <w:t>1507628,0</w:t>
            </w:r>
          </w:p>
        </w:tc>
        <w:tc>
          <w:tcPr>
            <w:tcW w:w="1266" w:type="dxa"/>
          </w:tcPr>
          <w:p w:rsidR="003B2586" w:rsidRPr="00FD164E" w:rsidRDefault="003B2586" w:rsidP="000265B3">
            <w:pPr>
              <w:jc w:val="center"/>
              <w:rPr>
                <w:sz w:val="20"/>
                <w:szCs w:val="20"/>
              </w:rPr>
            </w:pPr>
            <w:r w:rsidRPr="00FD164E">
              <w:rPr>
                <w:sz w:val="20"/>
                <w:szCs w:val="20"/>
              </w:rPr>
              <w:t>1432246,60</w:t>
            </w:r>
          </w:p>
        </w:tc>
        <w:tc>
          <w:tcPr>
            <w:tcW w:w="1357" w:type="dxa"/>
          </w:tcPr>
          <w:p w:rsidR="003B2586" w:rsidRPr="00FD164E" w:rsidRDefault="003B2586" w:rsidP="000265B3">
            <w:pPr>
              <w:jc w:val="center"/>
              <w:rPr>
                <w:sz w:val="20"/>
                <w:szCs w:val="20"/>
              </w:rPr>
            </w:pPr>
            <w:r w:rsidRPr="00FD164E">
              <w:rPr>
                <w:sz w:val="20"/>
                <w:szCs w:val="20"/>
              </w:rPr>
              <w:t>75381,40</w:t>
            </w:r>
          </w:p>
        </w:tc>
        <w:tc>
          <w:tcPr>
            <w:tcW w:w="1276" w:type="dxa"/>
          </w:tcPr>
          <w:p w:rsidR="003B2586" w:rsidRPr="000265B3" w:rsidRDefault="003B2586" w:rsidP="000265B3">
            <w:pPr>
              <w:jc w:val="center"/>
            </w:pPr>
            <w:r w:rsidRPr="000265B3">
              <w:t>0</w:t>
            </w:r>
          </w:p>
        </w:tc>
        <w:tc>
          <w:tcPr>
            <w:tcW w:w="1542" w:type="dxa"/>
          </w:tcPr>
          <w:p w:rsidR="003B2586" w:rsidRPr="000265B3" w:rsidRDefault="003B2586" w:rsidP="000265B3">
            <w:pPr>
              <w:jc w:val="center"/>
            </w:pPr>
            <w:r w:rsidRPr="000265B3">
              <w:t>Повышение уровня благоустройства дворовой территории</w:t>
            </w:r>
          </w:p>
        </w:tc>
      </w:tr>
      <w:tr w:rsidR="003B2586" w:rsidRPr="000265B3" w:rsidTr="00FD164E">
        <w:tc>
          <w:tcPr>
            <w:tcW w:w="1134" w:type="dxa"/>
          </w:tcPr>
          <w:p w:rsidR="003B2586" w:rsidRPr="000265B3" w:rsidRDefault="003B2586" w:rsidP="000265B3">
            <w:pPr>
              <w:ind w:left="568"/>
            </w:pPr>
            <w:r w:rsidRPr="000265B3">
              <w:t xml:space="preserve"> </w:t>
            </w:r>
          </w:p>
        </w:tc>
        <w:tc>
          <w:tcPr>
            <w:tcW w:w="1814" w:type="dxa"/>
          </w:tcPr>
          <w:p w:rsidR="003B2586" w:rsidRPr="000265B3" w:rsidRDefault="003B2586" w:rsidP="000265B3">
            <w:pPr>
              <w:jc w:val="center"/>
            </w:pPr>
          </w:p>
        </w:tc>
        <w:tc>
          <w:tcPr>
            <w:tcW w:w="1163" w:type="dxa"/>
            <w:gridSpan w:val="2"/>
          </w:tcPr>
          <w:p w:rsidR="003B2586" w:rsidRPr="00FD164E" w:rsidRDefault="003B2586" w:rsidP="000265B3">
            <w:pPr>
              <w:jc w:val="center"/>
              <w:rPr>
                <w:b/>
                <w:sz w:val="20"/>
                <w:szCs w:val="20"/>
              </w:rPr>
            </w:pPr>
            <w:r w:rsidRPr="00FD164E">
              <w:rPr>
                <w:b/>
                <w:sz w:val="20"/>
                <w:szCs w:val="20"/>
              </w:rPr>
              <w:t>8768,97</w:t>
            </w:r>
          </w:p>
        </w:tc>
        <w:tc>
          <w:tcPr>
            <w:tcW w:w="1204" w:type="dxa"/>
            <w:gridSpan w:val="2"/>
          </w:tcPr>
          <w:p w:rsidR="003B2586" w:rsidRPr="00FD164E" w:rsidRDefault="003B2586" w:rsidP="000265B3">
            <w:pPr>
              <w:jc w:val="center"/>
              <w:rPr>
                <w:b/>
                <w:sz w:val="20"/>
                <w:szCs w:val="20"/>
              </w:rPr>
            </w:pPr>
            <w:r w:rsidRPr="00FD164E">
              <w:rPr>
                <w:b/>
                <w:sz w:val="20"/>
                <w:szCs w:val="20"/>
              </w:rPr>
              <w:t xml:space="preserve"> 4834130</w:t>
            </w:r>
          </w:p>
        </w:tc>
        <w:tc>
          <w:tcPr>
            <w:tcW w:w="1266" w:type="dxa"/>
          </w:tcPr>
          <w:p w:rsidR="003B2586" w:rsidRPr="00FD164E" w:rsidRDefault="003B2586" w:rsidP="000265B3">
            <w:pPr>
              <w:jc w:val="center"/>
              <w:rPr>
                <w:b/>
                <w:sz w:val="20"/>
                <w:szCs w:val="20"/>
              </w:rPr>
            </w:pPr>
            <w:r w:rsidRPr="00FD164E">
              <w:rPr>
                <w:b/>
                <w:sz w:val="20"/>
                <w:szCs w:val="20"/>
              </w:rPr>
              <w:t xml:space="preserve"> 4592423.5</w:t>
            </w:r>
          </w:p>
        </w:tc>
        <w:tc>
          <w:tcPr>
            <w:tcW w:w="1357" w:type="dxa"/>
          </w:tcPr>
          <w:p w:rsidR="003B2586" w:rsidRPr="00FD164E" w:rsidRDefault="003B2586" w:rsidP="000265B3">
            <w:pPr>
              <w:jc w:val="center"/>
              <w:rPr>
                <w:b/>
                <w:sz w:val="20"/>
                <w:szCs w:val="20"/>
              </w:rPr>
            </w:pPr>
            <w:r w:rsidRPr="00FD164E">
              <w:rPr>
                <w:b/>
                <w:sz w:val="20"/>
                <w:szCs w:val="20"/>
              </w:rPr>
              <w:t xml:space="preserve"> 241706.5</w:t>
            </w:r>
          </w:p>
        </w:tc>
        <w:tc>
          <w:tcPr>
            <w:tcW w:w="1276" w:type="dxa"/>
          </w:tcPr>
          <w:p w:rsidR="003B2586" w:rsidRPr="000265B3" w:rsidRDefault="003B2586" w:rsidP="000265B3">
            <w:pPr>
              <w:jc w:val="center"/>
            </w:pPr>
          </w:p>
        </w:tc>
        <w:tc>
          <w:tcPr>
            <w:tcW w:w="1542" w:type="dxa"/>
          </w:tcPr>
          <w:p w:rsidR="003B2586" w:rsidRPr="000265B3" w:rsidRDefault="003B2586" w:rsidP="000265B3">
            <w:pPr>
              <w:jc w:val="center"/>
            </w:pPr>
          </w:p>
        </w:tc>
      </w:tr>
    </w:tbl>
    <w:p w:rsidR="003B2586" w:rsidRPr="000265B3" w:rsidRDefault="003B2586" w:rsidP="003B2586">
      <w:pPr>
        <w:jc w:val="center"/>
      </w:pPr>
    </w:p>
    <w:p w:rsidR="003B2586" w:rsidRPr="000265B3" w:rsidRDefault="003B2586" w:rsidP="003B2586">
      <w:pPr>
        <w:jc w:val="center"/>
      </w:pPr>
    </w:p>
    <w:p w:rsidR="003B2586" w:rsidRPr="000265B3" w:rsidRDefault="003B2586" w:rsidP="003B2586">
      <w:pPr>
        <w:jc w:val="center"/>
      </w:pPr>
    </w:p>
    <w:p w:rsidR="003B2586" w:rsidRPr="000265B3" w:rsidRDefault="003B2586" w:rsidP="003B2586">
      <w:pPr>
        <w:jc w:val="center"/>
        <w:rPr>
          <w:b/>
        </w:rPr>
      </w:pPr>
      <w:r w:rsidRPr="000265B3">
        <w:rPr>
          <w:b/>
        </w:rPr>
        <w:t xml:space="preserve">Адресный перечень  территорий общего пользования </w:t>
      </w:r>
    </w:p>
    <w:p w:rsidR="003B2586" w:rsidRPr="000265B3" w:rsidRDefault="003B2586" w:rsidP="003B2586">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5"/>
        <w:gridCol w:w="2159"/>
        <w:gridCol w:w="35"/>
        <w:gridCol w:w="1000"/>
        <w:gridCol w:w="39"/>
        <w:gridCol w:w="1367"/>
        <w:gridCol w:w="63"/>
        <w:gridCol w:w="31"/>
        <w:gridCol w:w="1273"/>
        <w:gridCol w:w="30"/>
        <w:gridCol w:w="1264"/>
        <w:gridCol w:w="2588"/>
      </w:tblGrid>
      <w:tr w:rsidR="003B2586" w:rsidRPr="000265B3" w:rsidTr="000265B3">
        <w:trPr>
          <w:trHeight w:val="413"/>
        </w:trPr>
        <w:tc>
          <w:tcPr>
            <w:tcW w:w="450" w:type="dxa"/>
            <w:vMerge w:val="restart"/>
          </w:tcPr>
          <w:p w:rsidR="003B2586" w:rsidRPr="000265B3" w:rsidRDefault="003B2586" w:rsidP="000265B3">
            <w:pPr>
              <w:jc w:val="center"/>
            </w:pPr>
            <w:r w:rsidRPr="000265B3">
              <w:t>№</w:t>
            </w:r>
          </w:p>
        </w:tc>
        <w:tc>
          <w:tcPr>
            <w:tcW w:w="2209" w:type="dxa"/>
            <w:gridSpan w:val="3"/>
            <w:vMerge w:val="restart"/>
          </w:tcPr>
          <w:p w:rsidR="003B2586" w:rsidRPr="000265B3" w:rsidRDefault="003B2586" w:rsidP="000265B3">
            <w:pPr>
              <w:jc w:val="center"/>
            </w:pPr>
            <w:r w:rsidRPr="000265B3">
              <w:t>Наименование</w:t>
            </w:r>
          </w:p>
          <w:p w:rsidR="003B2586" w:rsidRPr="000265B3" w:rsidRDefault="003B2586" w:rsidP="000265B3">
            <w:pPr>
              <w:jc w:val="center"/>
            </w:pPr>
            <w:r w:rsidRPr="000265B3">
              <w:t>объекта</w:t>
            </w:r>
          </w:p>
        </w:tc>
        <w:tc>
          <w:tcPr>
            <w:tcW w:w="1039" w:type="dxa"/>
            <w:gridSpan w:val="2"/>
            <w:vMerge w:val="restart"/>
          </w:tcPr>
          <w:p w:rsidR="003B2586" w:rsidRPr="000265B3" w:rsidRDefault="003B2586" w:rsidP="000265B3">
            <w:pPr>
              <w:jc w:val="center"/>
            </w:pPr>
            <w:r w:rsidRPr="000265B3">
              <w:t>Площадь террито-рии</w:t>
            </w:r>
          </w:p>
          <w:p w:rsidR="003B2586" w:rsidRPr="000265B3" w:rsidRDefault="003B2586" w:rsidP="000265B3">
            <w:pPr>
              <w:jc w:val="center"/>
            </w:pPr>
            <w:r w:rsidRPr="000265B3">
              <w:t>(м2)</w:t>
            </w:r>
          </w:p>
        </w:tc>
        <w:tc>
          <w:tcPr>
            <w:tcW w:w="4028" w:type="dxa"/>
            <w:gridSpan w:val="6"/>
          </w:tcPr>
          <w:p w:rsidR="003B2586" w:rsidRPr="000265B3" w:rsidRDefault="003B2586" w:rsidP="000265B3">
            <w:pPr>
              <w:jc w:val="center"/>
            </w:pPr>
            <w:r w:rsidRPr="000265B3">
              <w:t>Объем финансирования</w:t>
            </w:r>
          </w:p>
          <w:p w:rsidR="003B2586" w:rsidRPr="000265B3" w:rsidRDefault="003B2586" w:rsidP="000265B3">
            <w:pPr>
              <w:jc w:val="center"/>
            </w:pPr>
            <w:r w:rsidRPr="000265B3">
              <w:t>(руб.)</w:t>
            </w:r>
          </w:p>
        </w:tc>
        <w:tc>
          <w:tcPr>
            <w:tcW w:w="2588" w:type="dxa"/>
            <w:vMerge w:val="restart"/>
          </w:tcPr>
          <w:p w:rsidR="003B2586" w:rsidRPr="000265B3" w:rsidRDefault="003B2586" w:rsidP="000265B3">
            <w:pPr>
              <w:jc w:val="center"/>
            </w:pPr>
            <w:r w:rsidRPr="000265B3">
              <w:t>Ожидаемый результат</w:t>
            </w:r>
          </w:p>
        </w:tc>
      </w:tr>
      <w:tr w:rsidR="003B2586" w:rsidRPr="000265B3" w:rsidTr="000265B3">
        <w:trPr>
          <w:trHeight w:val="671"/>
        </w:trPr>
        <w:tc>
          <w:tcPr>
            <w:tcW w:w="450" w:type="dxa"/>
            <w:vMerge/>
          </w:tcPr>
          <w:p w:rsidR="003B2586" w:rsidRPr="000265B3" w:rsidRDefault="003B2586" w:rsidP="000265B3">
            <w:pPr>
              <w:jc w:val="center"/>
            </w:pPr>
          </w:p>
        </w:tc>
        <w:tc>
          <w:tcPr>
            <w:tcW w:w="2209" w:type="dxa"/>
            <w:gridSpan w:val="3"/>
            <w:vMerge/>
          </w:tcPr>
          <w:p w:rsidR="003B2586" w:rsidRPr="000265B3" w:rsidRDefault="003B2586" w:rsidP="000265B3">
            <w:pPr>
              <w:jc w:val="center"/>
            </w:pPr>
          </w:p>
        </w:tc>
        <w:tc>
          <w:tcPr>
            <w:tcW w:w="1039" w:type="dxa"/>
            <w:gridSpan w:val="2"/>
            <w:vMerge/>
          </w:tcPr>
          <w:p w:rsidR="003B2586" w:rsidRPr="000265B3" w:rsidRDefault="003B2586" w:rsidP="000265B3">
            <w:pPr>
              <w:jc w:val="center"/>
            </w:pPr>
          </w:p>
        </w:tc>
        <w:tc>
          <w:tcPr>
            <w:tcW w:w="1367" w:type="dxa"/>
          </w:tcPr>
          <w:p w:rsidR="003B2586" w:rsidRPr="000265B3" w:rsidRDefault="003B2586" w:rsidP="000265B3">
            <w:pPr>
              <w:jc w:val="center"/>
            </w:pPr>
            <w:r w:rsidRPr="000265B3">
              <w:t>Всего</w:t>
            </w:r>
          </w:p>
        </w:tc>
        <w:tc>
          <w:tcPr>
            <w:tcW w:w="1367" w:type="dxa"/>
            <w:gridSpan w:val="3"/>
          </w:tcPr>
          <w:p w:rsidR="003B2586" w:rsidRPr="000265B3" w:rsidRDefault="003B2586" w:rsidP="000265B3">
            <w:pPr>
              <w:jc w:val="center"/>
            </w:pPr>
            <w:r w:rsidRPr="000265B3">
              <w:t>областной</w:t>
            </w:r>
          </w:p>
          <w:p w:rsidR="003B2586" w:rsidRPr="000265B3" w:rsidRDefault="003B2586" w:rsidP="000265B3">
            <w:pPr>
              <w:jc w:val="center"/>
            </w:pPr>
            <w:r w:rsidRPr="000265B3">
              <w:t>бюджет</w:t>
            </w:r>
          </w:p>
        </w:tc>
        <w:tc>
          <w:tcPr>
            <w:tcW w:w="1294" w:type="dxa"/>
            <w:gridSpan w:val="2"/>
          </w:tcPr>
          <w:p w:rsidR="003B2586" w:rsidRPr="000265B3" w:rsidRDefault="003B2586" w:rsidP="000265B3">
            <w:pPr>
              <w:jc w:val="center"/>
            </w:pPr>
            <w:r w:rsidRPr="000265B3">
              <w:t>Местный бюджет</w:t>
            </w:r>
          </w:p>
        </w:tc>
        <w:tc>
          <w:tcPr>
            <w:tcW w:w="2588" w:type="dxa"/>
            <w:vMerge/>
          </w:tcPr>
          <w:p w:rsidR="003B2586" w:rsidRPr="000265B3" w:rsidRDefault="003B2586" w:rsidP="000265B3">
            <w:pPr>
              <w:jc w:val="center"/>
            </w:pPr>
          </w:p>
        </w:tc>
      </w:tr>
      <w:tr w:rsidR="003B2586" w:rsidRPr="000265B3" w:rsidTr="000265B3">
        <w:trPr>
          <w:trHeight w:val="229"/>
        </w:trPr>
        <w:tc>
          <w:tcPr>
            <w:tcW w:w="10314" w:type="dxa"/>
            <w:gridSpan w:val="13"/>
          </w:tcPr>
          <w:p w:rsidR="003B2586" w:rsidRPr="000265B3" w:rsidRDefault="003B2586" w:rsidP="000265B3">
            <w:pPr>
              <w:jc w:val="center"/>
              <w:rPr>
                <w:b/>
              </w:rPr>
            </w:pPr>
            <w:r w:rsidRPr="000265B3">
              <w:rPr>
                <w:b/>
              </w:rPr>
              <w:t xml:space="preserve">      2018 год</w:t>
            </w:r>
          </w:p>
        </w:tc>
      </w:tr>
      <w:tr w:rsidR="003B2586" w:rsidRPr="000265B3" w:rsidTr="000265B3">
        <w:tc>
          <w:tcPr>
            <w:tcW w:w="450" w:type="dxa"/>
          </w:tcPr>
          <w:p w:rsidR="003B2586" w:rsidRPr="000265B3" w:rsidRDefault="003B2586" w:rsidP="000265B3">
            <w:pPr>
              <w:jc w:val="center"/>
            </w:pPr>
            <w:r w:rsidRPr="000265B3">
              <w:t>1</w:t>
            </w:r>
          </w:p>
        </w:tc>
        <w:tc>
          <w:tcPr>
            <w:tcW w:w="2209" w:type="dxa"/>
            <w:gridSpan w:val="3"/>
          </w:tcPr>
          <w:p w:rsidR="003B2586" w:rsidRPr="00FD164E" w:rsidRDefault="003B2586" w:rsidP="000265B3">
            <w:pPr>
              <w:jc w:val="both"/>
              <w:rPr>
                <w:sz w:val="20"/>
                <w:szCs w:val="20"/>
              </w:rPr>
            </w:pPr>
            <w:r w:rsidRPr="00FD164E">
              <w:rPr>
                <w:sz w:val="20"/>
                <w:szCs w:val="20"/>
              </w:rPr>
              <w:t xml:space="preserve"> Общественная территория  с. Глинищево ул. Садовая:  спортивная площадка и    детская</w:t>
            </w:r>
          </w:p>
          <w:p w:rsidR="003B2586" w:rsidRPr="00FD164E" w:rsidRDefault="003B2586" w:rsidP="000265B3">
            <w:pPr>
              <w:jc w:val="both"/>
              <w:rPr>
                <w:sz w:val="20"/>
                <w:szCs w:val="20"/>
              </w:rPr>
            </w:pPr>
            <w:r w:rsidRPr="00FD164E">
              <w:rPr>
                <w:sz w:val="20"/>
                <w:szCs w:val="20"/>
              </w:rPr>
              <w:t xml:space="preserve"> игровая площадка</w:t>
            </w:r>
          </w:p>
        </w:tc>
        <w:tc>
          <w:tcPr>
            <w:tcW w:w="1039" w:type="dxa"/>
            <w:gridSpan w:val="2"/>
          </w:tcPr>
          <w:p w:rsidR="003B2586" w:rsidRPr="00FD164E" w:rsidRDefault="003B2586" w:rsidP="000265B3">
            <w:pPr>
              <w:jc w:val="center"/>
              <w:rPr>
                <w:sz w:val="20"/>
                <w:szCs w:val="20"/>
              </w:rPr>
            </w:pPr>
          </w:p>
          <w:p w:rsidR="003B2586" w:rsidRPr="00FD164E" w:rsidRDefault="003B2586" w:rsidP="000265B3">
            <w:pPr>
              <w:jc w:val="center"/>
              <w:rPr>
                <w:sz w:val="20"/>
                <w:szCs w:val="20"/>
              </w:rPr>
            </w:pPr>
            <w:r w:rsidRPr="00FD164E">
              <w:rPr>
                <w:sz w:val="20"/>
                <w:szCs w:val="20"/>
              </w:rPr>
              <w:t xml:space="preserve">4 739 </w:t>
            </w:r>
          </w:p>
        </w:tc>
        <w:tc>
          <w:tcPr>
            <w:tcW w:w="1367" w:type="dxa"/>
          </w:tcPr>
          <w:p w:rsidR="003B2586" w:rsidRPr="00FD164E" w:rsidRDefault="003B2586" w:rsidP="000265B3">
            <w:pPr>
              <w:jc w:val="center"/>
              <w:rPr>
                <w:sz w:val="20"/>
                <w:szCs w:val="20"/>
              </w:rPr>
            </w:pPr>
          </w:p>
          <w:p w:rsidR="003B2586" w:rsidRPr="00FD164E" w:rsidRDefault="003B2586" w:rsidP="000265B3">
            <w:pPr>
              <w:jc w:val="center"/>
              <w:rPr>
                <w:sz w:val="20"/>
                <w:szCs w:val="20"/>
              </w:rPr>
            </w:pPr>
            <w:r w:rsidRPr="00FD164E">
              <w:rPr>
                <w:sz w:val="20"/>
                <w:szCs w:val="20"/>
              </w:rPr>
              <w:t xml:space="preserve"> 2  963 804,21</w:t>
            </w:r>
          </w:p>
        </w:tc>
        <w:tc>
          <w:tcPr>
            <w:tcW w:w="1367" w:type="dxa"/>
            <w:gridSpan w:val="3"/>
          </w:tcPr>
          <w:p w:rsidR="003B2586" w:rsidRPr="00FD164E" w:rsidRDefault="003B2586" w:rsidP="000265B3">
            <w:pPr>
              <w:jc w:val="center"/>
              <w:rPr>
                <w:sz w:val="20"/>
                <w:szCs w:val="20"/>
              </w:rPr>
            </w:pPr>
          </w:p>
          <w:p w:rsidR="003B2586" w:rsidRPr="00FD164E" w:rsidRDefault="003B2586" w:rsidP="000265B3">
            <w:pPr>
              <w:jc w:val="center"/>
              <w:rPr>
                <w:sz w:val="20"/>
                <w:szCs w:val="20"/>
              </w:rPr>
            </w:pPr>
            <w:r w:rsidRPr="00FD164E">
              <w:rPr>
                <w:sz w:val="20"/>
                <w:szCs w:val="20"/>
              </w:rPr>
              <w:t xml:space="preserve"> 2 776 642.06</w:t>
            </w:r>
          </w:p>
        </w:tc>
        <w:tc>
          <w:tcPr>
            <w:tcW w:w="1294" w:type="dxa"/>
            <w:gridSpan w:val="2"/>
          </w:tcPr>
          <w:p w:rsidR="003B2586" w:rsidRPr="00FD164E" w:rsidRDefault="003B2586" w:rsidP="000265B3">
            <w:pPr>
              <w:rPr>
                <w:sz w:val="20"/>
                <w:szCs w:val="20"/>
              </w:rPr>
            </w:pPr>
          </w:p>
          <w:p w:rsidR="003B2586" w:rsidRPr="00FD164E" w:rsidRDefault="003B2586" w:rsidP="000265B3">
            <w:pPr>
              <w:rPr>
                <w:sz w:val="20"/>
                <w:szCs w:val="20"/>
              </w:rPr>
            </w:pPr>
            <w:r w:rsidRPr="00FD164E">
              <w:rPr>
                <w:sz w:val="20"/>
                <w:szCs w:val="20"/>
              </w:rPr>
              <w:t xml:space="preserve">   187 162,15</w:t>
            </w:r>
          </w:p>
        </w:tc>
        <w:tc>
          <w:tcPr>
            <w:tcW w:w="2588" w:type="dxa"/>
          </w:tcPr>
          <w:p w:rsidR="003B2586" w:rsidRPr="00FD164E" w:rsidRDefault="003B2586" w:rsidP="000265B3">
            <w:pPr>
              <w:jc w:val="center"/>
              <w:rPr>
                <w:sz w:val="20"/>
                <w:szCs w:val="20"/>
              </w:rPr>
            </w:pPr>
            <w:r w:rsidRPr="00FD164E">
              <w:rPr>
                <w:sz w:val="20"/>
                <w:szCs w:val="20"/>
              </w:rPr>
              <w:t>Повышение уровня благоустройства  общественной территории</w:t>
            </w:r>
          </w:p>
        </w:tc>
      </w:tr>
      <w:tr w:rsidR="003B2586" w:rsidRPr="000265B3" w:rsidTr="000265B3">
        <w:tc>
          <w:tcPr>
            <w:tcW w:w="450" w:type="dxa"/>
          </w:tcPr>
          <w:p w:rsidR="003B2586" w:rsidRPr="000265B3" w:rsidRDefault="003B2586" w:rsidP="000265B3">
            <w:pPr>
              <w:jc w:val="center"/>
            </w:pPr>
          </w:p>
        </w:tc>
        <w:tc>
          <w:tcPr>
            <w:tcW w:w="9864" w:type="dxa"/>
            <w:gridSpan w:val="12"/>
          </w:tcPr>
          <w:p w:rsidR="003B2586" w:rsidRPr="00FD164E" w:rsidRDefault="003B2586" w:rsidP="000265B3">
            <w:pPr>
              <w:jc w:val="center"/>
              <w:rPr>
                <w:b/>
                <w:sz w:val="20"/>
                <w:szCs w:val="20"/>
              </w:rPr>
            </w:pPr>
            <w:r w:rsidRPr="00FD164E">
              <w:rPr>
                <w:b/>
                <w:sz w:val="20"/>
                <w:szCs w:val="20"/>
              </w:rPr>
              <w:t>2019 год</w:t>
            </w:r>
          </w:p>
        </w:tc>
      </w:tr>
      <w:tr w:rsidR="003B2586" w:rsidRPr="000265B3" w:rsidTr="000265B3">
        <w:tc>
          <w:tcPr>
            <w:tcW w:w="450" w:type="dxa"/>
          </w:tcPr>
          <w:p w:rsidR="003B2586" w:rsidRPr="000265B3" w:rsidRDefault="003B2586" w:rsidP="000265B3">
            <w:pPr>
              <w:jc w:val="center"/>
            </w:pPr>
            <w:r w:rsidRPr="000265B3">
              <w:t>1</w:t>
            </w:r>
          </w:p>
        </w:tc>
        <w:tc>
          <w:tcPr>
            <w:tcW w:w="2209" w:type="dxa"/>
            <w:gridSpan w:val="3"/>
          </w:tcPr>
          <w:p w:rsidR="003B2586" w:rsidRPr="00FD164E" w:rsidRDefault="003B2586" w:rsidP="000265B3">
            <w:pPr>
              <w:jc w:val="both"/>
              <w:rPr>
                <w:sz w:val="20"/>
                <w:szCs w:val="20"/>
              </w:rPr>
            </w:pPr>
            <w:r w:rsidRPr="00FD164E">
              <w:rPr>
                <w:sz w:val="20"/>
                <w:szCs w:val="20"/>
              </w:rPr>
              <w:t xml:space="preserve">  Ремонт общественной территории (в т.ч. Сквер 70 – летия Победы с. Глинищево Брянского района, Брянской области)</w:t>
            </w:r>
          </w:p>
          <w:p w:rsidR="003B2586" w:rsidRPr="00FD164E" w:rsidRDefault="003B2586" w:rsidP="000265B3">
            <w:pPr>
              <w:jc w:val="both"/>
              <w:rPr>
                <w:sz w:val="20"/>
                <w:szCs w:val="20"/>
              </w:rPr>
            </w:pPr>
            <w:r w:rsidRPr="00FD164E">
              <w:rPr>
                <w:sz w:val="20"/>
                <w:szCs w:val="20"/>
              </w:rPr>
              <w:t xml:space="preserve"> </w:t>
            </w:r>
          </w:p>
        </w:tc>
        <w:tc>
          <w:tcPr>
            <w:tcW w:w="1039" w:type="dxa"/>
            <w:gridSpan w:val="2"/>
          </w:tcPr>
          <w:p w:rsidR="003B2586" w:rsidRPr="00FD164E" w:rsidRDefault="003B2586" w:rsidP="000265B3">
            <w:pPr>
              <w:jc w:val="center"/>
              <w:rPr>
                <w:sz w:val="20"/>
                <w:szCs w:val="20"/>
              </w:rPr>
            </w:pPr>
          </w:p>
          <w:p w:rsidR="003B2586" w:rsidRPr="00FD164E" w:rsidRDefault="003B2586" w:rsidP="000265B3">
            <w:pPr>
              <w:jc w:val="center"/>
              <w:rPr>
                <w:sz w:val="20"/>
                <w:szCs w:val="20"/>
              </w:rPr>
            </w:pPr>
            <w:r w:rsidRPr="00FD164E">
              <w:rPr>
                <w:sz w:val="20"/>
                <w:szCs w:val="20"/>
              </w:rPr>
              <w:t>26 970, в т.ч.сквер 14 919</w:t>
            </w:r>
          </w:p>
          <w:p w:rsidR="003B2586" w:rsidRPr="00FD164E" w:rsidRDefault="003B2586" w:rsidP="000265B3">
            <w:pPr>
              <w:jc w:val="center"/>
              <w:rPr>
                <w:sz w:val="20"/>
                <w:szCs w:val="20"/>
              </w:rPr>
            </w:pPr>
          </w:p>
        </w:tc>
        <w:tc>
          <w:tcPr>
            <w:tcW w:w="1367" w:type="dxa"/>
          </w:tcPr>
          <w:p w:rsidR="003B2586" w:rsidRPr="00FD164E" w:rsidRDefault="003B2586" w:rsidP="000265B3">
            <w:pPr>
              <w:rPr>
                <w:sz w:val="20"/>
                <w:szCs w:val="20"/>
              </w:rPr>
            </w:pPr>
          </w:p>
          <w:p w:rsidR="003B2586" w:rsidRPr="00FD164E" w:rsidRDefault="003B2586" w:rsidP="000265B3">
            <w:pPr>
              <w:rPr>
                <w:sz w:val="20"/>
                <w:szCs w:val="20"/>
              </w:rPr>
            </w:pPr>
            <w:r w:rsidRPr="00FD164E">
              <w:rPr>
                <w:sz w:val="20"/>
                <w:szCs w:val="20"/>
              </w:rPr>
              <w:t xml:space="preserve"> 4 363 060,19</w:t>
            </w:r>
            <w:r w:rsidRPr="00FD164E">
              <w:rPr>
                <w:sz w:val="20"/>
                <w:szCs w:val="20"/>
                <w:lang w:eastAsia="en-US"/>
              </w:rPr>
              <w:t xml:space="preserve">      </w:t>
            </w:r>
          </w:p>
        </w:tc>
        <w:tc>
          <w:tcPr>
            <w:tcW w:w="1367" w:type="dxa"/>
            <w:gridSpan w:val="3"/>
          </w:tcPr>
          <w:p w:rsidR="003B2586" w:rsidRPr="00FD164E" w:rsidRDefault="003B2586" w:rsidP="000265B3">
            <w:pPr>
              <w:jc w:val="center"/>
              <w:rPr>
                <w:sz w:val="20"/>
                <w:szCs w:val="20"/>
              </w:rPr>
            </w:pPr>
          </w:p>
          <w:p w:rsidR="003B2586" w:rsidRPr="00FD164E" w:rsidRDefault="003B2586" w:rsidP="000265B3">
            <w:pPr>
              <w:jc w:val="center"/>
              <w:rPr>
                <w:sz w:val="20"/>
                <w:szCs w:val="20"/>
              </w:rPr>
            </w:pPr>
            <w:r w:rsidRPr="00FD164E">
              <w:rPr>
                <w:sz w:val="20"/>
                <w:szCs w:val="20"/>
              </w:rPr>
              <w:t xml:space="preserve"> 4 144 907,18</w:t>
            </w:r>
          </w:p>
        </w:tc>
        <w:tc>
          <w:tcPr>
            <w:tcW w:w="1294" w:type="dxa"/>
            <w:gridSpan w:val="2"/>
          </w:tcPr>
          <w:p w:rsidR="003B2586" w:rsidRPr="00FD164E" w:rsidRDefault="003B2586" w:rsidP="000265B3">
            <w:pPr>
              <w:jc w:val="center"/>
              <w:rPr>
                <w:sz w:val="20"/>
                <w:szCs w:val="20"/>
              </w:rPr>
            </w:pPr>
          </w:p>
          <w:p w:rsidR="003B2586" w:rsidRPr="00FD164E" w:rsidRDefault="003B2586" w:rsidP="000265B3">
            <w:pPr>
              <w:rPr>
                <w:sz w:val="20"/>
                <w:szCs w:val="20"/>
              </w:rPr>
            </w:pPr>
            <w:r w:rsidRPr="00FD164E">
              <w:rPr>
                <w:sz w:val="20"/>
                <w:szCs w:val="20"/>
              </w:rPr>
              <w:t xml:space="preserve"> 218  153, 01  </w:t>
            </w:r>
          </w:p>
        </w:tc>
        <w:tc>
          <w:tcPr>
            <w:tcW w:w="2588" w:type="dxa"/>
          </w:tcPr>
          <w:p w:rsidR="003B2586" w:rsidRPr="00FD164E" w:rsidRDefault="003B2586" w:rsidP="000265B3">
            <w:pPr>
              <w:jc w:val="center"/>
              <w:rPr>
                <w:sz w:val="20"/>
                <w:szCs w:val="20"/>
              </w:rPr>
            </w:pPr>
            <w:r w:rsidRPr="00FD164E">
              <w:rPr>
                <w:sz w:val="20"/>
                <w:szCs w:val="20"/>
              </w:rPr>
              <w:t>Повышение уровня благоустройства  общественной  территории</w:t>
            </w:r>
          </w:p>
        </w:tc>
      </w:tr>
      <w:tr w:rsidR="003B2586" w:rsidRPr="000265B3" w:rsidTr="000265B3">
        <w:tc>
          <w:tcPr>
            <w:tcW w:w="450" w:type="dxa"/>
          </w:tcPr>
          <w:p w:rsidR="003B2586" w:rsidRPr="000265B3" w:rsidRDefault="003B2586" w:rsidP="000265B3">
            <w:pPr>
              <w:jc w:val="center"/>
            </w:pPr>
          </w:p>
        </w:tc>
        <w:tc>
          <w:tcPr>
            <w:tcW w:w="2209" w:type="dxa"/>
            <w:gridSpan w:val="3"/>
          </w:tcPr>
          <w:p w:rsidR="003B2586" w:rsidRPr="00FD164E" w:rsidRDefault="003B2586" w:rsidP="000265B3">
            <w:pPr>
              <w:jc w:val="both"/>
              <w:rPr>
                <w:sz w:val="20"/>
                <w:szCs w:val="20"/>
              </w:rPr>
            </w:pPr>
          </w:p>
        </w:tc>
        <w:tc>
          <w:tcPr>
            <w:tcW w:w="1039" w:type="dxa"/>
            <w:gridSpan w:val="2"/>
          </w:tcPr>
          <w:p w:rsidR="003B2586" w:rsidRPr="00FD164E" w:rsidRDefault="003B2586" w:rsidP="000265B3">
            <w:pPr>
              <w:jc w:val="center"/>
              <w:rPr>
                <w:sz w:val="20"/>
                <w:szCs w:val="20"/>
              </w:rPr>
            </w:pPr>
          </w:p>
        </w:tc>
        <w:tc>
          <w:tcPr>
            <w:tcW w:w="1367" w:type="dxa"/>
          </w:tcPr>
          <w:p w:rsidR="003B2586" w:rsidRPr="00FD164E" w:rsidRDefault="003B2586" w:rsidP="000265B3">
            <w:pPr>
              <w:rPr>
                <w:sz w:val="20"/>
                <w:szCs w:val="20"/>
              </w:rPr>
            </w:pPr>
          </w:p>
          <w:p w:rsidR="003B2586" w:rsidRPr="00FD164E" w:rsidRDefault="003B2586" w:rsidP="000265B3">
            <w:pPr>
              <w:rPr>
                <w:sz w:val="20"/>
                <w:szCs w:val="20"/>
              </w:rPr>
            </w:pPr>
            <w:r w:rsidRPr="00FD164E">
              <w:rPr>
                <w:sz w:val="20"/>
                <w:szCs w:val="20"/>
              </w:rPr>
              <w:t xml:space="preserve"> 4 363 060,19</w:t>
            </w:r>
            <w:r w:rsidRPr="00FD164E">
              <w:rPr>
                <w:sz w:val="20"/>
                <w:szCs w:val="20"/>
                <w:lang w:eastAsia="en-US"/>
              </w:rPr>
              <w:t xml:space="preserve">      </w:t>
            </w:r>
          </w:p>
        </w:tc>
        <w:tc>
          <w:tcPr>
            <w:tcW w:w="1367" w:type="dxa"/>
            <w:gridSpan w:val="3"/>
          </w:tcPr>
          <w:p w:rsidR="003B2586" w:rsidRPr="00FD164E" w:rsidRDefault="003B2586" w:rsidP="000265B3">
            <w:pPr>
              <w:jc w:val="center"/>
              <w:rPr>
                <w:sz w:val="20"/>
                <w:szCs w:val="20"/>
              </w:rPr>
            </w:pPr>
          </w:p>
          <w:p w:rsidR="003B2586" w:rsidRPr="00FD164E" w:rsidRDefault="003B2586" w:rsidP="000265B3">
            <w:pPr>
              <w:jc w:val="center"/>
              <w:rPr>
                <w:sz w:val="20"/>
                <w:szCs w:val="20"/>
              </w:rPr>
            </w:pPr>
            <w:r w:rsidRPr="00FD164E">
              <w:rPr>
                <w:sz w:val="20"/>
                <w:szCs w:val="20"/>
              </w:rPr>
              <w:t xml:space="preserve"> 4 144 907,18</w:t>
            </w:r>
          </w:p>
        </w:tc>
        <w:tc>
          <w:tcPr>
            <w:tcW w:w="1294" w:type="dxa"/>
            <w:gridSpan w:val="2"/>
          </w:tcPr>
          <w:p w:rsidR="003B2586" w:rsidRPr="00FD164E" w:rsidRDefault="003B2586" w:rsidP="000265B3">
            <w:pPr>
              <w:jc w:val="center"/>
              <w:rPr>
                <w:sz w:val="20"/>
                <w:szCs w:val="20"/>
              </w:rPr>
            </w:pPr>
          </w:p>
          <w:p w:rsidR="003B2586" w:rsidRPr="00FD164E" w:rsidRDefault="003B2586" w:rsidP="000265B3">
            <w:pPr>
              <w:rPr>
                <w:sz w:val="20"/>
                <w:szCs w:val="20"/>
              </w:rPr>
            </w:pPr>
            <w:r w:rsidRPr="00FD164E">
              <w:rPr>
                <w:sz w:val="20"/>
                <w:szCs w:val="20"/>
              </w:rPr>
              <w:t xml:space="preserve"> 218  153, 01  </w:t>
            </w:r>
          </w:p>
        </w:tc>
        <w:tc>
          <w:tcPr>
            <w:tcW w:w="2588" w:type="dxa"/>
          </w:tcPr>
          <w:p w:rsidR="003B2586" w:rsidRPr="00FD164E" w:rsidRDefault="003B2586" w:rsidP="000265B3">
            <w:pPr>
              <w:jc w:val="center"/>
              <w:rPr>
                <w:sz w:val="20"/>
                <w:szCs w:val="20"/>
              </w:rPr>
            </w:pPr>
          </w:p>
        </w:tc>
      </w:tr>
      <w:tr w:rsidR="003B2586" w:rsidRPr="000265B3" w:rsidTr="000265B3">
        <w:tc>
          <w:tcPr>
            <w:tcW w:w="450" w:type="dxa"/>
          </w:tcPr>
          <w:p w:rsidR="003B2586" w:rsidRPr="000265B3" w:rsidRDefault="003B2586" w:rsidP="000265B3">
            <w:pPr>
              <w:jc w:val="center"/>
            </w:pPr>
          </w:p>
        </w:tc>
        <w:tc>
          <w:tcPr>
            <w:tcW w:w="9864" w:type="dxa"/>
            <w:gridSpan w:val="12"/>
          </w:tcPr>
          <w:p w:rsidR="003B2586" w:rsidRPr="00FD164E" w:rsidRDefault="003B2586" w:rsidP="000265B3">
            <w:pPr>
              <w:jc w:val="center"/>
              <w:rPr>
                <w:b/>
                <w:sz w:val="20"/>
                <w:szCs w:val="20"/>
              </w:rPr>
            </w:pPr>
            <w:r w:rsidRPr="00FD164E">
              <w:rPr>
                <w:b/>
                <w:sz w:val="20"/>
                <w:szCs w:val="20"/>
              </w:rPr>
              <w:t>2020 год</w:t>
            </w:r>
          </w:p>
        </w:tc>
      </w:tr>
      <w:tr w:rsidR="003B2586" w:rsidRPr="000265B3" w:rsidTr="000265B3">
        <w:tc>
          <w:tcPr>
            <w:tcW w:w="450" w:type="dxa"/>
          </w:tcPr>
          <w:p w:rsidR="003B2586" w:rsidRPr="000265B3" w:rsidRDefault="003B2586" w:rsidP="000265B3">
            <w:pPr>
              <w:jc w:val="center"/>
            </w:pPr>
          </w:p>
          <w:p w:rsidR="003B2586" w:rsidRPr="000265B3" w:rsidRDefault="003B2586" w:rsidP="000265B3">
            <w:pPr>
              <w:jc w:val="center"/>
            </w:pPr>
          </w:p>
        </w:tc>
        <w:tc>
          <w:tcPr>
            <w:tcW w:w="2209" w:type="dxa"/>
            <w:gridSpan w:val="3"/>
          </w:tcPr>
          <w:p w:rsidR="003B2586" w:rsidRPr="00FD164E" w:rsidRDefault="003B2586" w:rsidP="000265B3">
            <w:pPr>
              <w:jc w:val="center"/>
              <w:rPr>
                <w:sz w:val="20"/>
                <w:szCs w:val="20"/>
              </w:rPr>
            </w:pPr>
            <w:r w:rsidRPr="00FD164E">
              <w:rPr>
                <w:sz w:val="20"/>
                <w:szCs w:val="20"/>
              </w:rPr>
              <w:t>-</w:t>
            </w:r>
          </w:p>
        </w:tc>
        <w:tc>
          <w:tcPr>
            <w:tcW w:w="1039" w:type="dxa"/>
            <w:gridSpan w:val="2"/>
          </w:tcPr>
          <w:p w:rsidR="003B2586" w:rsidRPr="00FD164E" w:rsidRDefault="003B2586" w:rsidP="000265B3">
            <w:pPr>
              <w:jc w:val="center"/>
              <w:rPr>
                <w:sz w:val="20"/>
                <w:szCs w:val="20"/>
              </w:rPr>
            </w:pPr>
            <w:r w:rsidRPr="00FD164E">
              <w:rPr>
                <w:sz w:val="20"/>
                <w:szCs w:val="20"/>
              </w:rPr>
              <w:t>-</w:t>
            </w:r>
          </w:p>
        </w:tc>
        <w:tc>
          <w:tcPr>
            <w:tcW w:w="1367" w:type="dxa"/>
          </w:tcPr>
          <w:p w:rsidR="003B2586" w:rsidRPr="00FD164E" w:rsidRDefault="003B2586" w:rsidP="000265B3">
            <w:pPr>
              <w:jc w:val="center"/>
              <w:rPr>
                <w:sz w:val="20"/>
                <w:szCs w:val="20"/>
              </w:rPr>
            </w:pPr>
            <w:r w:rsidRPr="00FD164E">
              <w:rPr>
                <w:sz w:val="20"/>
                <w:szCs w:val="20"/>
              </w:rPr>
              <w:t>-</w:t>
            </w:r>
          </w:p>
        </w:tc>
        <w:tc>
          <w:tcPr>
            <w:tcW w:w="1367" w:type="dxa"/>
            <w:gridSpan w:val="3"/>
          </w:tcPr>
          <w:p w:rsidR="003B2586" w:rsidRPr="00FD164E" w:rsidRDefault="003B2586" w:rsidP="000265B3">
            <w:pPr>
              <w:jc w:val="center"/>
              <w:rPr>
                <w:sz w:val="20"/>
                <w:szCs w:val="20"/>
              </w:rPr>
            </w:pPr>
            <w:r w:rsidRPr="00FD164E">
              <w:rPr>
                <w:sz w:val="20"/>
                <w:szCs w:val="20"/>
              </w:rPr>
              <w:t>-</w:t>
            </w:r>
          </w:p>
        </w:tc>
        <w:tc>
          <w:tcPr>
            <w:tcW w:w="1294" w:type="dxa"/>
            <w:gridSpan w:val="2"/>
          </w:tcPr>
          <w:p w:rsidR="003B2586" w:rsidRPr="00FD164E" w:rsidRDefault="003B2586" w:rsidP="000265B3">
            <w:pPr>
              <w:rPr>
                <w:sz w:val="20"/>
                <w:szCs w:val="20"/>
              </w:rPr>
            </w:pPr>
            <w:r w:rsidRPr="00FD164E">
              <w:rPr>
                <w:sz w:val="20"/>
                <w:szCs w:val="20"/>
              </w:rPr>
              <w:t>-</w:t>
            </w:r>
          </w:p>
        </w:tc>
        <w:tc>
          <w:tcPr>
            <w:tcW w:w="2588" w:type="dxa"/>
          </w:tcPr>
          <w:p w:rsidR="003B2586" w:rsidRPr="00FD164E" w:rsidRDefault="003B2586" w:rsidP="000265B3">
            <w:pPr>
              <w:jc w:val="center"/>
              <w:rPr>
                <w:sz w:val="20"/>
                <w:szCs w:val="20"/>
              </w:rPr>
            </w:pPr>
          </w:p>
        </w:tc>
      </w:tr>
      <w:tr w:rsidR="003B2586" w:rsidRPr="000265B3" w:rsidTr="000265B3">
        <w:tc>
          <w:tcPr>
            <w:tcW w:w="10314" w:type="dxa"/>
            <w:gridSpan w:val="13"/>
          </w:tcPr>
          <w:p w:rsidR="003B2586" w:rsidRPr="00FD164E" w:rsidRDefault="003B2586" w:rsidP="000265B3">
            <w:pPr>
              <w:jc w:val="center"/>
              <w:rPr>
                <w:b/>
                <w:sz w:val="20"/>
                <w:szCs w:val="20"/>
              </w:rPr>
            </w:pPr>
            <w:r w:rsidRPr="00FD164E">
              <w:rPr>
                <w:b/>
                <w:sz w:val="20"/>
                <w:szCs w:val="20"/>
              </w:rPr>
              <w:t xml:space="preserve">      2021 год</w:t>
            </w:r>
          </w:p>
        </w:tc>
      </w:tr>
      <w:tr w:rsidR="003B2586" w:rsidRPr="000265B3" w:rsidTr="000265B3">
        <w:tc>
          <w:tcPr>
            <w:tcW w:w="465" w:type="dxa"/>
            <w:gridSpan w:val="2"/>
          </w:tcPr>
          <w:p w:rsidR="003B2586" w:rsidRPr="00FD164E" w:rsidRDefault="003B2586" w:rsidP="000265B3">
            <w:pPr>
              <w:jc w:val="center"/>
              <w:rPr>
                <w:b/>
                <w:sz w:val="20"/>
                <w:szCs w:val="20"/>
              </w:rPr>
            </w:pPr>
          </w:p>
        </w:tc>
        <w:tc>
          <w:tcPr>
            <w:tcW w:w="2159" w:type="dxa"/>
          </w:tcPr>
          <w:p w:rsidR="003B2586" w:rsidRPr="00FD164E" w:rsidRDefault="003B2586" w:rsidP="000265B3">
            <w:pPr>
              <w:jc w:val="both"/>
              <w:rPr>
                <w:b/>
                <w:sz w:val="20"/>
                <w:szCs w:val="20"/>
              </w:rPr>
            </w:pPr>
            <w:r w:rsidRPr="00FD164E">
              <w:rPr>
                <w:sz w:val="20"/>
                <w:szCs w:val="20"/>
              </w:rPr>
              <w:t xml:space="preserve"> </w:t>
            </w:r>
          </w:p>
        </w:tc>
        <w:tc>
          <w:tcPr>
            <w:tcW w:w="1035" w:type="dxa"/>
            <w:gridSpan w:val="2"/>
          </w:tcPr>
          <w:p w:rsidR="003B2586" w:rsidRPr="00FD164E" w:rsidRDefault="003B2586" w:rsidP="000265B3">
            <w:pPr>
              <w:jc w:val="center"/>
              <w:rPr>
                <w:b/>
                <w:sz w:val="20"/>
                <w:szCs w:val="20"/>
              </w:rPr>
            </w:pPr>
          </w:p>
        </w:tc>
        <w:tc>
          <w:tcPr>
            <w:tcW w:w="1469" w:type="dxa"/>
            <w:gridSpan w:val="3"/>
          </w:tcPr>
          <w:p w:rsidR="003B2586" w:rsidRPr="00FD164E" w:rsidRDefault="003B2586" w:rsidP="000265B3">
            <w:pPr>
              <w:jc w:val="center"/>
              <w:rPr>
                <w:b/>
                <w:sz w:val="20"/>
                <w:szCs w:val="20"/>
              </w:rPr>
            </w:pPr>
          </w:p>
        </w:tc>
        <w:tc>
          <w:tcPr>
            <w:tcW w:w="1334" w:type="dxa"/>
            <w:gridSpan w:val="3"/>
          </w:tcPr>
          <w:p w:rsidR="003B2586" w:rsidRPr="00FD164E" w:rsidRDefault="003B2586" w:rsidP="000265B3">
            <w:pPr>
              <w:jc w:val="center"/>
              <w:rPr>
                <w:b/>
                <w:sz w:val="20"/>
                <w:szCs w:val="20"/>
              </w:rPr>
            </w:pPr>
          </w:p>
        </w:tc>
        <w:tc>
          <w:tcPr>
            <w:tcW w:w="1264" w:type="dxa"/>
          </w:tcPr>
          <w:p w:rsidR="003B2586" w:rsidRPr="00FD164E" w:rsidRDefault="003B2586" w:rsidP="000265B3">
            <w:pPr>
              <w:jc w:val="center"/>
              <w:rPr>
                <w:b/>
                <w:sz w:val="20"/>
                <w:szCs w:val="20"/>
              </w:rPr>
            </w:pPr>
            <w:r w:rsidRPr="00FD164E">
              <w:rPr>
                <w:b/>
                <w:sz w:val="20"/>
                <w:szCs w:val="20"/>
              </w:rPr>
              <w:t>-                          -</w:t>
            </w:r>
          </w:p>
        </w:tc>
        <w:tc>
          <w:tcPr>
            <w:tcW w:w="2588" w:type="dxa"/>
          </w:tcPr>
          <w:p w:rsidR="003B2586" w:rsidRPr="00FD164E" w:rsidRDefault="003B2586" w:rsidP="000265B3">
            <w:pPr>
              <w:jc w:val="center"/>
              <w:rPr>
                <w:b/>
                <w:sz w:val="20"/>
                <w:szCs w:val="20"/>
              </w:rPr>
            </w:pPr>
          </w:p>
        </w:tc>
      </w:tr>
      <w:tr w:rsidR="003B2586" w:rsidRPr="000265B3" w:rsidTr="000265B3">
        <w:tc>
          <w:tcPr>
            <w:tcW w:w="465" w:type="dxa"/>
            <w:gridSpan w:val="2"/>
          </w:tcPr>
          <w:p w:rsidR="003B2586" w:rsidRPr="00FD164E" w:rsidRDefault="003B2586" w:rsidP="000265B3">
            <w:pPr>
              <w:jc w:val="center"/>
              <w:rPr>
                <w:b/>
                <w:sz w:val="20"/>
                <w:szCs w:val="20"/>
              </w:rPr>
            </w:pPr>
          </w:p>
        </w:tc>
        <w:tc>
          <w:tcPr>
            <w:tcW w:w="9849" w:type="dxa"/>
            <w:gridSpan w:val="11"/>
          </w:tcPr>
          <w:p w:rsidR="003B2586" w:rsidRPr="00FD164E" w:rsidRDefault="003B2586" w:rsidP="000265B3">
            <w:pPr>
              <w:jc w:val="center"/>
              <w:rPr>
                <w:b/>
                <w:sz w:val="20"/>
                <w:szCs w:val="20"/>
              </w:rPr>
            </w:pPr>
            <w:r w:rsidRPr="00FD164E">
              <w:rPr>
                <w:b/>
                <w:sz w:val="20"/>
                <w:szCs w:val="20"/>
              </w:rPr>
              <w:t>2022 год</w:t>
            </w:r>
          </w:p>
        </w:tc>
      </w:tr>
      <w:tr w:rsidR="003B2586" w:rsidRPr="000265B3" w:rsidTr="000265B3">
        <w:tc>
          <w:tcPr>
            <w:tcW w:w="465" w:type="dxa"/>
            <w:gridSpan w:val="2"/>
          </w:tcPr>
          <w:p w:rsidR="003B2586" w:rsidRPr="00FD164E" w:rsidRDefault="003B2586" w:rsidP="000265B3">
            <w:pPr>
              <w:jc w:val="center"/>
              <w:rPr>
                <w:sz w:val="20"/>
                <w:szCs w:val="20"/>
              </w:rPr>
            </w:pPr>
          </w:p>
        </w:tc>
        <w:tc>
          <w:tcPr>
            <w:tcW w:w="2159" w:type="dxa"/>
          </w:tcPr>
          <w:p w:rsidR="003B2586" w:rsidRPr="00FD164E" w:rsidRDefault="003B2586" w:rsidP="000265B3">
            <w:pPr>
              <w:rPr>
                <w:sz w:val="20"/>
                <w:szCs w:val="20"/>
              </w:rPr>
            </w:pPr>
            <w:r w:rsidRPr="00FD164E">
              <w:rPr>
                <w:sz w:val="20"/>
                <w:szCs w:val="20"/>
              </w:rPr>
              <w:t xml:space="preserve">Благоустройство общественной территории с.Глинищево </w:t>
            </w:r>
          </w:p>
          <w:p w:rsidR="003B2586" w:rsidRPr="00FD164E" w:rsidRDefault="003B2586" w:rsidP="000265B3">
            <w:pPr>
              <w:rPr>
                <w:sz w:val="20"/>
                <w:szCs w:val="20"/>
              </w:rPr>
            </w:pPr>
            <w:r w:rsidRPr="00FD164E">
              <w:rPr>
                <w:sz w:val="20"/>
                <w:szCs w:val="20"/>
              </w:rPr>
              <w:t xml:space="preserve">ул. Садовая д.№№      </w:t>
            </w:r>
          </w:p>
          <w:p w:rsidR="003B2586" w:rsidRPr="00FD164E" w:rsidRDefault="003B2586" w:rsidP="000265B3">
            <w:pPr>
              <w:rPr>
                <w:sz w:val="20"/>
                <w:szCs w:val="20"/>
              </w:rPr>
            </w:pPr>
            <w:r w:rsidRPr="00FD164E">
              <w:rPr>
                <w:sz w:val="20"/>
                <w:szCs w:val="20"/>
              </w:rPr>
              <w:t xml:space="preserve">    21,22,23</w:t>
            </w:r>
          </w:p>
        </w:tc>
        <w:tc>
          <w:tcPr>
            <w:tcW w:w="1035" w:type="dxa"/>
            <w:gridSpan w:val="2"/>
          </w:tcPr>
          <w:p w:rsidR="003B2586" w:rsidRPr="00FD164E" w:rsidRDefault="003B2586" w:rsidP="000265B3">
            <w:pPr>
              <w:jc w:val="center"/>
              <w:rPr>
                <w:sz w:val="20"/>
                <w:szCs w:val="20"/>
              </w:rPr>
            </w:pPr>
            <w:r w:rsidRPr="00FD164E">
              <w:rPr>
                <w:sz w:val="20"/>
                <w:szCs w:val="20"/>
              </w:rPr>
              <w:t>3 512.0</w:t>
            </w:r>
          </w:p>
        </w:tc>
        <w:tc>
          <w:tcPr>
            <w:tcW w:w="1500" w:type="dxa"/>
            <w:gridSpan w:val="4"/>
          </w:tcPr>
          <w:p w:rsidR="003B2586" w:rsidRPr="00FD164E" w:rsidRDefault="003B2586" w:rsidP="000265B3">
            <w:pPr>
              <w:jc w:val="center"/>
              <w:rPr>
                <w:sz w:val="20"/>
                <w:szCs w:val="20"/>
              </w:rPr>
            </w:pPr>
            <w:r w:rsidRPr="00FD164E">
              <w:rPr>
                <w:sz w:val="20"/>
                <w:szCs w:val="20"/>
              </w:rPr>
              <w:t>3 337 856,08</w:t>
            </w:r>
          </w:p>
        </w:tc>
        <w:tc>
          <w:tcPr>
            <w:tcW w:w="1303" w:type="dxa"/>
            <w:gridSpan w:val="2"/>
          </w:tcPr>
          <w:p w:rsidR="003B2586" w:rsidRPr="00FD164E" w:rsidRDefault="003B2586" w:rsidP="000265B3">
            <w:pPr>
              <w:jc w:val="center"/>
              <w:rPr>
                <w:sz w:val="20"/>
                <w:szCs w:val="20"/>
              </w:rPr>
            </w:pPr>
            <w:r w:rsidRPr="00FD164E">
              <w:rPr>
                <w:sz w:val="20"/>
                <w:szCs w:val="20"/>
              </w:rPr>
              <w:t>3 304 477,52</w:t>
            </w:r>
          </w:p>
        </w:tc>
        <w:tc>
          <w:tcPr>
            <w:tcW w:w="1264" w:type="dxa"/>
          </w:tcPr>
          <w:p w:rsidR="003B2586" w:rsidRPr="00FD164E" w:rsidRDefault="003B2586" w:rsidP="000265B3">
            <w:pPr>
              <w:jc w:val="center"/>
              <w:rPr>
                <w:sz w:val="20"/>
                <w:szCs w:val="20"/>
              </w:rPr>
            </w:pPr>
            <w:r w:rsidRPr="00FD164E">
              <w:rPr>
                <w:sz w:val="20"/>
                <w:szCs w:val="20"/>
              </w:rPr>
              <w:t>33378,56</w:t>
            </w:r>
          </w:p>
        </w:tc>
        <w:tc>
          <w:tcPr>
            <w:tcW w:w="2588" w:type="dxa"/>
          </w:tcPr>
          <w:p w:rsidR="003B2586" w:rsidRPr="00FD164E" w:rsidRDefault="003B2586" w:rsidP="000265B3">
            <w:pPr>
              <w:jc w:val="center"/>
              <w:rPr>
                <w:sz w:val="20"/>
                <w:szCs w:val="20"/>
              </w:rPr>
            </w:pPr>
            <w:r w:rsidRPr="00FD164E">
              <w:rPr>
                <w:sz w:val="20"/>
                <w:szCs w:val="20"/>
              </w:rPr>
              <w:t>Повышение уровня благоустройства  общественной территории</w:t>
            </w:r>
          </w:p>
        </w:tc>
      </w:tr>
      <w:tr w:rsidR="003B2586" w:rsidRPr="000265B3" w:rsidTr="000265B3">
        <w:tc>
          <w:tcPr>
            <w:tcW w:w="10314" w:type="dxa"/>
            <w:gridSpan w:val="13"/>
          </w:tcPr>
          <w:p w:rsidR="003B2586" w:rsidRPr="00FD164E" w:rsidRDefault="003B2586" w:rsidP="000265B3">
            <w:pPr>
              <w:jc w:val="center"/>
              <w:rPr>
                <w:sz w:val="20"/>
                <w:szCs w:val="20"/>
              </w:rPr>
            </w:pPr>
            <w:r w:rsidRPr="00FD164E">
              <w:rPr>
                <w:b/>
                <w:sz w:val="20"/>
                <w:szCs w:val="20"/>
              </w:rPr>
              <w:t xml:space="preserve">       2023 год</w:t>
            </w:r>
          </w:p>
        </w:tc>
      </w:tr>
      <w:tr w:rsidR="003B2586" w:rsidRPr="000265B3" w:rsidTr="000265B3">
        <w:tc>
          <w:tcPr>
            <w:tcW w:w="450" w:type="dxa"/>
          </w:tcPr>
          <w:p w:rsidR="003B2586" w:rsidRPr="000265B3" w:rsidRDefault="003B2586" w:rsidP="000265B3">
            <w:pPr>
              <w:jc w:val="center"/>
            </w:pPr>
          </w:p>
        </w:tc>
        <w:tc>
          <w:tcPr>
            <w:tcW w:w="2209" w:type="dxa"/>
            <w:gridSpan w:val="3"/>
          </w:tcPr>
          <w:p w:rsidR="003B2586" w:rsidRPr="00FD164E" w:rsidRDefault="003B2586" w:rsidP="000265B3">
            <w:pPr>
              <w:rPr>
                <w:sz w:val="20"/>
                <w:szCs w:val="20"/>
              </w:rPr>
            </w:pPr>
            <w:r w:rsidRPr="00FD164E">
              <w:rPr>
                <w:sz w:val="20"/>
                <w:szCs w:val="20"/>
              </w:rPr>
              <w:t xml:space="preserve"> Благоустройство общественной территории с.Глинищево </w:t>
            </w:r>
          </w:p>
          <w:p w:rsidR="003B2586" w:rsidRPr="00FD164E" w:rsidRDefault="003B2586" w:rsidP="000265B3">
            <w:pPr>
              <w:rPr>
                <w:sz w:val="20"/>
                <w:szCs w:val="20"/>
              </w:rPr>
            </w:pPr>
            <w:r w:rsidRPr="00FD164E">
              <w:rPr>
                <w:sz w:val="20"/>
                <w:szCs w:val="20"/>
              </w:rPr>
              <w:t xml:space="preserve">ул. Садовая д.№№      </w:t>
            </w:r>
          </w:p>
          <w:p w:rsidR="003B2586" w:rsidRPr="00FD164E" w:rsidRDefault="000265B3" w:rsidP="000265B3">
            <w:pPr>
              <w:jc w:val="both"/>
              <w:rPr>
                <w:sz w:val="20"/>
                <w:szCs w:val="20"/>
              </w:rPr>
            </w:pPr>
            <w:r w:rsidRPr="00FD164E">
              <w:rPr>
                <w:sz w:val="20"/>
                <w:szCs w:val="20"/>
              </w:rPr>
              <w:t xml:space="preserve">     24.26.27.</w:t>
            </w:r>
            <w:r w:rsidR="003B2586" w:rsidRPr="00FD164E">
              <w:rPr>
                <w:sz w:val="20"/>
                <w:szCs w:val="20"/>
              </w:rPr>
              <w:t>28</w:t>
            </w:r>
          </w:p>
        </w:tc>
        <w:tc>
          <w:tcPr>
            <w:tcW w:w="1039" w:type="dxa"/>
            <w:gridSpan w:val="2"/>
          </w:tcPr>
          <w:p w:rsidR="003B2586" w:rsidRPr="00FD164E" w:rsidRDefault="003B2586" w:rsidP="000265B3">
            <w:pPr>
              <w:jc w:val="center"/>
              <w:rPr>
                <w:sz w:val="20"/>
                <w:szCs w:val="20"/>
              </w:rPr>
            </w:pPr>
            <w:r w:rsidRPr="00FD164E">
              <w:rPr>
                <w:sz w:val="20"/>
                <w:szCs w:val="20"/>
              </w:rPr>
              <w:t xml:space="preserve"> 3 898.0</w:t>
            </w:r>
          </w:p>
        </w:tc>
        <w:tc>
          <w:tcPr>
            <w:tcW w:w="1367" w:type="dxa"/>
          </w:tcPr>
          <w:p w:rsidR="003B2586" w:rsidRPr="00FD164E" w:rsidRDefault="003B2586" w:rsidP="00A537D0">
            <w:pPr>
              <w:jc w:val="center"/>
              <w:rPr>
                <w:sz w:val="20"/>
                <w:szCs w:val="20"/>
              </w:rPr>
            </w:pPr>
            <w:r w:rsidRPr="00FD164E">
              <w:rPr>
                <w:sz w:val="20"/>
                <w:szCs w:val="20"/>
              </w:rPr>
              <w:t xml:space="preserve"> </w:t>
            </w:r>
            <w:r w:rsidR="00A537D0">
              <w:rPr>
                <w:sz w:val="20"/>
                <w:szCs w:val="20"/>
              </w:rPr>
              <w:t xml:space="preserve"> 3 316991.03</w:t>
            </w:r>
          </w:p>
        </w:tc>
        <w:tc>
          <w:tcPr>
            <w:tcW w:w="1367" w:type="dxa"/>
            <w:gridSpan w:val="3"/>
          </w:tcPr>
          <w:p w:rsidR="003B2586" w:rsidRPr="00FD164E" w:rsidRDefault="00A537D0" w:rsidP="000265B3">
            <w:pPr>
              <w:jc w:val="center"/>
              <w:rPr>
                <w:sz w:val="20"/>
                <w:szCs w:val="20"/>
              </w:rPr>
            </w:pPr>
            <w:r>
              <w:rPr>
                <w:sz w:val="20"/>
                <w:szCs w:val="20"/>
              </w:rPr>
              <w:t xml:space="preserve"> 3 166 615.92</w:t>
            </w:r>
            <w:r w:rsidR="003B2586" w:rsidRPr="00FD164E">
              <w:rPr>
                <w:sz w:val="20"/>
                <w:szCs w:val="20"/>
              </w:rPr>
              <w:t xml:space="preserve">  </w:t>
            </w:r>
          </w:p>
        </w:tc>
        <w:tc>
          <w:tcPr>
            <w:tcW w:w="1294" w:type="dxa"/>
            <w:gridSpan w:val="2"/>
          </w:tcPr>
          <w:p w:rsidR="003B2586" w:rsidRPr="00FD164E" w:rsidRDefault="00A537D0" w:rsidP="000265B3">
            <w:pPr>
              <w:rPr>
                <w:sz w:val="20"/>
                <w:szCs w:val="20"/>
              </w:rPr>
            </w:pPr>
            <w:r>
              <w:rPr>
                <w:sz w:val="20"/>
                <w:szCs w:val="20"/>
              </w:rPr>
              <w:t xml:space="preserve"> 150 375.11</w:t>
            </w:r>
            <w:r w:rsidR="003B2586" w:rsidRPr="00FD164E">
              <w:rPr>
                <w:sz w:val="20"/>
                <w:szCs w:val="20"/>
              </w:rPr>
              <w:t xml:space="preserve">  </w:t>
            </w:r>
          </w:p>
        </w:tc>
        <w:tc>
          <w:tcPr>
            <w:tcW w:w="2588" w:type="dxa"/>
          </w:tcPr>
          <w:p w:rsidR="003B2586" w:rsidRPr="00FD164E" w:rsidRDefault="003B2586" w:rsidP="000265B3">
            <w:pPr>
              <w:jc w:val="center"/>
              <w:rPr>
                <w:sz w:val="20"/>
                <w:szCs w:val="20"/>
              </w:rPr>
            </w:pPr>
            <w:r w:rsidRPr="00FD164E">
              <w:rPr>
                <w:sz w:val="20"/>
                <w:szCs w:val="20"/>
              </w:rPr>
              <w:t>Повышение уровня благоустройства  общественной территории</w:t>
            </w:r>
          </w:p>
        </w:tc>
      </w:tr>
      <w:tr w:rsidR="003B2586" w:rsidRPr="000265B3" w:rsidTr="000265B3">
        <w:tc>
          <w:tcPr>
            <w:tcW w:w="450" w:type="dxa"/>
          </w:tcPr>
          <w:p w:rsidR="003B2586" w:rsidRPr="000265B3" w:rsidRDefault="003B2586" w:rsidP="000265B3">
            <w:pPr>
              <w:jc w:val="center"/>
            </w:pPr>
          </w:p>
        </w:tc>
        <w:tc>
          <w:tcPr>
            <w:tcW w:w="9864" w:type="dxa"/>
            <w:gridSpan w:val="12"/>
          </w:tcPr>
          <w:p w:rsidR="003B2586" w:rsidRPr="00FD164E" w:rsidRDefault="003B2586" w:rsidP="000265B3">
            <w:pPr>
              <w:jc w:val="center"/>
              <w:rPr>
                <w:b/>
                <w:sz w:val="20"/>
                <w:szCs w:val="20"/>
              </w:rPr>
            </w:pPr>
            <w:r w:rsidRPr="00FD164E">
              <w:rPr>
                <w:b/>
                <w:sz w:val="20"/>
                <w:szCs w:val="20"/>
              </w:rPr>
              <w:t>2024  год</w:t>
            </w:r>
          </w:p>
        </w:tc>
      </w:tr>
      <w:tr w:rsidR="003B2586" w:rsidRPr="000265B3" w:rsidTr="000265B3">
        <w:tc>
          <w:tcPr>
            <w:tcW w:w="450" w:type="dxa"/>
          </w:tcPr>
          <w:p w:rsidR="003B2586" w:rsidRPr="000265B3" w:rsidRDefault="003B2586" w:rsidP="000265B3">
            <w:pPr>
              <w:jc w:val="center"/>
            </w:pPr>
          </w:p>
        </w:tc>
        <w:tc>
          <w:tcPr>
            <w:tcW w:w="2209" w:type="dxa"/>
            <w:gridSpan w:val="3"/>
          </w:tcPr>
          <w:p w:rsidR="003B2586" w:rsidRPr="00FD164E" w:rsidRDefault="003B2586" w:rsidP="000265B3">
            <w:pPr>
              <w:jc w:val="both"/>
              <w:rPr>
                <w:sz w:val="20"/>
                <w:szCs w:val="20"/>
              </w:rPr>
            </w:pPr>
            <w:r w:rsidRPr="00FD164E">
              <w:rPr>
                <w:sz w:val="20"/>
                <w:szCs w:val="20"/>
              </w:rPr>
              <w:t xml:space="preserve">Благоустройство общественной территории (возле ФОКа и ЗАГСа с </w:t>
            </w:r>
          </w:p>
          <w:p w:rsidR="003B2586" w:rsidRPr="00FD164E" w:rsidRDefault="003B2586" w:rsidP="000265B3">
            <w:pPr>
              <w:jc w:val="both"/>
              <w:rPr>
                <w:sz w:val="20"/>
                <w:szCs w:val="20"/>
              </w:rPr>
            </w:pPr>
            <w:r w:rsidRPr="00FD164E">
              <w:rPr>
                <w:sz w:val="20"/>
                <w:szCs w:val="20"/>
              </w:rPr>
              <w:t>устройством парковки)</w:t>
            </w:r>
          </w:p>
        </w:tc>
        <w:tc>
          <w:tcPr>
            <w:tcW w:w="1039" w:type="dxa"/>
            <w:gridSpan w:val="2"/>
          </w:tcPr>
          <w:p w:rsidR="003B2586" w:rsidRPr="00FD164E" w:rsidRDefault="003B2586" w:rsidP="000265B3">
            <w:pPr>
              <w:jc w:val="center"/>
              <w:rPr>
                <w:sz w:val="20"/>
                <w:szCs w:val="20"/>
              </w:rPr>
            </w:pPr>
            <w:r w:rsidRPr="00FD164E">
              <w:rPr>
                <w:sz w:val="20"/>
                <w:szCs w:val="20"/>
              </w:rPr>
              <w:t>857.5</w:t>
            </w:r>
          </w:p>
        </w:tc>
        <w:tc>
          <w:tcPr>
            <w:tcW w:w="1367" w:type="dxa"/>
          </w:tcPr>
          <w:p w:rsidR="003B2586" w:rsidRPr="00FD164E" w:rsidRDefault="00A537D0" w:rsidP="000265B3">
            <w:pPr>
              <w:jc w:val="center"/>
              <w:rPr>
                <w:sz w:val="20"/>
                <w:szCs w:val="20"/>
              </w:rPr>
            </w:pPr>
            <w:r>
              <w:rPr>
                <w:sz w:val="20"/>
                <w:szCs w:val="20"/>
              </w:rPr>
              <w:t>3 591 352.99</w:t>
            </w:r>
          </w:p>
        </w:tc>
        <w:tc>
          <w:tcPr>
            <w:tcW w:w="1367" w:type="dxa"/>
            <w:gridSpan w:val="3"/>
          </w:tcPr>
          <w:p w:rsidR="003B2586" w:rsidRPr="00FD164E" w:rsidRDefault="00A537D0" w:rsidP="000265B3">
            <w:pPr>
              <w:jc w:val="center"/>
              <w:rPr>
                <w:sz w:val="20"/>
                <w:szCs w:val="20"/>
              </w:rPr>
            </w:pPr>
            <w:r>
              <w:rPr>
                <w:sz w:val="20"/>
                <w:szCs w:val="20"/>
              </w:rPr>
              <w:t>3555795.04</w:t>
            </w:r>
          </w:p>
        </w:tc>
        <w:tc>
          <w:tcPr>
            <w:tcW w:w="1294" w:type="dxa"/>
            <w:gridSpan w:val="2"/>
          </w:tcPr>
          <w:p w:rsidR="003B2586" w:rsidRPr="00FD164E" w:rsidRDefault="00A537D0" w:rsidP="000265B3">
            <w:pPr>
              <w:rPr>
                <w:sz w:val="20"/>
                <w:szCs w:val="20"/>
              </w:rPr>
            </w:pPr>
            <w:r>
              <w:rPr>
                <w:sz w:val="20"/>
                <w:szCs w:val="20"/>
              </w:rPr>
              <w:t>35 557.95</w:t>
            </w:r>
          </w:p>
        </w:tc>
        <w:tc>
          <w:tcPr>
            <w:tcW w:w="2588" w:type="dxa"/>
          </w:tcPr>
          <w:p w:rsidR="003B2586" w:rsidRPr="00FD164E" w:rsidRDefault="003B2586" w:rsidP="000265B3">
            <w:pPr>
              <w:jc w:val="center"/>
              <w:rPr>
                <w:sz w:val="20"/>
                <w:szCs w:val="20"/>
              </w:rPr>
            </w:pPr>
            <w:r w:rsidRPr="00FD164E">
              <w:rPr>
                <w:sz w:val="20"/>
                <w:szCs w:val="20"/>
              </w:rPr>
              <w:t>Повышение уровня благоустройства  общественной территории</w:t>
            </w:r>
          </w:p>
        </w:tc>
      </w:tr>
    </w:tbl>
    <w:p w:rsidR="003B2586" w:rsidRPr="000265B3" w:rsidRDefault="003B2586" w:rsidP="003B2586">
      <w:pPr>
        <w:rPr>
          <w:color w:val="000000"/>
        </w:rPr>
      </w:pPr>
    </w:p>
    <w:p w:rsidR="003B2586" w:rsidRPr="000265B3" w:rsidRDefault="003B2586" w:rsidP="003B2586">
      <w:pPr>
        <w:rPr>
          <w:color w:val="000000"/>
        </w:rPr>
      </w:pPr>
    </w:p>
    <w:p w:rsidR="003B2586" w:rsidRPr="000265B3" w:rsidRDefault="003B2586" w:rsidP="003B2586">
      <w:pPr>
        <w:ind w:firstLine="709"/>
        <w:jc w:val="center"/>
        <w:rPr>
          <w:color w:val="000000"/>
        </w:rPr>
      </w:pPr>
      <w:r w:rsidRPr="000265B3">
        <w:rPr>
          <w:color w:val="000000"/>
        </w:rPr>
        <w:t xml:space="preserve">              </w:t>
      </w:r>
    </w:p>
    <w:p w:rsidR="003B2586" w:rsidRPr="00A537D0" w:rsidRDefault="003B2586" w:rsidP="003B2586">
      <w:pPr>
        <w:ind w:firstLine="709"/>
        <w:jc w:val="center"/>
        <w:rPr>
          <w:b/>
          <w:color w:val="000000"/>
        </w:rPr>
      </w:pPr>
      <w:r w:rsidRPr="00A537D0">
        <w:rPr>
          <w:b/>
          <w:color w:val="000000"/>
        </w:rPr>
        <w:t xml:space="preserve">  Механизм реализации Программы</w:t>
      </w:r>
    </w:p>
    <w:p w:rsidR="003B2586" w:rsidRPr="000265B3" w:rsidRDefault="003B2586" w:rsidP="003B2586">
      <w:pPr>
        <w:ind w:firstLine="709"/>
        <w:rPr>
          <w:color w:val="000000"/>
        </w:rPr>
      </w:pPr>
    </w:p>
    <w:p w:rsidR="003B2586" w:rsidRPr="000265B3" w:rsidRDefault="003B2586" w:rsidP="003B2586">
      <w:pPr>
        <w:ind w:firstLine="709"/>
        <w:jc w:val="both"/>
        <w:rPr>
          <w:color w:val="000000"/>
        </w:rPr>
      </w:pPr>
      <w:r w:rsidRPr="000265B3">
        <w:rPr>
          <w:color w:val="000000"/>
        </w:rPr>
        <w:t>Для успешной реализации Программы формируется механизм управления, включающий:</w:t>
      </w:r>
    </w:p>
    <w:p w:rsidR="003B2586" w:rsidRPr="000265B3" w:rsidRDefault="003B2586" w:rsidP="003B2586">
      <w:pPr>
        <w:jc w:val="both"/>
        <w:rPr>
          <w:color w:val="000000"/>
        </w:rPr>
      </w:pPr>
      <w:r w:rsidRPr="000265B3">
        <w:rPr>
          <w:color w:val="000000"/>
        </w:rPr>
        <w:t>- закрепление ответственности за выполнением мероприятий Программы за   Глинищевской сельской администрацией Брянского района Брянской области;</w:t>
      </w:r>
    </w:p>
    <w:p w:rsidR="003B2586" w:rsidRPr="000265B3" w:rsidRDefault="003B2586" w:rsidP="003B2586">
      <w:pPr>
        <w:ind w:firstLine="709"/>
        <w:jc w:val="both"/>
      </w:pPr>
      <w:r w:rsidRPr="000265B3">
        <w:t>Внесение изменений в Программу осуществляется по инициативе  МУ Глинищевская сельская администрация  либо во исполнение поручений Губернатора области и Правительства  Брянской области, в том числе с учетом результатов оценки эффективности реализации Программы.</w:t>
      </w:r>
    </w:p>
    <w:p w:rsidR="003B2586" w:rsidRPr="000265B3" w:rsidRDefault="003B2586" w:rsidP="003B2586">
      <w:pPr>
        <w:ind w:firstLine="709"/>
        <w:jc w:val="both"/>
      </w:pPr>
      <w:r w:rsidRPr="000265B3">
        <w:t xml:space="preserve"> Глинищевская сельская администрация размещает на официальном сайте  Глинищевской сельской администрации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3B2586" w:rsidRPr="000265B3" w:rsidRDefault="003B2586" w:rsidP="003B2586">
      <w:pPr>
        <w:ind w:firstLine="709"/>
        <w:jc w:val="both"/>
        <w:rPr>
          <w:color w:val="000000"/>
        </w:rPr>
      </w:pPr>
      <w:r w:rsidRPr="000265B3">
        <w:rPr>
          <w:color w:val="000000"/>
        </w:rPr>
        <w:t>Решение об изменении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Программы на основе анализа показателей (индикаторов) Программы, а также в случае изменения нормативных правовых актов Российской Федерации и  Брянской области  в сфере реализации Программы.</w:t>
      </w:r>
    </w:p>
    <w:p w:rsidR="003B2586" w:rsidRPr="000265B3" w:rsidRDefault="003B2586" w:rsidP="003B2586">
      <w:pPr>
        <w:spacing w:line="240" w:lineRule="exact"/>
        <w:rPr>
          <w:color w:val="000000"/>
        </w:rPr>
      </w:pPr>
    </w:p>
    <w:p w:rsidR="003B2586" w:rsidRPr="000265B3" w:rsidRDefault="003B2586" w:rsidP="003B2586">
      <w:pPr>
        <w:spacing w:line="240" w:lineRule="exact"/>
        <w:rPr>
          <w:color w:val="000000"/>
        </w:rPr>
      </w:pPr>
    </w:p>
    <w:p w:rsidR="003B2586" w:rsidRPr="000265B3" w:rsidRDefault="003B2586" w:rsidP="003B2586">
      <w:pPr>
        <w:spacing w:line="240" w:lineRule="exact"/>
        <w:rPr>
          <w:color w:val="000000"/>
        </w:rPr>
      </w:pPr>
    </w:p>
    <w:p w:rsidR="003B2586" w:rsidRPr="000265B3" w:rsidRDefault="003B2586" w:rsidP="003B2586">
      <w:pPr>
        <w:spacing w:line="240" w:lineRule="exact"/>
        <w:rPr>
          <w:color w:val="000000"/>
        </w:rPr>
      </w:pPr>
    </w:p>
    <w:p w:rsidR="003B2586" w:rsidRPr="000265B3" w:rsidRDefault="003B2586" w:rsidP="003B2586">
      <w:pPr>
        <w:spacing w:line="240" w:lineRule="exact"/>
        <w:rPr>
          <w:color w:val="000000"/>
        </w:rPr>
      </w:pPr>
      <w:r w:rsidRPr="000265B3">
        <w:rPr>
          <w:color w:val="000000"/>
        </w:rPr>
        <w:t xml:space="preserve">   </w:t>
      </w:r>
    </w:p>
    <w:p w:rsidR="003B2586" w:rsidRPr="000265B3" w:rsidRDefault="003B2586" w:rsidP="003B2586"/>
    <w:p w:rsidR="003B2586" w:rsidRPr="000265B3" w:rsidRDefault="003B2586" w:rsidP="003B2586">
      <w:pPr>
        <w:jc w:val="right"/>
        <w:sectPr w:rsidR="003B2586" w:rsidRPr="000265B3" w:rsidSect="000265B3">
          <w:headerReference w:type="even" r:id="rId7"/>
          <w:headerReference w:type="default" r:id="rId8"/>
          <w:pgSz w:w="11906" w:h="16838" w:code="9"/>
          <w:pgMar w:top="851" w:right="567" w:bottom="680" w:left="1134" w:header="709" w:footer="709" w:gutter="0"/>
          <w:cols w:space="708"/>
          <w:titlePg/>
          <w:docGrid w:linePitch="360"/>
        </w:sectPr>
      </w:pPr>
    </w:p>
    <w:p w:rsidR="003B2586" w:rsidRPr="000265B3" w:rsidRDefault="003B2586" w:rsidP="003B2586">
      <w:pPr>
        <w:jc w:val="right"/>
        <w:textAlignment w:val="baseline"/>
      </w:pPr>
      <w:r w:rsidRPr="000265B3">
        <w:t>Приложение N 1</w:t>
      </w:r>
    </w:p>
    <w:p w:rsidR="003B2586" w:rsidRPr="000265B3" w:rsidRDefault="003B2586" w:rsidP="003B2586">
      <w:pPr>
        <w:jc w:val="right"/>
        <w:textAlignment w:val="baseline"/>
      </w:pPr>
      <w:r w:rsidRPr="000265B3">
        <w:t>к муниципальной программе</w:t>
      </w:r>
    </w:p>
    <w:p w:rsidR="003B2586" w:rsidRPr="000265B3" w:rsidRDefault="003B2586" w:rsidP="003B2586">
      <w:pPr>
        <w:jc w:val="right"/>
        <w:textAlignment w:val="baseline"/>
      </w:pPr>
      <w:r w:rsidRPr="000265B3">
        <w:t xml:space="preserve"> </w:t>
      </w:r>
    </w:p>
    <w:p w:rsidR="003B2586" w:rsidRPr="000265B3" w:rsidRDefault="003B2586" w:rsidP="003B2586">
      <w:pPr>
        <w:jc w:val="center"/>
        <w:textAlignment w:val="baseline"/>
      </w:pPr>
    </w:p>
    <w:p w:rsidR="003B2586" w:rsidRPr="000265B3" w:rsidRDefault="003B2586" w:rsidP="003B2586">
      <w:pPr>
        <w:jc w:val="right"/>
        <w:textAlignment w:val="baseline"/>
      </w:pPr>
    </w:p>
    <w:p w:rsidR="003B2586" w:rsidRPr="000265B3" w:rsidRDefault="003B2586" w:rsidP="003B2586">
      <w:pPr>
        <w:jc w:val="center"/>
        <w:textAlignment w:val="baseline"/>
        <w:rPr>
          <w:rFonts w:ascii="inherit" w:hAnsi="inherit"/>
          <w:b/>
          <w:bCs/>
        </w:rPr>
      </w:pPr>
      <w:r w:rsidRPr="000265B3">
        <w:rPr>
          <w:rFonts w:ascii="inherit" w:hAnsi="inherit"/>
          <w:b/>
          <w:bCs/>
        </w:rPr>
        <w:t>Перечень</w:t>
      </w:r>
    </w:p>
    <w:p w:rsidR="003B2586" w:rsidRPr="000265B3" w:rsidRDefault="003B2586" w:rsidP="003B2586">
      <w:pPr>
        <w:jc w:val="center"/>
        <w:rPr>
          <w:b/>
        </w:rPr>
      </w:pPr>
      <w:r w:rsidRPr="000265B3">
        <w:rPr>
          <w:rFonts w:ascii="inherit" w:hAnsi="inherit"/>
          <w:b/>
          <w:bCs/>
        </w:rPr>
        <w:t xml:space="preserve">основных мероприятий </w:t>
      </w:r>
      <w:r w:rsidRPr="000265B3">
        <w:rPr>
          <w:b/>
        </w:rPr>
        <w:t>муниципальной программы «Формирование современной городской среды на 2023 год»</w:t>
      </w:r>
    </w:p>
    <w:tbl>
      <w:tblPr>
        <w:tblW w:w="15745" w:type="dxa"/>
        <w:tblCellMar>
          <w:left w:w="0" w:type="dxa"/>
          <w:right w:w="0" w:type="dxa"/>
        </w:tblCellMar>
        <w:tblLook w:val="00A0"/>
      </w:tblPr>
      <w:tblGrid>
        <w:gridCol w:w="2844"/>
        <w:gridCol w:w="1925"/>
        <w:gridCol w:w="1450"/>
        <w:gridCol w:w="2354"/>
        <w:gridCol w:w="2420"/>
        <w:gridCol w:w="2253"/>
        <w:gridCol w:w="2499"/>
      </w:tblGrid>
      <w:tr w:rsidR="003B2586" w:rsidRPr="000265B3" w:rsidTr="000265B3">
        <w:tc>
          <w:tcPr>
            <w:tcW w:w="2844" w:type="dxa"/>
            <w:vMerge w:val="restart"/>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Номер и наименование основного 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Ответственный исполнитель</w:t>
            </w:r>
          </w:p>
        </w:tc>
        <w:tc>
          <w:tcPr>
            <w:tcW w:w="3804" w:type="dxa"/>
            <w:gridSpan w:val="2"/>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Срок</w:t>
            </w:r>
          </w:p>
        </w:tc>
        <w:tc>
          <w:tcPr>
            <w:tcW w:w="0" w:type="auto"/>
            <w:vMerge w:val="restart"/>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Ожидаемый непосредственный результат (краткое описание)</w:t>
            </w:r>
          </w:p>
        </w:tc>
        <w:tc>
          <w:tcPr>
            <w:tcW w:w="2253" w:type="dxa"/>
            <w:vMerge w:val="restart"/>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Основные направления реализации</w:t>
            </w:r>
          </w:p>
        </w:tc>
        <w:tc>
          <w:tcPr>
            <w:tcW w:w="2499" w:type="dxa"/>
            <w:vMerge w:val="restart"/>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Связь с показателями Программы (подпрограммы)</w:t>
            </w:r>
          </w:p>
        </w:tc>
      </w:tr>
      <w:tr w:rsidR="003B2586" w:rsidRPr="000265B3" w:rsidTr="000265B3">
        <w:tc>
          <w:tcPr>
            <w:tcW w:w="2844"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B2586" w:rsidRPr="000265B3" w:rsidRDefault="003B2586" w:rsidP="000265B3">
            <w:pPr>
              <w:rPr>
                <w:rFonts w:ascii="inherit" w:hAnsi="inherit"/>
                <w:b/>
                <w:bCs/>
              </w:rPr>
            </w:pP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tcPr>
          <w:p w:rsidR="003B2586" w:rsidRPr="000265B3" w:rsidRDefault="003B2586" w:rsidP="000265B3">
            <w:pPr>
              <w:rPr>
                <w:rFonts w:ascii="inherit" w:hAnsi="inherit"/>
                <w:b/>
                <w:bCs/>
              </w:rPr>
            </w:pPr>
          </w:p>
        </w:tc>
        <w:tc>
          <w:tcPr>
            <w:tcW w:w="0" w:type="auto"/>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начала реализации</w:t>
            </w:r>
          </w:p>
        </w:tc>
        <w:tc>
          <w:tcPr>
            <w:tcW w:w="2354" w:type="dxa"/>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окончания реализации</w:t>
            </w:r>
          </w:p>
        </w:tc>
        <w:tc>
          <w:tcPr>
            <w:tcW w:w="0" w:type="auto"/>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B2586" w:rsidRPr="000265B3" w:rsidRDefault="003B2586" w:rsidP="000265B3">
            <w:pPr>
              <w:rPr>
                <w:rFonts w:ascii="inherit" w:hAnsi="inherit"/>
                <w:b/>
                <w:bCs/>
              </w:rPr>
            </w:pPr>
          </w:p>
        </w:tc>
        <w:tc>
          <w:tcPr>
            <w:tcW w:w="2253"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B2586" w:rsidRPr="000265B3" w:rsidRDefault="003B2586" w:rsidP="000265B3">
            <w:pPr>
              <w:rPr>
                <w:rFonts w:ascii="inherit" w:hAnsi="inherit"/>
                <w:b/>
                <w:bCs/>
              </w:rPr>
            </w:pPr>
          </w:p>
        </w:tc>
        <w:tc>
          <w:tcPr>
            <w:tcW w:w="2499" w:type="dxa"/>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tcPr>
          <w:p w:rsidR="003B2586" w:rsidRPr="000265B3" w:rsidRDefault="003B2586" w:rsidP="000265B3">
            <w:pPr>
              <w:rPr>
                <w:rFonts w:ascii="inherit" w:hAnsi="inherit"/>
                <w:b/>
                <w:bCs/>
              </w:rPr>
            </w:pPr>
          </w:p>
        </w:tc>
      </w:tr>
      <w:tr w:rsidR="003B2586" w:rsidRPr="000265B3" w:rsidTr="000265B3">
        <w:tc>
          <w:tcPr>
            <w:tcW w:w="15745" w:type="dxa"/>
            <w:gridSpan w:val="7"/>
            <w:tcBorders>
              <w:top w:val="single" w:sz="8" w:space="0" w:color="auto"/>
              <w:left w:val="single" w:sz="8" w:space="0" w:color="auto"/>
              <w:bottom w:val="single" w:sz="8" w:space="0" w:color="auto"/>
              <w:right w:val="single" w:sz="8" w:space="0" w:color="auto"/>
            </w:tcBorders>
            <w:vAlign w:val="bottom"/>
          </w:tcPr>
          <w:p w:rsidR="003B2586" w:rsidRPr="000265B3" w:rsidRDefault="003B2586" w:rsidP="000265B3">
            <w:pPr>
              <w:jc w:val="center"/>
              <w:textAlignment w:val="baseline"/>
              <w:rPr>
                <w:rFonts w:ascii="inherit" w:hAnsi="inherit"/>
                <w:b/>
                <w:bCs/>
              </w:rPr>
            </w:pPr>
            <w:r w:rsidRPr="000265B3">
              <w:rPr>
                <w:rFonts w:ascii="inherit" w:hAnsi="inherit"/>
                <w:b/>
                <w:bCs/>
              </w:rPr>
              <w:t>Задача 1</w:t>
            </w:r>
          </w:p>
        </w:tc>
      </w:tr>
      <w:tr w:rsidR="003B2586" w:rsidRPr="000265B3" w:rsidTr="000265B3">
        <w:trPr>
          <w:trHeight w:val="802"/>
        </w:trPr>
        <w:tc>
          <w:tcPr>
            <w:tcW w:w="2844" w:type="dxa"/>
            <w:tcBorders>
              <w:top w:val="single" w:sz="8" w:space="0" w:color="auto"/>
              <w:left w:val="single" w:sz="8" w:space="0" w:color="auto"/>
              <w:bottom w:val="single" w:sz="8" w:space="0" w:color="auto"/>
              <w:right w:val="single" w:sz="8" w:space="0" w:color="auto"/>
            </w:tcBorders>
          </w:tcPr>
          <w:p w:rsidR="003B2586" w:rsidRPr="000265B3" w:rsidRDefault="003B2586" w:rsidP="000265B3">
            <w:pPr>
              <w:jc w:val="center"/>
            </w:pPr>
            <w:r w:rsidRPr="000265B3">
              <w:t xml:space="preserve"> Общественная территория по ул. Садовая с. Глинищево</w:t>
            </w:r>
          </w:p>
          <w:p w:rsidR="003B2586" w:rsidRPr="000265B3" w:rsidRDefault="003B2586" w:rsidP="00FD164E">
            <w:pPr>
              <w:jc w:val="center"/>
            </w:pPr>
            <w:r w:rsidRPr="000265B3">
              <w:t xml:space="preserve">Дома №№ </w:t>
            </w:r>
            <w:r w:rsidR="00FD164E">
              <w:t xml:space="preserve"> 26.27.28.24</w:t>
            </w:r>
          </w:p>
        </w:tc>
        <w:tc>
          <w:tcPr>
            <w:tcW w:w="0" w:type="auto"/>
            <w:tcBorders>
              <w:top w:val="single" w:sz="8" w:space="0" w:color="auto"/>
              <w:left w:val="single" w:sz="8" w:space="0" w:color="auto"/>
              <w:bottom w:val="single" w:sz="8" w:space="0" w:color="auto"/>
              <w:right w:val="single" w:sz="8" w:space="0" w:color="auto"/>
            </w:tcBorders>
          </w:tcPr>
          <w:p w:rsidR="003B2586" w:rsidRPr="000265B3" w:rsidRDefault="003B2586" w:rsidP="000265B3">
            <w:r w:rsidRPr="000265B3">
              <w:t>Глинищевская сельская администрация</w:t>
            </w:r>
          </w:p>
        </w:tc>
        <w:tc>
          <w:tcPr>
            <w:tcW w:w="0" w:type="auto"/>
            <w:tcBorders>
              <w:top w:val="single" w:sz="8" w:space="0" w:color="auto"/>
              <w:left w:val="single" w:sz="8" w:space="0" w:color="auto"/>
              <w:bottom w:val="single" w:sz="8" w:space="0" w:color="auto"/>
              <w:right w:val="single" w:sz="8" w:space="0" w:color="auto"/>
            </w:tcBorders>
          </w:tcPr>
          <w:p w:rsidR="003B2586" w:rsidRPr="000265B3" w:rsidRDefault="003B2586" w:rsidP="000265B3">
            <w:pPr>
              <w:jc w:val="center"/>
            </w:pPr>
            <w:r w:rsidRPr="000265B3">
              <w:t>2023</w:t>
            </w:r>
          </w:p>
        </w:tc>
        <w:tc>
          <w:tcPr>
            <w:tcW w:w="2354" w:type="dxa"/>
            <w:tcBorders>
              <w:top w:val="single" w:sz="8" w:space="0" w:color="auto"/>
              <w:left w:val="single" w:sz="8" w:space="0" w:color="auto"/>
              <w:bottom w:val="single" w:sz="8" w:space="0" w:color="auto"/>
              <w:right w:val="single" w:sz="8" w:space="0" w:color="auto"/>
            </w:tcBorders>
          </w:tcPr>
          <w:p w:rsidR="003B2586" w:rsidRPr="000265B3" w:rsidRDefault="003B2586" w:rsidP="000265B3">
            <w:pPr>
              <w:jc w:val="center"/>
            </w:pPr>
            <w:r w:rsidRPr="000265B3">
              <w:t>2023</w:t>
            </w:r>
          </w:p>
        </w:tc>
        <w:tc>
          <w:tcPr>
            <w:tcW w:w="0" w:type="auto"/>
            <w:tcBorders>
              <w:top w:val="single" w:sz="8" w:space="0" w:color="auto"/>
              <w:left w:val="single" w:sz="8" w:space="0" w:color="auto"/>
              <w:bottom w:val="single" w:sz="8" w:space="0" w:color="auto"/>
              <w:right w:val="single" w:sz="8" w:space="0" w:color="auto"/>
            </w:tcBorders>
          </w:tcPr>
          <w:p w:rsidR="003B2586" w:rsidRPr="000265B3" w:rsidRDefault="003B2586" w:rsidP="000265B3">
            <w:r w:rsidRPr="000265B3">
              <w:t>Благоустройство   общественной территории</w:t>
            </w:r>
          </w:p>
          <w:p w:rsidR="003B2586" w:rsidRPr="000265B3" w:rsidRDefault="003B2586" w:rsidP="000265B3">
            <w:r w:rsidRPr="000265B3">
              <w:t xml:space="preserve"> </w:t>
            </w:r>
          </w:p>
        </w:tc>
        <w:tc>
          <w:tcPr>
            <w:tcW w:w="2253" w:type="dxa"/>
            <w:tcBorders>
              <w:top w:val="single" w:sz="8" w:space="0" w:color="auto"/>
              <w:left w:val="single" w:sz="8" w:space="0" w:color="auto"/>
              <w:bottom w:val="single" w:sz="8" w:space="0" w:color="auto"/>
              <w:right w:val="single" w:sz="8" w:space="0" w:color="auto"/>
            </w:tcBorders>
          </w:tcPr>
          <w:p w:rsidR="003B2586" w:rsidRPr="000265B3" w:rsidRDefault="003B2586" w:rsidP="000265B3">
            <w:r w:rsidRPr="000265B3">
              <w:t xml:space="preserve"> Благоустройство  </w:t>
            </w:r>
          </w:p>
          <w:p w:rsidR="003B2586" w:rsidRPr="000265B3" w:rsidRDefault="003B2586" w:rsidP="000265B3">
            <w:r w:rsidRPr="000265B3">
              <w:t>общественной территории</w:t>
            </w:r>
          </w:p>
        </w:tc>
        <w:tc>
          <w:tcPr>
            <w:tcW w:w="2499" w:type="dxa"/>
            <w:tcBorders>
              <w:top w:val="single" w:sz="8" w:space="0" w:color="auto"/>
              <w:left w:val="single" w:sz="8" w:space="0" w:color="auto"/>
              <w:bottom w:val="single" w:sz="8" w:space="0" w:color="auto"/>
              <w:right w:val="single" w:sz="8" w:space="0" w:color="auto"/>
            </w:tcBorders>
          </w:tcPr>
          <w:p w:rsidR="003B2586" w:rsidRPr="000265B3" w:rsidRDefault="003B2586" w:rsidP="000265B3">
            <w:pPr>
              <w:textAlignment w:val="baseline"/>
            </w:pPr>
            <w:r w:rsidRPr="000265B3">
              <w:t>Увеличение доли благоустроенных   общественных территорий</w:t>
            </w:r>
          </w:p>
        </w:tc>
      </w:tr>
    </w:tbl>
    <w:p w:rsidR="003B2586" w:rsidRPr="000265B3" w:rsidRDefault="003B2586" w:rsidP="003B2586">
      <w:pPr>
        <w:jc w:val="right"/>
      </w:pPr>
    </w:p>
    <w:p w:rsidR="003B2586" w:rsidRPr="000265B3" w:rsidRDefault="003B2586" w:rsidP="003B2586"/>
    <w:p w:rsidR="003B2586" w:rsidRPr="000265B3" w:rsidRDefault="003B2586" w:rsidP="003B2586">
      <w:pPr>
        <w:jc w:val="right"/>
      </w:pPr>
    </w:p>
    <w:p w:rsidR="003B2586" w:rsidRPr="000265B3" w:rsidRDefault="003B2586" w:rsidP="003B2586">
      <w:pPr>
        <w:jc w:val="right"/>
      </w:pPr>
    </w:p>
    <w:p w:rsidR="003B2586" w:rsidRPr="000265B3" w:rsidRDefault="003B2586" w:rsidP="003B2586">
      <w:pPr>
        <w:jc w:val="right"/>
      </w:pPr>
      <w:r w:rsidRPr="000265B3">
        <w:t>Приложение № 2  к Муниципальной программе</w:t>
      </w:r>
    </w:p>
    <w:p w:rsidR="003B2586" w:rsidRPr="000265B3" w:rsidRDefault="003B2586" w:rsidP="003B2586">
      <w:pPr>
        <w:jc w:val="center"/>
      </w:pPr>
    </w:p>
    <w:p w:rsidR="003B2586" w:rsidRPr="000265B3" w:rsidRDefault="003B2586" w:rsidP="003B2586">
      <w:pPr>
        <w:jc w:val="center"/>
        <w:rPr>
          <w:b/>
        </w:rPr>
      </w:pPr>
      <w:r w:rsidRPr="000265B3">
        <w:rPr>
          <w:b/>
        </w:rPr>
        <w:t>План реализации муниципальной программы «Формирование современной городской среды на 2023 год»</w:t>
      </w:r>
    </w:p>
    <w:p w:rsidR="003B2586" w:rsidRPr="000265B3" w:rsidRDefault="003B2586" w:rsidP="003B25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3674"/>
        <w:gridCol w:w="3681"/>
        <w:gridCol w:w="1004"/>
        <w:gridCol w:w="22"/>
        <w:gridCol w:w="12"/>
        <w:gridCol w:w="970"/>
        <w:gridCol w:w="14"/>
        <w:gridCol w:w="12"/>
        <w:gridCol w:w="979"/>
        <w:gridCol w:w="7"/>
        <w:gridCol w:w="997"/>
      </w:tblGrid>
      <w:tr w:rsidR="003B2586" w:rsidRPr="000265B3" w:rsidTr="000265B3">
        <w:trPr>
          <w:trHeight w:val="679"/>
        </w:trPr>
        <w:tc>
          <w:tcPr>
            <w:tcW w:w="3679" w:type="dxa"/>
            <w:vMerge w:val="restart"/>
          </w:tcPr>
          <w:p w:rsidR="003B2586" w:rsidRPr="000265B3" w:rsidRDefault="003B2586" w:rsidP="000265B3">
            <w:pPr>
              <w:widowControl w:val="0"/>
              <w:autoSpaceDE w:val="0"/>
              <w:autoSpaceDN w:val="0"/>
              <w:adjustRightInd w:val="0"/>
              <w:jc w:val="center"/>
            </w:pPr>
            <w:r w:rsidRPr="000265B3">
              <w:t xml:space="preserve">Наименование контрольного события </w:t>
            </w:r>
            <w:hyperlink r:id="rId9" w:history="1">
              <w:r w:rsidRPr="000265B3">
                <w:rPr>
                  <w:rStyle w:val="aa"/>
                  <w:color w:val="000000"/>
                </w:rPr>
                <w:t>программы</w:t>
              </w:r>
            </w:hyperlink>
          </w:p>
        </w:tc>
        <w:tc>
          <w:tcPr>
            <w:tcW w:w="3674" w:type="dxa"/>
            <w:vMerge w:val="restart"/>
          </w:tcPr>
          <w:p w:rsidR="003B2586" w:rsidRPr="000265B3" w:rsidRDefault="003B2586" w:rsidP="000265B3">
            <w:pPr>
              <w:widowControl w:val="0"/>
              <w:autoSpaceDE w:val="0"/>
              <w:autoSpaceDN w:val="0"/>
              <w:adjustRightInd w:val="0"/>
              <w:ind w:firstLine="7"/>
              <w:jc w:val="center"/>
            </w:pPr>
            <w:r w:rsidRPr="000265B3">
              <w:t>Статус</w:t>
            </w:r>
          </w:p>
        </w:tc>
        <w:tc>
          <w:tcPr>
            <w:tcW w:w="3681" w:type="dxa"/>
            <w:vMerge w:val="restart"/>
          </w:tcPr>
          <w:p w:rsidR="003B2586" w:rsidRPr="000265B3" w:rsidRDefault="003B2586" w:rsidP="000265B3">
            <w:pPr>
              <w:widowControl w:val="0"/>
              <w:autoSpaceDE w:val="0"/>
              <w:autoSpaceDN w:val="0"/>
              <w:adjustRightInd w:val="0"/>
              <w:ind w:firstLine="18"/>
              <w:jc w:val="center"/>
            </w:pPr>
            <w:r w:rsidRPr="000265B3">
              <w:t>Ответственный исполнитель</w:t>
            </w:r>
          </w:p>
        </w:tc>
        <w:tc>
          <w:tcPr>
            <w:tcW w:w="3752" w:type="dxa"/>
            <w:gridSpan w:val="9"/>
          </w:tcPr>
          <w:p w:rsidR="003B2586" w:rsidRPr="000265B3" w:rsidRDefault="003B2586" w:rsidP="000265B3">
            <w:pPr>
              <w:widowControl w:val="0"/>
              <w:autoSpaceDE w:val="0"/>
              <w:autoSpaceDN w:val="0"/>
              <w:adjustRightInd w:val="0"/>
              <w:ind w:firstLine="23"/>
              <w:jc w:val="center"/>
            </w:pPr>
            <w:r w:rsidRPr="000265B3">
              <w:t>Срок наступления контрольного события (дата)</w:t>
            </w:r>
          </w:p>
        </w:tc>
      </w:tr>
      <w:tr w:rsidR="003B2586" w:rsidRPr="000265B3" w:rsidTr="000265B3">
        <w:trPr>
          <w:trHeight w:val="255"/>
        </w:trPr>
        <w:tc>
          <w:tcPr>
            <w:tcW w:w="3679" w:type="dxa"/>
            <w:vMerge/>
          </w:tcPr>
          <w:p w:rsidR="003B2586" w:rsidRPr="000265B3" w:rsidRDefault="003B2586" w:rsidP="000265B3">
            <w:pPr>
              <w:widowControl w:val="0"/>
              <w:autoSpaceDE w:val="0"/>
              <w:autoSpaceDN w:val="0"/>
              <w:adjustRightInd w:val="0"/>
              <w:ind w:firstLine="720"/>
              <w:jc w:val="center"/>
            </w:pPr>
          </w:p>
        </w:tc>
        <w:tc>
          <w:tcPr>
            <w:tcW w:w="3674" w:type="dxa"/>
            <w:vMerge/>
          </w:tcPr>
          <w:p w:rsidR="003B2586" w:rsidRPr="000265B3" w:rsidRDefault="003B2586" w:rsidP="000265B3">
            <w:pPr>
              <w:widowControl w:val="0"/>
              <w:autoSpaceDE w:val="0"/>
              <w:autoSpaceDN w:val="0"/>
              <w:adjustRightInd w:val="0"/>
              <w:ind w:firstLine="720"/>
              <w:jc w:val="center"/>
            </w:pPr>
          </w:p>
        </w:tc>
        <w:tc>
          <w:tcPr>
            <w:tcW w:w="3681" w:type="dxa"/>
            <w:vMerge/>
          </w:tcPr>
          <w:p w:rsidR="003B2586" w:rsidRPr="000265B3" w:rsidRDefault="003B2586" w:rsidP="000265B3">
            <w:pPr>
              <w:widowControl w:val="0"/>
              <w:autoSpaceDE w:val="0"/>
              <w:autoSpaceDN w:val="0"/>
              <w:adjustRightInd w:val="0"/>
              <w:ind w:firstLine="720"/>
              <w:jc w:val="center"/>
            </w:pPr>
          </w:p>
        </w:tc>
        <w:tc>
          <w:tcPr>
            <w:tcW w:w="3752" w:type="dxa"/>
            <w:gridSpan w:val="9"/>
          </w:tcPr>
          <w:p w:rsidR="003B2586" w:rsidRPr="000265B3" w:rsidRDefault="003B2586" w:rsidP="000265B3">
            <w:pPr>
              <w:widowControl w:val="0"/>
              <w:autoSpaceDE w:val="0"/>
              <w:autoSpaceDN w:val="0"/>
              <w:adjustRightInd w:val="0"/>
              <w:ind w:firstLine="23"/>
              <w:jc w:val="center"/>
            </w:pPr>
            <w:r w:rsidRPr="000265B3">
              <w:t>2022 год</w:t>
            </w:r>
          </w:p>
        </w:tc>
      </w:tr>
      <w:tr w:rsidR="003B2586" w:rsidRPr="000265B3" w:rsidTr="000265B3">
        <w:trPr>
          <w:trHeight w:val="255"/>
        </w:trPr>
        <w:tc>
          <w:tcPr>
            <w:tcW w:w="3679" w:type="dxa"/>
          </w:tcPr>
          <w:p w:rsidR="003B2586" w:rsidRPr="000265B3" w:rsidRDefault="003B2586" w:rsidP="000265B3">
            <w:pPr>
              <w:widowControl w:val="0"/>
              <w:autoSpaceDE w:val="0"/>
              <w:autoSpaceDN w:val="0"/>
              <w:adjustRightInd w:val="0"/>
              <w:jc w:val="center"/>
            </w:pPr>
          </w:p>
        </w:tc>
        <w:tc>
          <w:tcPr>
            <w:tcW w:w="3674" w:type="dxa"/>
          </w:tcPr>
          <w:p w:rsidR="003B2586" w:rsidRPr="000265B3" w:rsidRDefault="003B2586" w:rsidP="000265B3">
            <w:pPr>
              <w:widowControl w:val="0"/>
              <w:autoSpaceDE w:val="0"/>
              <w:autoSpaceDN w:val="0"/>
              <w:adjustRightInd w:val="0"/>
              <w:jc w:val="center"/>
            </w:pPr>
          </w:p>
        </w:tc>
        <w:tc>
          <w:tcPr>
            <w:tcW w:w="3681" w:type="dxa"/>
          </w:tcPr>
          <w:p w:rsidR="003B2586" w:rsidRPr="000265B3" w:rsidRDefault="003B2586" w:rsidP="000265B3">
            <w:pPr>
              <w:widowControl w:val="0"/>
              <w:autoSpaceDE w:val="0"/>
              <w:autoSpaceDN w:val="0"/>
              <w:adjustRightInd w:val="0"/>
              <w:jc w:val="center"/>
            </w:pPr>
          </w:p>
        </w:tc>
        <w:tc>
          <w:tcPr>
            <w:tcW w:w="938" w:type="dxa"/>
          </w:tcPr>
          <w:p w:rsidR="003B2586" w:rsidRPr="000265B3" w:rsidRDefault="003B2586" w:rsidP="000265B3">
            <w:pPr>
              <w:widowControl w:val="0"/>
              <w:autoSpaceDE w:val="0"/>
              <w:autoSpaceDN w:val="0"/>
              <w:adjustRightInd w:val="0"/>
              <w:jc w:val="center"/>
            </w:pPr>
            <w:r w:rsidRPr="000265B3">
              <w:t>I квартал</w:t>
            </w:r>
          </w:p>
        </w:tc>
        <w:tc>
          <w:tcPr>
            <w:tcW w:w="938" w:type="dxa"/>
            <w:gridSpan w:val="3"/>
          </w:tcPr>
          <w:p w:rsidR="003B2586" w:rsidRPr="000265B3" w:rsidRDefault="003B2586" w:rsidP="000265B3">
            <w:pPr>
              <w:widowControl w:val="0"/>
              <w:autoSpaceDE w:val="0"/>
              <w:autoSpaceDN w:val="0"/>
              <w:adjustRightInd w:val="0"/>
              <w:jc w:val="center"/>
            </w:pPr>
            <w:r w:rsidRPr="000265B3">
              <w:t>II квартал</w:t>
            </w:r>
          </w:p>
        </w:tc>
        <w:tc>
          <w:tcPr>
            <w:tcW w:w="938" w:type="dxa"/>
            <w:gridSpan w:val="3"/>
          </w:tcPr>
          <w:p w:rsidR="003B2586" w:rsidRPr="000265B3" w:rsidRDefault="003B2586" w:rsidP="000265B3">
            <w:pPr>
              <w:widowControl w:val="0"/>
              <w:autoSpaceDE w:val="0"/>
              <w:autoSpaceDN w:val="0"/>
              <w:adjustRightInd w:val="0"/>
              <w:jc w:val="center"/>
            </w:pPr>
            <w:r w:rsidRPr="000265B3">
              <w:t>III квартал</w:t>
            </w:r>
          </w:p>
        </w:tc>
        <w:tc>
          <w:tcPr>
            <w:tcW w:w="938" w:type="dxa"/>
            <w:gridSpan w:val="2"/>
          </w:tcPr>
          <w:p w:rsidR="003B2586" w:rsidRPr="000265B3" w:rsidRDefault="003B2586" w:rsidP="000265B3">
            <w:pPr>
              <w:widowControl w:val="0"/>
              <w:autoSpaceDE w:val="0"/>
              <w:autoSpaceDN w:val="0"/>
              <w:adjustRightInd w:val="0"/>
              <w:ind w:firstLine="44"/>
              <w:jc w:val="center"/>
            </w:pPr>
            <w:r w:rsidRPr="000265B3">
              <w:t>IV квартал</w:t>
            </w:r>
          </w:p>
        </w:tc>
      </w:tr>
      <w:tr w:rsidR="003B2586" w:rsidRPr="000265B3" w:rsidTr="000265B3">
        <w:tc>
          <w:tcPr>
            <w:tcW w:w="3679" w:type="dxa"/>
          </w:tcPr>
          <w:p w:rsidR="003B2586" w:rsidRPr="000265B3" w:rsidRDefault="003B2586" w:rsidP="000265B3">
            <w:pPr>
              <w:widowControl w:val="0"/>
              <w:autoSpaceDE w:val="0"/>
              <w:autoSpaceDN w:val="0"/>
              <w:adjustRightInd w:val="0"/>
              <w:jc w:val="center"/>
            </w:pPr>
            <w:r w:rsidRPr="000265B3">
              <w:t>Контрольное событие № 1</w:t>
            </w:r>
          </w:p>
          <w:p w:rsidR="003B2586" w:rsidRPr="000265B3" w:rsidRDefault="003B2586" w:rsidP="000265B3">
            <w:pPr>
              <w:widowControl w:val="0"/>
              <w:autoSpaceDE w:val="0"/>
              <w:autoSpaceDN w:val="0"/>
              <w:adjustRightInd w:val="0"/>
              <w:jc w:val="center"/>
            </w:pPr>
            <w:r w:rsidRPr="000265B3">
              <w:t xml:space="preserve">Подготовка и утверждение дизайн-проектов благоустройства  наиболее посещаемой  муниципальной территории общего пользования </w:t>
            </w:r>
          </w:p>
        </w:tc>
        <w:tc>
          <w:tcPr>
            <w:tcW w:w="3674" w:type="dxa"/>
          </w:tcPr>
          <w:p w:rsidR="003B2586" w:rsidRPr="000265B3" w:rsidRDefault="003B2586" w:rsidP="000265B3">
            <w:pPr>
              <w:widowControl w:val="0"/>
              <w:autoSpaceDE w:val="0"/>
              <w:autoSpaceDN w:val="0"/>
              <w:adjustRightInd w:val="0"/>
              <w:jc w:val="center"/>
            </w:pPr>
            <w:r w:rsidRPr="000265B3">
              <w:t>завершение</w:t>
            </w:r>
          </w:p>
        </w:tc>
        <w:tc>
          <w:tcPr>
            <w:tcW w:w="3681" w:type="dxa"/>
          </w:tcPr>
          <w:p w:rsidR="003B2586" w:rsidRPr="000265B3" w:rsidRDefault="003B2586" w:rsidP="000265B3">
            <w:pPr>
              <w:widowControl w:val="0"/>
              <w:autoSpaceDE w:val="0"/>
              <w:autoSpaceDN w:val="0"/>
              <w:adjustRightInd w:val="0"/>
              <w:jc w:val="center"/>
            </w:pPr>
            <w:r w:rsidRPr="000265B3">
              <w:t xml:space="preserve">  Глинищевская сельская администрация Брянского района Брянской области </w:t>
            </w:r>
          </w:p>
        </w:tc>
        <w:tc>
          <w:tcPr>
            <w:tcW w:w="954" w:type="dxa"/>
            <w:gridSpan w:val="2"/>
          </w:tcPr>
          <w:p w:rsidR="003B2586" w:rsidRPr="000265B3" w:rsidRDefault="003B2586" w:rsidP="000265B3">
            <w:pPr>
              <w:widowControl w:val="0"/>
              <w:autoSpaceDE w:val="0"/>
              <w:autoSpaceDN w:val="0"/>
              <w:adjustRightInd w:val="0"/>
              <w:ind w:firstLine="23"/>
              <w:jc w:val="center"/>
            </w:pPr>
            <w:r w:rsidRPr="000265B3">
              <w:t>1.03</w:t>
            </w:r>
          </w:p>
        </w:tc>
        <w:tc>
          <w:tcPr>
            <w:tcW w:w="930" w:type="dxa"/>
            <w:gridSpan w:val="3"/>
          </w:tcPr>
          <w:p w:rsidR="003B2586" w:rsidRPr="000265B3" w:rsidRDefault="003B2586" w:rsidP="000265B3">
            <w:pPr>
              <w:widowControl w:val="0"/>
              <w:autoSpaceDE w:val="0"/>
              <w:autoSpaceDN w:val="0"/>
              <w:adjustRightInd w:val="0"/>
              <w:ind w:left="-104" w:firstLine="161"/>
              <w:jc w:val="center"/>
            </w:pPr>
            <w:r w:rsidRPr="000265B3">
              <w:t xml:space="preserve"> </w:t>
            </w:r>
          </w:p>
        </w:tc>
        <w:tc>
          <w:tcPr>
            <w:tcW w:w="930" w:type="dxa"/>
            <w:gridSpan w:val="2"/>
          </w:tcPr>
          <w:p w:rsidR="003B2586" w:rsidRPr="000265B3" w:rsidRDefault="003B2586" w:rsidP="000265B3">
            <w:pPr>
              <w:widowControl w:val="0"/>
              <w:autoSpaceDE w:val="0"/>
              <w:autoSpaceDN w:val="0"/>
              <w:adjustRightInd w:val="0"/>
              <w:ind w:left="-162" w:firstLine="153"/>
              <w:jc w:val="center"/>
            </w:pPr>
          </w:p>
        </w:tc>
        <w:tc>
          <w:tcPr>
            <w:tcW w:w="938" w:type="dxa"/>
            <w:gridSpan w:val="2"/>
          </w:tcPr>
          <w:p w:rsidR="003B2586" w:rsidRPr="000265B3" w:rsidRDefault="003B2586" w:rsidP="000265B3">
            <w:pPr>
              <w:widowControl w:val="0"/>
              <w:autoSpaceDE w:val="0"/>
              <w:autoSpaceDN w:val="0"/>
              <w:adjustRightInd w:val="0"/>
              <w:ind w:left="-98" w:firstLine="125"/>
              <w:jc w:val="center"/>
            </w:pPr>
          </w:p>
        </w:tc>
      </w:tr>
      <w:tr w:rsidR="003B2586" w:rsidRPr="000265B3" w:rsidTr="000265B3">
        <w:tc>
          <w:tcPr>
            <w:tcW w:w="3679" w:type="dxa"/>
          </w:tcPr>
          <w:p w:rsidR="003B2586" w:rsidRPr="000265B3" w:rsidRDefault="003B2586" w:rsidP="000265B3">
            <w:pPr>
              <w:widowControl w:val="0"/>
              <w:autoSpaceDE w:val="0"/>
              <w:autoSpaceDN w:val="0"/>
              <w:adjustRightInd w:val="0"/>
              <w:jc w:val="center"/>
            </w:pPr>
            <w:r w:rsidRPr="000265B3">
              <w:t>Контрольное событие № 2</w:t>
            </w:r>
          </w:p>
          <w:p w:rsidR="003B2586" w:rsidRPr="000265B3" w:rsidRDefault="003B2586" w:rsidP="000265B3">
            <w:pPr>
              <w:widowControl w:val="0"/>
              <w:autoSpaceDE w:val="0"/>
              <w:autoSpaceDN w:val="0"/>
              <w:adjustRightInd w:val="0"/>
              <w:jc w:val="center"/>
            </w:pPr>
            <w:r w:rsidRPr="000265B3">
              <w:t>Проведение экспертизы проверки достоверности сметной стоимости</w:t>
            </w:r>
          </w:p>
        </w:tc>
        <w:tc>
          <w:tcPr>
            <w:tcW w:w="3674" w:type="dxa"/>
          </w:tcPr>
          <w:p w:rsidR="003B2586" w:rsidRPr="000265B3" w:rsidRDefault="003B2586" w:rsidP="000265B3">
            <w:pPr>
              <w:jc w:val="center"/>
            </w:pPr>
            <w:r w:rsidRPr="000265B3">
              <w:t>завершение</w:t>
            </w:r>
          </w:p>
        </w:tc>
        <w:tc>
          <w:tcPr>
            <w:tcW w:w="3681" w:type="dxa"/>
          </w:tcPr>
          <w:p w:rsidR="003B2586" w:rsidRPr="000265B3" w:rsidRDefault="003B2586" w:rsidP="000265B3">
            <w:pPr>
              <w:widowControl w:val="0"/>
              <w:autoSpaceDE w:val="0"/>
              <w:autoSpaceDN w:val="0"/>
              <w:adjustRightInd w:val="0"/>
              <w:jc w:val="center"/>
            </w:pPr>
            <w:r w:rsidRPr="000265B3">
              <w:t xml:space="preserve"> ГАУ БО « Региональный центр ценообразования  в строительстве Брянской области»</w:t>
            </w:r>
          </w:p>
        </w:tc>
        <w:tc>
          <w:tcPr>
            <w:tcW w:w="954" w:type="dxa"/>
            <w:gridSpan w:val="2"/>
          </w:tcPr>
          <w:p w:rsidR="003B2586" w:rsidRPr="000265B3" w:rsidRDefault="003B2586" w:rsidP="000265B3">
            <w:pPr>
              <w:widowControl w:val="0"/>
              <w:autoSpaceDE w:val="0"/>
              <w:autoSpaceDN w:val="0"/>
              <w:adjustRightInd w:val="0"/>
              <w:ind w:firstLine="23"/>
              <w:jc w:val="center"/>
            </w:pPr>
          </w:p>
        </w:tc>
        <w:tc>
          <w:tcPr>
            <w:tcW w:w="930" w:type="dxa"/>
            <w:gridSpan w:val="3"/>
          </w:tcPr>
          <w:p w:rsidR="003B2586" w:rsidRPr="000265B3" w:rsidRDefault="003B2586" w:rsidP="000265B3">
            <w:pPr>
              <w:widowControl w:val="0"/>
              <w:autoSpaceDE w:val="0"/>
              <w:autoSpaceDN w:val="0"/>
              <w:adjustRightInd w:val="0"/>
              <w:ind w:left="-104" w:firstLine="161"/>
              <w:jc w:val="center"/>
            </w:pPr>
          </w:p>
          <w:p w:rsidR="003B2586" w:rsidRPr="000265B3" w:rsidRDefault="003B2586" w:rsidP="000265B3">
            <w:pPr>
              <w:widowControl w:val="0"/>
              <w:autoSpaceDE w:val="0"/>
              <w:autoSpaceDN w:val="0"/>
              <w:adjustRightInd w:val="0"/>
              <w:ind w:left="-104" w:firstLine="161"/>
              <w:jc w:val="center"/>
            </w:pPr>
            <w:r w:rsidRPr="000265B3">
              <w:t>01.04</w:t>
            </w:r>
          </w:p>
        </w:tc>
        <w:tc>
          <w:tcPr>
            <w:tcW w:w="930" w:type="dxa"/>
            <w:gridSpan w:val="2"/>
          </w:tcPr>
          <w:p w:rsidR="003B2586" w:rsidRPr="000265B3" w:rsidRDefault="003B2586" w:rsidP="000265B3">
            <w:pPr>
              <w:widowControl w:val="0"/>
              <w:autoSpaceDE w:val="0"/>
              <w:autoSpaceDN w:val="0"/>
              <w:adjustRightInd w:val="0"/>
              <w:ind w:left="-162" w:firstLine="153"/>
              <w:jc w:val="center"/>
            </w:pPr>
          </w:p>
        </w:tc>
        <w:tc>
          <w:tcPr>
            <w:tcW w:w="938" w:type="dxa"/>
            <w:gridSpan w:val="2"/>
          </w:tcPr>
          <w:p w:rsidR="003B2586" w:rsidRPr="000265B3" w:rsidRDefault="003B2586" w:rsidP="000265B3">
            <w:pPr>
              <w:widowControl w:val="0"/>
              <w:autoSpaceDE w:val="0"/>
              <w:autoSpaceDN w:val="0"/>
              <w:adjustRightInd w:val="0"/>
              <w:ind w:left="-98" w:firstLine="125"/>
              <w:jc w:val="center"/>
            </w:pPr>
          </w:p>
        </w:tc>
      </w:tr>
      <w:tr w:rsidR="003B2586" w:rsidRPr="000265B3" w:rsidTr="000265B3">
        <w:tc>
          <w:tcPr>
            <w:tcW w:w="3679" w:type="dxa"/>
          </w:tcPr>
          <w:p w:rsidR="003B2586" w:rsidRPr="000265B3" w:rsidRDefault="003B2586" w:rsidP="000265B3">
            <w:pPr>
              <w:widowControl w:val="0"/>
              <w:autoSpaceDE w:val="0"/>
              <w:autoSpaceDN w:val="0"/>
              <w:adjustRightInd w:val="0"/>
              <w:jc w:val="center"/>
            </w:pPr>
            <w:r w:rsidRPr="000265B3">
              <w:t>Контрольное событие № 3</w:t>
            </w:r>
          </w:p>
          <w:p w:rsidR="003B2586" w:rsidRPr="000265B3" w:rsidRDefault="003B2586" w:rsidP="000265B3">
            <w:pPr>
              <w:widowControl w:val="0"/>
              <w:autoSpaceDE w:val="0"/>
              <w:autoSpaceDN w:val="0"/>
              <w:adjustRightInd w:val="0"/>
              <w:jc w:val="center"/>
            </w:pPr>
            <w:r w:rsidRPr="000265B3">
              <w:t xml:space="preserve"> Заключение контракта </w:t>
            </w:r>
          </w:p>
        </w:tc>
        <w:tc>
          <w:tcPr>
            <w:tcW w:w="3674" w:type="dxa"/>
          </w:tcPr>
          <w:p w:rsidR="003B2586" w:rsidRPr="000265B3" w:rsidRDefault="003B2586" w:rsidP="000265B3">
            <w:pPr>
              <w:jc w:val="center"/>
            </w:pPr>
            <w:r w:rsidRPr="000265B3">
              <w:t>завершение</w:t>
            </w:r>
          </w:p>
        </w:tc>
        <w:tc>
          <w:tcPr>
            <w:tcW w:w="3681" w:type="dxa"/>
          </w:tcPr>
          <w:p w:rsidR="003B2586" w:rsidRPr="000265B3" w:rsidRDefault="003B2586" w:rsidP="000265B3">
            <w:pPr>
              <w:widowControl w:val="0"/>
              <w:autoSpaceDE w:val="0"/>
              <w:autoSpaceDN w:val="0"/>
              <w:adjustRightInd w:val="0"/>
              <w:jc w:val="center"/>
            </w:pPr>
            <w:r w:rsidRPr="000265B3">
              <w:t>Отдел  расчета и муниципального заказа администрации Брянского района Брянской области</w:t>
            </w:r>
          </w:p>
        </w:tc>
        <w:tc>
          <w:tcPr>
            <w:tcW w:w="954" w:type="dxa"/>
            <w:gridSpan w:val="2"/>
          </w:tcPr>
          <w:p w:rsidR="003B2586" w:rsidRPr="000265B3" w:rsidRDefault="003B2586" w:rsidP="000265B3">
            <w:pPr>
              <w:widowControl w:val="0"/>
              <w:autoSpaceDE w:val="0"/>
              <w:autoSpaceDN w:val="0"/>
              <w:adjustRightInd w:val="0"/>
              <w:ind w:firstLine="23"/>
              <w:jc w:val="center"/>
            </w:pPr>
          </w:p>
        </w:tc>
        <w:tc>
          <w:tcPr>
            <w:tcW w:w="930" w:type="dxa"/>
            <w:gridSpan w:val="3"/>
          </w:tcPr>
          <w:p w:rsidR="003B2586" w:rsidRPr="000265B3" w:rsidRDefault="003B2586" w:rsidP="000265B3">
            <w:pPr>
              <w:widowControl w:val="0"/>
              <w:autoSpaceDE w:val="0"/>
              <w:autoSpaceDN w:val="0"/>
              <w:adjustRightInd w:val="0"/>
              <w:ind w:left="-104" w:firstLine="161"/>
              <w:jc w:val="center"/>
            </w:pPr>
          </w:p>
        </w:tc>
        <w:tc>
          <w:tcPr>
            <w:tcW w:w="930" w:type="dxa"/>
            <w:gridSpan w:val="2"/>
          </w:tcPr>
          <w:p w:rsidR="003B2586" w:rsidRPr="000265B3" w:rsidRDefault="003B2586" w:rsidP="000265B3">
            <w:pPr>
              <w:widowControl w:val="0"/>
              <w:autoSpaceDE w:val="0"/>
              <w:autoSpaceDN w:val="0"/>
              <w:adjustRightInd w:val="0"/>
              <w:ind w:left="-162" w:firstLine="153"/>
              <w:jc w:val="center"/>
            </w:pPr>
            <w:r w:rsidRPr="000265B3">
              <w:t>15.05</w:t>
            </w:r>
          </w:p>
        </w:tc>
        <w:tc>
          <w:tcPr>
            <w:tcW w:w="938" w:type="dxa"/>
            <w:gridSpan w:val="2"/>
          </w:tcPr>
          <w:p w:rsidR="003B2586" w:rsidRPr="000265B3" w:rsidRDefault="003B2586" w:rsidP="000265B3">
            <w:pPr>
              <w:widowControl w:val="0"/>
              <w:autoSpaceDE w:val="0"/>
              <w:autoSpaceDN w:val="0"/>
              <w:adjustRightInd w:val="0"/>
              <w:ind w:left="-98" w:firstLine="125"/>
              <w:jc w:val="center"/>
            </w:pPr>
          </w:p>
        </w:tc>
      </w:tr>
      <w:tr w:rsidR="003B2586" w:rsidRPr="000265B3" w:rsidTr="000265B3">
        <w:tc>
          <w:tcPr>
            <w:tcW w:w="3679" w:type="dxa"/>
          </w:tcPr>
          <w:p w:rsidR="003B2586" w:rsidRPr="000265B3" w:rsidRDefault="003B2586" w:rsidP="000265B3">
            <w:pPr>
              <w:widowControl w:val="0"/>
              <w:autoSpaceDE w:val="0"/>
              <w:autoSpaceDN w:val="0"/>
              <w:adjustRightInd w:val="0"/>
              <w:jc w:val="center"/>
            </w:pPr>
            <w:r w:rsidRPr="000265B3">
              <w:t>Контрольное событие № 4</w:t>
            </w:r>
          </w:p>
          <w:p w:rsidR="003B2586" w:rsidRPr="000265B3" w:rsidRDefault="003B2586" w:rsidP="000265B3">
            <w:pPr>
              <w:widowControl w:val="0"/>
              <w:autoSpaceDE w:val="0"/>
              <w:autoSpaceDN w:val="0"/>
              <w:adjustRightInd w:val="0"/>
              <w:jc w:val="center"/>
            </w:pPr>
            <w:r w:rsidRPr="000265B3">
              <w:t xml:space="preserve">Завершение реализации муниципальной программы </w:t>
            </w:r>
          </w:p>
        </w:tc>
        <w:tc>
          <w:tcPr>
            <w:tcW w:w="3674" w:type="dxa"/>
          </w:tcPr>
          <w:p w:rsidR="003B2586" w:rsidRPr="000265B3" w:rsidRDefault="003B2586" w:rsidP="000265B3">
            <w:pPr>
              <w:jc w:val="center"/>
            </w:pPr>
            <w:r w:rsidRPr="000265B3">
              <w:t>завершение</w:t>
            </w:r>
          </w:p>
        </w:tc>
        <w:tc>
          <w:tcPr>
            <w:tcW w:w="3681" w:type="dxa"/>
          </w:tcPr>
          <w:p w:rsidR="003B2586" w:rsidRPr="000265B3" w:rsidRDefault="003B2586" w:rsidP="000265B3">
            <w:pPr>
              <w:widowControl w:val="0"/>
              <w:autoSpaceDE w:val="0"/>
              <w:autoSpaceDN w:val="0"/>
              <w:adjustRightInd w:val="0"/>
              <w:jc w:val="center"/>
            </w:pPr>
            <w:r w:rsidRPr="000265B3">
              <w:t xml:space="preserve">  Глинищевская сельская администрация Брянского района Брянской области</w:t>
            </w:r>
          </w:p>
        </w:tc>
        <w:tc>
          <w:tcPr>
            <w:tcW w:w="960" w:type="dxa"/>
            <w:gridSpan w:val="3"/>
          </w:tcPr>
          <w:p w:rsidR="003B2586" w:rsidRPr="000265B3" w:rsidRDefault="003B2586" w:rsidP="000265B3">
            <w:pPr>
              <w:widowControl w:val="0"/>
              <w:autoSpaceDE w:val="0"/>
              <w:autoSpaceDN w:val="0"/>
              <w:adjustRightInd w:val="0"/>
              <w:ind w:firstLine="23"/>
              <w:jc w:val="center"/>
            </w:pPr>
          </w:p>
        </w:tc>
        <w:tc>
          <w:tcPr>
            <w:tcW w:w="930" w:type="dxa"/>
            <w:gridSpan w:val="3"/>
          </w:tcPr>
          <w:p w:rsidR="003B2586" w:rsidRPr="000265B3" w:rsidRDefault="003B2586" w:rsidP="000265B3">
            <w:pPr>
              <w:widowControl w:val="0"/>
              <w:autoSpaceDE w:val="0"/>
              <w:autoSpaceDN w:val="0"/>
              <w:adjustRightInd w:val="0"/>
              <w:ind w:firstLine="23"/>
              <w:jc w:val="center"/>
            </w:pPr>
          </w:p>
        </w:tc>
        <w:tc>
          <w:tcPr>
            <w:tcW w:w="930" w:type="dxa"/>
            <w:gridSpan w:val="2"/>
          </w:tcPr>
          <w:p w:rsidR="003B2586" w:rsidRPr="000265B3" w:rsidRDefault="003B2586" w:rsidP="000265B3">
            <w:pPr>
              <w:widowControl w:val="0"/>
              <w:autoSpaceDE w:val="0"/>
              <w:autoSpaceDN w:val="0"/>
              <w:adjustRightInd w:val="0"/>
              <w:ind w:firstLine="23"/>
              <w:jc w:val="center"/>
            </w:pPr>
          </w:p>
        </w:tc>
        <w:tc>
          <w:tcPr>
            <w:tcW w:w="932" w:type="dxa"/>
          </w:tcPr>
          <w:p w:rsidR="003B2586" w:rsidRPr="000265B3" w:rsidRDefault="003B2586" w:rsidP="000265B3">
            <w:pPr>
              <w:widowControl w:val="0"/>
              <w:autoSpaceDE w:val="0"/>
              <w:autoSpaceDN w:val="0"/>
              <w:adjustRightInd w:val="0"/>
              <w:ind w:firstLine="23"/>
              <w:jc w:val="center"/>
            </w:pPr>
            <w:r w:rsidRPr="000265B3">
              <w:t>31.12</w:t>
            </w:r>
          </w:p>
        </w:tc>
      </w:tr>
    </w:tbl>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Pr>
        <w:pStyle w:val="a8"/>
        <w:ind w:firstLine="0"/>
        <w:rPr>
          <w:sz w:val="24"/>
          <w:szCs w:val="24"/>
        </w:rPr>
      </w:pPr>
      <w:r w:rsidRPr="000265B3">
        <w:rPr>
          <w:sz w:val="24"/>
          <w:szCs w:val="24"/>
        </w:rPr>
        <w:t xml:space="preserve">                                                                                                </w:t>
      </w: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0265B3" w:rsidRPr="000265B3" w:rsidRDefault="000265B3" w:rsidP="003B2586">
      <w:pPr>
        <w:pStyle w:val="a8"/>
        <w:ind w:firstLine="0"/>
        <w:rPr>
          <w:sz w:val="24"/>
          <w:szCs w:val="24"/>
        </w:rPr>
      </w:pPr>
    </w:p>
    <w:p w:rsidR="003B2586" w:rsidRPr="000265B3" w:rsidRDefault="003B2586" w:rsidP="003B2586">
      <w:pPr>
        <w:jc w:val="right"/>
      </w:pPr>
    </w:p>
    <w:p w:rsidR="003B2586" w:rsidRPr="000265B3" w:rsidRDefault="003B2586" w:rsidP="003B2586">
      <w:pPr>
        <w:jc w:val="right"/>
      </w:pPr>
    </w:p>
    <w:p w:rsidR="003B2586" w:rsidRPr="000265B3" w:rsidRDefault="003B2586" w:rsidP="003B2586">
      <w:pPr>
        <w:jc w:val="right"/>
      </w:pPr>
      <w:r w:rsidRPr="000265B3">
        <w:t>Приложение №3 к муниципальной программе</w:t>
      </w:r>
    </w:p>
    <w:p w:rsidR="003B2586" w:rsidRPr="000265B3" w:rsidRDefault="003B2586" w:rsidP="003B2586">
      <w:pPr>
        <w:jc w:val="right"/>
      </w:pPr>
      <w:r w:rsidRPr="000265B3">
        <w:t>Глинищевского сельского поселения Брянского района Брянской области</w:t>
      </w:r>
    </w:p>
    <w:p w:rsidR="003B2586" w:rsidRPr="000265B3" w:rsidRDefault="003B2586" w:rsidP="003B2586">
      <w:pPr>
        <w:jc w:val="right"/>
      </w:pPr>
      <w:r w:rsidRPr="000265B3">
        <w:t>«Формирование современной городской среды на 2018-2024 годы»</w:t>
      </w:r>
    </w:p>
    <w:p w:rsidR="003B2586" w:rsidRPr="000265B3" w:rsidRDefault="003B2586" w:rsidP="003B2586">
      <w:pPr>
        <w:jc w:val="center"/>
        <w:rPr>
          <w:b/>
        </w:rPr>
      </w:pPr>
      <w:r w:rsidRPr="000265B3">
        <w:rPr>
          <w:b/>
        </w:rPr>
        <w:t xml:space="preserve"> Визуализированный перечень образцов элементов благоустройства, предлагаемых для размещения на дворовых и  общественных территориях</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596"/>
        <w:gridCol w:w="4320"/>
        <w:gridCol w:w="7484"/>
      </w:tblGrid>
      <w:tr w:rsidR="003B2586" w:rsidRPr="000265B3" w:rsidTr="000265B3">
        <w:tc>
          <w:tcPr>
            <w:tcW w:w="1080" w:type="dxa"/>
          </w:tcPr>
          <w:p w:rsidR="003B2586" w:rsidRPr="000265B3" w:rsidRDefault="003B2586" w:rsidP="000265B3">
            <w:pPr>
              <w:jc w:val="center"/>
            </w:pPr>
            <w:r w:rsidRPr="000265B3">
              <w:t>№ п/п</w:t>
            </w:r>
          </w:p>
        </w:tc>
        <w:tc>
          <w:tcPr>
            <w:tcW w:w="2596" w:type="dxa"/>
          </w:tcPr>
          <w:p w:rsidR="003B2586" w:rsidRPr="000265B3" w:rsidRDefault="003B2586" w:rsidP="000265B3">
            <w:pPr>
              <w:jc w:val="center"/>
            </w:pPr>
            <w:r w:rsidRPr="000265B3">
              <w:t>Варианты элементов благоустройства</w:t>
            </w:r>
          </w:p>
        </w:tc>
        <w:tc>
          <w:tcPr>
            <w:tcW w:w="4320" w:type="dxa"/>
          </w:tcPr>
          <w:p w:rsidR="003B2586" w:rsidRPr="000265B3" w:rsidRDefault="003B2586" w:rsidP="000265B3">
            <w:pPr>
              <w:jc w:val="center"/>
            </w:pPr>
            <w:r w:rsidRPr="000265B3">
              <w:t>Изображение</w:t>
            </w:r>
          </w:p>
        </w:tc>
        <w:tc>
          <w:tcPr>
            <w:tcW w:w="7484" w:type="dxa"/>
          </w:tcPr>
          <w:p w:rsidR="003B2586" w:rsidRPr="000265B3" w:rsidRDefault="003B2586" w:rsidP="000265B3">
            <w:pPr>
              <w:jc w:val="center"/>
            </w:pPr>
            <w:r w:rsidRPr="000265B3">
              <w:t>Краткое (ориентировочное) описание, размеры</w:t>
            </w:r>
          </w:p>
          <w:p w:rsidR="003B2586" w:rsidRPr="000265B3" w:rsidRDefault="003B2586" w:rsidP="000265B3">
            <w:pPr>
              <w:jc w:val="center"/>
            </w:pPr>
          </w:p>
        </w:tc>
      </w:tr>
      <w:tr w:rsidR="003B2586" w:rsidRPr="000265B3" w:rsidTr="000265B3">
        <w:tc>
          <w:tcPr>
            <w:tcW w:w="15480" w:type="dxa"/>
            <w:gridSpan w:val="4"/>
          </w:tcPr>
          <w:p w:rsidR="003B2586" w:rsidRPr="000265B3" w:rsidRDefault="003B2586" w:rsidP="000265B3">
            <w:pPr>
              <w:jc w:val="center"/>
              <w:rPr>
                <w:b/>
              </w:rPr>
            </w:pPr>
            <w:r w:rsidRPr="000265B3">
              <w:rPr>
                <w:b/>
              </w:rPr>
              <w:t>1.  Минимальный перечень по дворовым территориям</w:t>
            </w:r>
          </w:p>
        </w:tc>
      </w:tr>
      <w:tr w:rsidR="003B2586" w:rsidRPr="000265B3" w:rsidTr="000265B3">
        <w:tc>
          <w:tcPr>
            <w:tcW w:w="1080" w:type="dxa"/>
          </w:tcPr>
          <w:p w:rsidR="003B2586" w:rsidRPr="000265B3" w:rsidRDefault="003B2586" w:rsidP="000265B3">
            <w:pPr>
              <w:jc w:val="center"/>
            </w:pPr>
            <w:r w:rsidRPr="000265B3">
              <w:t>1.1</w:t>
            </w:r>
          </w:p>
        </w:tc>
        <w:tc>
          <w:tcPr>
            <w:tcW w:w="2596" w:type="dxa"/>
          </w:tcPr>
          <w:p w:rsidR="003B2586" w:rsidRPr="000265B3" w:rsidRDefault="003B2586" w:rsidP="000265B3">
            <w:pPr>
              <w:jc w:val="center"/>
              <w:rPr>
                <w:b/>
              </w:rPr>
            </w:pPr>
            <w:r w:rsidRPr="000265B3">
              <w:rPr>
                <w:b/>
              </w:rPr>
              <w:t>Освещение</w:t>
            </w:r>
          </w:p>
        </w:tc>
        <w:tc>
          <w:tcPr>
            <w:tcW w:w="4320" w:type="dxa"/>
          </w:tcPr>
          <w:p w:rsidR="003B2586" w:rsidRPr="000265B3" w:rsidRDefault="003B2586" w:rsidP="000265B3">
            <w:pPr>
              <w:jc w:val="center"/>
            </w:pPr>
            <w:r w:rsidRPr="000265B3">
              <w:rPr>
                <w:noProof/>
              </w:rPr>
              <w:drawing>
                <wp:inline distT="0" distB="0" distL="0" distR="0">
                  <wp:extent cx="2597150" cy="154559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597150" cy="1545590"/>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jc w:val="center"/>
              <w:rPr>
                <w:b/>
                <w:bCs/>
              </w:rPr>
            </w:pPr>
            <w:r w:rsidRPr="000265B3">
              <w:rPr>
                <w:b/>
                <w:bCs/>
              </w:rPr>
              <w:t>Размер 690х335х310 мм.</w:t>
            </w:r>
          </w:p>
          <w:p w:rsidR="003B2586" w:rsidRPr="000265B3" w:rsidRDefault="003B2586" w:rsidP="000265B3">
            <w:pPr>
              <w:jc w:val="center"/>
              <w:rPr>
                <w:b/>
                <w:bCs/>
              </w:rPr>
            </w:pPr>
            <w:r w:rsidRPr="000265B3">
              <w:rPr>
                <w:b/>
                <w:bCs/>
              </w:rPr>
              <w:t xml:space="preserve"> Мощность 100 Вт.</w:t>
            </w:r>
          </w:p>
          <w:p w:rsidR="003B2586" w:rsidRPr="000265B3" w:rsidRDefault="003B2586" w:rsidP="000265B3">
            <w:pPr>
              <w:jc w:val="center"/>
              <w:rPr>
                <w:b/>
                <w:bCs/>
                <w:lang w:val="en-US"/>
              </w:rPr>
            </w:pPr>
            <w:r w:rsidRPr="000265B3">
              <w:rPr>
                <w:b/>
                <w:bCs/>
              </w:rPr>
              <w:t xml:space="preserve"> Пластиковый корпус, </w:t>
            </w:r>
          </w:p>
          <w:p w:rsidR="003B2586" w:rsidRPr="000265B3" w:rsidRDefault="003B2586" w:rsidP="000265B3">
            <w:pPr>
              <w:jc w:val="center"/>
              <w:rPr>
                <w:b/>
                <w:bCs/>
              </w:rPr>
            </w:pPr>
            <w:r w:rsidRPr="000265B3">
              <w:rPr>
                <w:b/>
                <w:bCs/>
              </w:rPr>
              <w:t>защитное стекло</w:t>
            </w:r>
          </w:p>
          <w:p w:rsidR="003B2586" w:rsidRPr="000265B3" w:rsidRDefault="003B2586" w:rsidP="000265B3">
            <w:pPr>
              <w:jc w:val="center"/>
            </w:pPr>
          </w:p>
        </w:tc>
      </w:tr>
      <w:tr w:rsidR="003B2586" w:rsidRPr="000265B3" w:rsidTr="000265B3">
        <w:tc>
          <w:tcPr>
            <w:tcW w:w="1080" w:type="dxa"/>
          </w:tcPr>
          <w:p w:rsidR="003B2586" w:rsidRPr="000265B3" w:rsidRDefault="003B2586" w:rsidP="000265B3">
            <w:pPr>
              <w:jc w:val="center"/>
            </w:pPr>
            <w:r w:rsidRPr="000265B3">
              <w:t>1.2</w:t>
            </w:r>
          </w:p>
        </w:tc>
        <w:tc>
          <w:tcPr>
            <w:tcW w:w="2596" w:type="dxa"/>
          </w:tcPr>
          <w:p w:rsidR="003B2586" w:rsidRPr="000265B3" w:rsidRDefault="003B2586" w:rsidP="000265B3">
            <w:pPr>
              <w:jc w:val="center"/>
              <w:rPr>
                <w:b/>
              </w:rPr>
            </w:pPr>
            <w:r w:rsidRPr="000265B3">
              <w:rPr>
                <w:b/>
              </w:rPr>
              <w:t>Скамья тип 1</w:t>
            </w:r>
          </w:p>
        </w:tc>
        <w:tc>
          <w:tcPr>
            <w:tcW w:w="4320" w:type="dxa"/>
          </w:tcPr>
          <w:p w:rsidR="003B2586" w:rsidRPr="000265B3" w:rsidRDefault="003B2586" w:rsidP="000265B3">
            <w:pPr>
              <w:jc w:val="center"/>
            </w:pPr>
            <w:r w:rsidRPr="000265B3">
              <w:rPr>
                <w:noProof/>
              </w:rPr>
              <w:drawing>
                <wp:inline distT="0" distB="0" distL="0" distR="0">
                  <wp:extent cx="2496185" cy="1527175"/>
                  <wp:effectExtent l="19050" t="0" r="0" b="0"/>
                  <wp:docPr id="2" name="Рисунок 2" descr="http://avenmaf.ru/sites/default/files/styles/thumbnail/public/s-3.jpg?itok=DocXZ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nmaf.ru/sites/default/files/styles/thumbnail/public/s-3.jpg?itok=DocXZvui"/>
                          <pic:cNvPicPr>
                            <a:picLocks noChangeAspect="1" noChangeArrowheads="1"/>
                          </pic:cNvPicPr>
                        </pic:nvPicPr>
                        <pic:blipFill>
                          <a:blip r:embed="rId11"/>
                          <a:srcRect b="10359"/>
                          <a:stretch>
                            <a:fillRect/>
                          </a:stretch>
                        </pic:blipFill>
                        <pic:spPr bwMode="auto">
                          <a:xfrm>
                            <a:off x="0" y="0"/>
                            <a:ext cx="2496185" cy="152717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jc w:val="center"/>
              <w:rPr>
                <w:b/>
                <w:bCs/>
              </w:rPr>
            </w:pPr>
            <w:r w:rsidRPr="000265B3">
              <w:rPr>
                <w:b/>
                <w:bCs/>
              </w:rPr>
              <w:t>Размеры (мм): длина 1500 (2000)</w:t>
            </w:r>
          </w:p>
          <w:p w:rsidR="003B2586" w:rsidRPr="000265B3" w:rsidRDefault="003B2586" w:rsidP="000265B3">
            <w:pPr>
              <w:jc w:val="center"/>
              <w:rPr>
                <w:b/>
                <w:bCs/>
              </w:rPr>
            </w:pPr>
            <w:r w:rsidRPr="000265B3">
              <w:rPr>
                <w:b/>
                <w:bCs/>
              </w:rPr>
              <w:t xml:space="preserve"> ширина 400</w:t>
            </w:r>
          </w:p>
          <w:p w:rsidR="003B2586" w:rsidRPr="000265B3" w:rsidRDefault="003B2586" w:rsidP="000265B3">
            <w:pPr>
              <w:jc w:val="center"/>
              <w:rPr>
                <w:b/>
                <w:bCs/>
              </w:rPr>
            </w:pPr>
            <w:r w:rsidRPr="000265B3">
              <w:rPr>
                <w:b/>
                <w:bCs/>
              </w:rPr>
              <w:t xml:space="preserve"> высота 450</w:t>
            </w:r>
          </w:p>
          <w:p w:rsidR="003B2586" w:rsidRPr="000265B3" w:rsidRDefault="003B2586" w:rsidP="000265B3">
            <w:pPr>
              <w:jc w:val="center"/>
              <w:rPr>
                <w:b/>
                <w:bCs/>
              </w:rPr>
            </w:pPr>
            <w:r w:rsidRPr="000265B3">
              <w:rPr>
                <w:b/>
                <w:bCs/>
              </w:rPr>
              <w:t xml:space="preserve">Каркас - металлическая профильная труба, окрашенная </w:t>
            </w:r>
            <w:r w:rsidRPr="000265B3">
              <w:rPr>
                <w:b/>
              </w:rPr>
              <w:t>полимерной порошковой краской</w:t>
            </w:r>
            <w:r w:rsidRPr="000265B3">
              <w:rPr>
                <w:b/>
                <w:bCs/>
              </w:rPr>
              <w:t>.</w:t>
            </w:r>
          </w:p>
          <w:p w:rsidR="003B2586" w:rsidRPr="000265B3" w:rsidRDefault="003B2586" w:rsidP="000265B3">
            <w:pPr>
              <w:jc w:val="center"/>
              <w:rPr>
                <w:b/>
                <w:bCs/>
              </w:rPr>
            </w:pPr>
            <w:r w:rsidRPr="000265B3">
              <w:rPr>
                <w:b/>
                <w:bCs/>
              </w:rPr>
              <w:t>Брус – сосновая древесина, обработанная составом от гниения и покрыт лаком в заводских условиях.</w:t>
            </w:r>
          </w:p>
          <w:p w:rsidR="003B2586" w:rsidRPr="000265B3" w:rsidRDefault="003B2586" w:rsidP="000265B3">
            <w:pPr>
              <w:jc w:val="center"/>
            </w:pPr>
          </w:p>
        </w:tc>
      </w:tr>
      <w:tr w:rsidR="003B2586" w:rsidRPr="000265B3" w:rsidTr="000265B3">
        <w:tc>
          <w:tcPr>
            <w:tcW w:w="1080" w:type="dxa"/>
          </w:tcPr>
          <w:p w:rsidR="003B2586" w:rsidRPr="000265B3" w:rsidRDefault="003B2586" w:rsidP="000265B3">
            <w:pPr>
              <w:jc w:val="center"/>
            </w:pPr>
            <w:r w:rsidRPr="000265B3">
              <w:t>1.3</w:t>
            </w:r>
          </w:p>
        </w:tc>
        <w:tc>
          <w:tcPr>
            <w:tcW w:w="2596" w:type="dxa"/>
          </w:tcPr>
          <w:p w:rsidR="003B2586" w:rsidRPr="000265B3" w:rsidRDefault="003B2586" w:rsidP="000265B3">
            <w:pPr>
              <w:jc w:val="center"/>
              <w:rPr>
                <w:b/>
              </w:rPr>
            </w:pPr>
            <w:r w:rsidRPr="000265B3">
              <w:rPr>
                <w:b/>
              </w:rPr>
              <w:t>Скамья тип 2</w:t>
            </w:r>
          </w:p>
        </w:tc>
        <w:tc>
          <w:tcPr>
            <w:tcW w:w="4320" w:type="dxa"/>
          </w:tcPr>
          <w:p w:rsidR="003B2586" w:rsidRPr="000265B3" w:rsidRDefault="003B2586" w:rsidP="000265B3">
            <w:pPr>
              <w:jc w:val="center"/>
            </w:pPr>
            <w:r w:rsidRPr="000265B3">
              <w:rPr>
                <w:noProof/>
              </w:rPr>
              <w:drawing>
                <wp:inline distT="0" distB="0" distL="0" distR="0">
                  <wp:extent cx="2624455" cy="157289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18697" b="269"/>
                          <a:stretch>
                            <a:fillRect/>
                          </a:stretch>
                        </pic:blipFill>
                        <pic:spPr bwMode="auto">
                          <a:xfrm>
                            <a:off x="0" y="0"/>
                            <a:ext cx="2624455" cy="157289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jc w:val="center"/>
              <w:rPr>
                <w:b/>
                <w:bCs/>
              </w:rPr>
            </w:pPr>
            <w:r w:rsidRPr="000265B3">
              <w:rPr>
                <w:b/>
                <w:bCs/>
              </w:rPr>
              <w:t>Размеры (мм): длина 1500 (2000)</w:t>
            </w:r>
          </w:p>
          <w:p w:rsidR="003B2586" w:rsidRPr="000265B3" w:rsidRDefault="003B2586" w:rsidP="000265B3">
            <w:pPr>
              <w:jc w:val="center"/>
              <w:rPr>
                <w:b/>
                <w:bCs/>
              </w:rPr>
            </w:pPr>
            <w:r w:rsidRPr="000265B3">
              <w:rPr>
                <w:b/>
                <w:bCs/>
              </w:rPr>
              <w:t>ширина 550</w:t>
            </w:r>
          </w:p>
          <w:p w:rsidR="003B2586" w:rsidRPr="000265B3" w:rsidRDefault="003B2586" w:rsidP="000265B3">
            <w:pPr>
              <w:jc w:val="center"/>
              <w:rPr>
                <w:b/>
                <w:bCs/>
              </w:rPr>
            </w:pPr>
            <w:r w:rsidRPr="000265B3">
              <w:rPr>
                <w:b/>
                <w:bCs/>
              </w:rPr>
              <w:t>высота 660</w:t>
            </w:r>
          </w:p>
          <w:p w:rsidR="003B2586" w:rsidRPr="000265B3" w:rsidRDefault="003B2586" w:rsidP="000265B3">
            <w:pPr>
              <w:jc w:val="center"/>
              <w:rPr>
                <w:b/>
                <w:bCs/>
              </w:rPr>
            </w:pPr>
            <w:r w:rsidRPr="000265B3">
              <w:rPr>
                <w:b/>
                <w:bCs/>
              </w:rPr>
              <w:t xml:space="preserve">Каркас - металлическая профильная труба, окрашенная </w:t>
            </w:r>
            <w:r w:rsidRPr="000265B3">
              <w:rPr>
                <w:b/>
              </w:rPr>
              <w:t>полимерной порошковой краской</w:t>
            </w:r>
            <w:r w:rsidRPr="000265B3">
              <w:rPr>
                <w:b/>
                <w:bCs/>
              </w:rPr>
              <w:t>.</w:t>
            </w:r>
          </w:p>
          <w:p w:rsidR="003B2586" w:rsidRPr="000265B3" w:rsidRDefault="003B2586" w:rsidP="000265B3">
            <w:pPr>
              <w:jc w:val="center"/>
              <w:rPr>
                <w:b/>
                <w:bCs/>
              </w:rPr>
            </w:pPr>
            <w:r w:rsidRPr="000265B3">
              <w:rPr>
                <w:b/>
                <w:bCs/>
              </w:rPr>
              <w:t>Брус – сосновая древесина, обработанная составом от гниения и покрыт лаком в заводских условиях.</w:t>
            </w: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tc>
      </w:tr>
      <w:tr w:rsidR="003B2586" w:rsidRPr="000265B3" w:rsidTr="000265B3">
        <w:tc>
          <w:tcPr>
            <w:tcW w:w="1080" w:type="dxa"/>
          </w:tcPr>
          <w:p w:rsidR="003B2586" w:rsidRPr="000265B3" w:rsidRDefault="003B2586" w:rsidP="000265B3">
            <w:pPr>
              <w:jc w:val="center"/>
            </w:pPr>
            <w:r w:rsidRPr="000265B3">
              <w:t>1.4</w:t>
            </w:r>
          </w:p>
        </w:tc>
        <w:tc>
          <w:tcPr>
            <w:tcW w:w="2596" w:type="dxa"/>
          </w:tcPr>
          <w:p w:rsidR="003B2586" w:rsidRPr="000265B3" w:rsidRDefault="003B2586" w:rsidP="000265B3">
            <w:pPr>
              <w:jc w:val="center"/>
              <w:rPr>
                <w:b/>
              </w:rPr>
            </w:pPr>
            <w:r w:rsidRPr="000265B3">
              <w:rPr>
                <w:b/>
              </w:rPr>
              <w:t>Скамья тип 3</w:t>
            </w:r>
          </w:p>
        </w:tc>
        <w:tc>
          <w:tcPr>
            <w:tcW w:w="4320" w:type="dxa"/>
          </w:tcPr>
          <w:p w:rsidR="003B2586" w:rsidRPr="000265B3" w:rsidRDefault="003B2586" w:rsidP="000265B3">
            <w:pPr>
              <w:jc w:val="center"/>
            </w:pPr>
            <w:r w:rsidRPr="000265B3">
              <w:rPr>
                <w:noProof/>
              </w:rPr>
              <w:drawing>
                <wp:anchor distT="0" distB="0" distL="114300" distR="114300" simplePos="0" relativeHeight="251661312" behindDoc="0" locked="0" layoutInCell="1" allowOverlap="1">
                  <wp:simplePos x="0" y="0"/>
                  <wp:positionH relativeFrom="margin">
                    <wp:posOffset>114935</wp:posOffset>
                  </wp:positionH>
                  <wp:positionV relativeFrom="margin">
                    <wp:posOffset>187960</wp:posOffset>
                  </wp:positionV>
                  <wp:extent cx="2508885" cy="1987550"/>
                  <wp:effectExtent l="19050" t="0" r="5715" b="0"/>
                  <wp:wrapSquare wrapText="bothSides"/>
                  <wp:docPr id="19" name="Рисунок 4" descr="http://megastroy32.ru/wp-content/uploads/%D1%81%D0%B0%D0%B4%D0%BE%D0%B2%D0%B0%D1%8F-%D1%81%D0%BA%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stroy32.ru/wp-content/uploads/%D1%81%D0%B0%D0%B4%D0%BE%D0%B2%D0%B0%D1%8F-%D1%81%D0%BA%D1%81.jpg"/>
                          <pic:cNvPicPr>
                            <a:picLocks noChangeAspect="1" noChangeArrowheads="1"/>
                          </pic:cNvPicPr>
                        </pic:nvPicPr>
                        <pic:blipFill>
                          <a:blip r:embed="rId13"/>
                          <a:srcRect t="11484" r="2718" b="11510"/>
                          <a:stretch>
                            <a:fillRect/>
                          </a:stretch>
                        </pic:blipFill>
                        <pic:spPr bwMode="auto">
                          <a:xfrm>
                            <a:off x="0" y="0"/>
                            <a:ext cx="2508885" cy="1987550"/>
                          </a:xfrm>
                          <a:prstGeom prst="rect">
                            <a:avLst/>
                          </a:prstGeom>
                          <a:noFill/>
                        </pic:spPr>
                      </pic:pic>
                    </a:graphicData>
                  </a:graphic>
                </wp:anchor>
              </w:drawing>
            </w:r>
          </w:p>
        </w:tc>
        <w:tc>
          <w:tcPr>
            <w:tcW w:w="7484" w:type="dxa"/>
          </w:tcPr>
          <w:p w:rsidR="003B2586" w:rsidRPr="000265B3" w:rsidRDefault="003B2586" w:rsidP="000265B3">
            <w:pPr>
              <w:snapToGrid w:val="0"/>
              <w:jc w:val="center"/>
              <w:rPr>
                <w:b/>
                <w:bCs/>
              </w:rPr>
            </w:pPr>
            <w:r w:rsidRPr="000265B3">
              <w:rPr>
                <w:b/>
                <w:bCs/>
              </w:rPr>
              <w:t>Размеры (мм): длина  – 1400 ± 10 мм</w:t>
            </w:r>
          </w:p>
          <w:p w:rsidR="003B2586" w:rsidRPr="000265B3" w:rsidRDefault="003B2586" w:rsidP="000265B3">
            <w:pPr>
              <w:snapToGrid w:val="0"/>
              <w:jc w:val="center"/>
              <w:rPr>
                <w:b/>
                <w:bCs/>
              </w:rPr>
            </w:pPr>
            <w:r w:rsidRPr="000265B3">
              <w:rPr>
                <w:b/>
                <w:bCs/>
              </w:rPr>
              <w:t xml:space="preserve">ширина – 600 ± 10 мм, высота 850 ± 10 мм, </w:t>
            </w:r>
          </w:p>
          <w:p w:rsidR="003B2586" w:rsidRPr="000265B3" w:rsidRDefault="003B2586" w:rsidP="000265B3">
            <w:pPr>
              <w:snapToGrid w:val="0"/>
              <w:jc w:val="center"/>
              <w:rPr>
                <w:b/>
                <w:bCs/>
              </w:rPr>
            </w:pPr>
            <w:r w:rsidRPr="000265B3">
              <w:rPr>
                <w:b/>
                <w:bCs/>
              </w:rPr>
              <w:t>высота сиденья – 440 мм ± 10 мм</w:t>
            </w:r>
          </w:p>
          <w:p w:rsidR="003B2586" w:rsidRPr="000265B3" w:rsidRDefault="003B2586" w:rsidP="000265B3">
            <w:pPr>
              <w:jc w:val="center"/>
              <w:rPr>
                <w:b/>
                <w:bCs/>
              </w:rPr>
            </w:pPr>
            <w:r w:rsidRPr="000265B3">
              <w:rPr>
                <w:b/>
                <w:bCs/>
              </w:rPr>
              <w:t xml:space="preserve">Каркас - металлическая профильная труба, окрашенная </w:t>
            </w:r>
            <w:r w:rsidRPr="000265B3">
              <w:rPr>
                <w:b/>
              </w:rPr>
              <w:t>полимерной порошковой краской</w:t>
            </w:r>
            <w:r w:rsidRPr="000265B3">
              <w:rPr>
                <w:b/>
                <w:bCs/>
              </w:rPr>
              <w:t>.</w:t>
            </w:r>
          </w:p>
          <w:p w:rsidR="003B2586" w:rsidRPr="000265B3" w:rsidRDefault="003B2586" w:rsidP="000265B3">
            <w:pPr>
              <w:jc w:val="center"/>
              <w:rPr>
                <w:b/>
                <w:bCs/>
              </w:rPr>
            </w:pPr>
            <w:r w:rsidRPr="000265B3">
              <w:rPr>
                <w:b/>
                <w:bCs/>
              </w:rPr>
              <w:t>Брус – сосновая древесина, обработанная составом от гниения и покрыт лаком в заводских условиях.</w:t>
            </w:r>
          </w:p>
        </w:tc>
      </w:tr>
      <w:tr w:rsidR="003B2586" w:rsidRPr="000265B3" w:rsidTr="000265B3">
        <w:tc>
          <w:tcPr>
            <w:tcW w:w="1080" w:type="dxa"/>
          </w:tcPr>
          <w:p w:rsidR="003B2586" w:rsidRPr="000265B3" w:rsidRDefault="003B2586" w:rsidP="000265B3">
            <w:pPr>
              <w:jc w:val="center"/>
            </w:pPr>
            <w:r w:rsidRPr="000265B3">
              <w:t>1.5</w:t>
            </w:r>
          </w:p>
        </w:tc>
        <w:tc>
          <w:tcPr>
            <w:tcW w:w="2596" w:type="dxa"/>
          </w:tcPr>
          <w:p w:rsidR="003B2586" w:rsidRPr="000265B3" w:rsidRDefault="003B2586" w:rsidP="000265B3">
            <w:pPr>
              <w:jc w:val="center"/>
              <w:rPr>
                <w:b/>
              </w:rPr>
            </w:pPr>
            <w:r w:rsidRPr="000265B3">
              <w:rPr>
                <w:b/>
              </w:rPr>
              <w:t>Урна для мусора тип 1</w:t>
            </w:r>
          </w:p>
        </w:tc>
        <w:tc>
          <w:tcPr>
            <w:tcW w:w="4320" w:type="dxa"/>
          </w:tcPr>
          <w:p w:rsidR="003B2586" w:rsidRPr="000265B3" w:rsidRDefault="003B2586" w:rsidP="000265B3">
            <w:pPr>
              <w:jc w:val="center"/>
            </w:pPr>
            <w:r w:rsidRPr="000265B3">
              <w:rPr>
                <w:noProof/>
              </w:rPr>
              <w:drawing>
                <wp:anchor distT="0" distB="0" distL="114300" distR="114300" simplePos="0" relativeHeight="251659264" behindDoc="0" locked="0" layoutInCell="1" allowOverlap="1">
                  <wp:simplePos x="0" y="0"/>
                  <wp:positionH relativeFrom="margin">
                    <wp:posOffset>685165</wp:posOffset>
                  </wp:positionH>
                  <wp:positionV relativeFrom="margin">
                    <wp:posOffset>111760</wp:posOffset>
                  </wp:positionV>
                  <wp:extent cx="1086485" cy="2001520"/>
                  <wp:effectExtent l="19050" t="0" r="0" b="0"/>
                  <wp:wrapNone/>
                  <wp:docPr id="18" name="Рисунок 2"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рна УУ3"/>
                          <pic:cNvPicPr>
                            <a:picLocks noChangeAspect="1" noChangeArrowheads="1"/>
                          </pic:cNvPicPr>
                        </pic:nvPicPr>
                        <pic:blipFill>
                          <a:blip r:embed="rId14"/>
                          <a:srcRect l="21165" r="24643"/>
                          <a:stretch>
                            <a:fillRect/>
                          </a:stretch>
                        </pic:blipFill>
                        <pic:spPr bwMode="auto">
                          <a:xfrm>
                            <a:off x="0" y="0"/>
                            <a:ext cx="1086485" cy="2001520"/>
                          </a:xfrm>
                          <a:prstGeom prst="rect">
                            <a:avLst/>
                          </a:prstGeom>
                          <a:noFill/>
                        </pic:spPr>
                      </pic:pic>
                    </a:graphicData>
                  </a:graphic>
                </wp:anchor>
              </w:drawing>
            </w: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tc>
        <w:tc>
          <w:tcPr>
            <w:tcW w:w="7484" w:type="dxa"/>
          </w:tcPr>
          <w:p w:rsidR="003B2586" w:rsidRPr="000265B3" w:rsidRDefault="003B2586" w:rsidP="000265B3">
            <w:pPr>
              <w:snapToGrid w:val="0"/>
              <w:jc w:val="center"/>
              <w:rPr>
                <w:b/>
                <w:bCs/>
              </w:rPr>
            </w:pPr>
            <w:r w:rsidRPr="000265B3">
              <w:rPr>
                <w:b/>
                <w:bCs/>
              </w:rPr>
              <w:t>Размеры (мм): высота 600  ± 10 мм</w:t>
            </w:r>
          </w:p>
          <w:p w:rsidR="003B2586" w:rsidRPr="000265B3" w:rsidRDefault="003B2586" w:rsidP="000265B3">
            <w:pPr>
              <w:snapToGrid w:val="0"/>
              <w:jc w:val="center"/>
              <w:rPr>
                <w:b/>
                <w:bCs/>
              </w:rPr>
            </w:pPr>
            <w:r w:rsidRPr="000265B3">
              <w:rPr>
                <w:b/>
                <w:bCs/>
              </w:rPr>
              <w:t>ширина 330  ± 10 мм</w:t>
            </w:r>
          </w:p>
          <w:p w:rsidR="003B2586" w:rsidRPr="000265B3" w:rsidRDefault="003B2586" w:rsidP="000265B3">
            <w:pPr>
              <w:snapToGrid w:val="0"/>
              <w:jc w:val="center"/>
              <w:rPr>
                <w:b/>
                <w:bCs/>
              </w:rPr>
            </w:pPr>
            <w:r w:rsidRPr="000265B3">
              <w:rPr>
                <w:b/>
                <w:bCs/>
              </w:rPr>
              <w:t>длина 200  ± 10 мм</w:t>
            </w:r>
          </w:p>
          <w:p w:rsidR="003B2586" w:rsidRPr="000265B3" w:rsidRDefault="003B2586" w:rsidP="000265B3">
            <w:pPr>
              <w:jc w:val="center"/>
              <w:rPr>
                <w:b/>
                <w:color w:val="000000"/>
              </w:rPr>
            </w:pPr>
            <w:r w:rsidRPr="000265B3">
              <w:rPr>
                <w:b/>
                <w:bCs/>
              </w:rPr>
              <w:t xml:space="preserve">Конструкция - </w:t>
            </w:r>
            <w:r w:rsidRPr="000265B3">
              <w:rPr>
                <w:b/>
                <w:color w:val="000000"/>
              </w:rPr>
              <w:t>металлическая профильная труба, окрашенная порошковой краской. Ёмкость объёмом не менее 24 л. из листовой стали.</w:t>
            </w:r>
          </w:p>
          <w:p w:rsidR="003B2586" w:rsidRPr="000265B3" w:rsidRDefault="003B2586" w:rsidP="000265B3">
            <w:pPr>
              <w:snapToGrid w:val="0"/>
              <w:jc w:val="center"/>
              <w:rPr>
                <w:b/>
                <w:bCs/>
              </w:rP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p w:rsidR="003B2586" w:rsidRPr="000265B3" w:rsidRDefault="003B2586" w:rsidP="000265B3">
            <w:pPr>
              <w:jc w:val="center"/>
            </w:pPr>
          </w:p>
        </w:tc>
      </w:tr>
      <w:tr w:rsidR="003B2586" w:rsidRPr="000265B3" w:rsidTr="000265B3">
        <w:tc>
          <w:tcPr>
            <w:tcW w:w="1080" w:type="dxa"/>
          </w:tcPr>
          <w:p w:rsidR="003B2586" w:rsidRPr="000265B3" w:rsidRDefault="003B2586" w:rsidP="000265B3">
            <w:pPr>
              <w:jc w:val="center"/>
            </w:pPr>
            <w:r w:rsidRPr="000265B3">
              <w:t>1.6</w:t>
            </w:r>
          </w:p>
        </w:tc>
        <w:tc>
          <w:tcPr>
            <w:tcW w:w="2596" w:type="dxa"/>
          </w:tcPr>
          <w:p w:rsidR="003B2586" w:rsidRPr="000265B3" w:rsidRDefault="003B2586" w:rsidP="000265B3">
            <w:pPr>
              <w:jc w:val="center"/>
              <w:rPr>
                <w:b/>
              </w:rPr>
            </w:pPr>
            <w:r w:rsidRPr="000265B3">
              <w:rPr>
                <w:b/>
              </w:rPr>
              <w:t>Урна для мусора тип 2</w:t>
            </w:r>
          </w:p>
        </w:tc>
        <w:tc>
          <w:tcPr>
            <w:tcW w:w="4320" w:type="dxa"/>
          </w:tcPr>
          <w:p w:rsidR="003B2586" w:rsidRPr="000265B3" w:rsidRDefault="003B2586" w:rsidP="000265B3">
            <w:pPr>
              <w:jc w:val="center"/>
              <w:rPr>
                <w:b/>
                <w:noProof/>
              </w:rPr>
            </w:pPr>
            <w:r w:rsidRPr="000265B3">
              <w:rPr>
                <w:b/>
                <w:noProof/>
              </w:rPr>
              <w:drawing>
                <wp:inline distT="0" distB="0" distL="0" distR="0">
                  <wp:extent cx="1234440" cy="2030095"/>
                  <wp:effectExtent l="19050" t="0" r="3810" b="0"/>
                  <wp:docPr id="4"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5"/>
                          <a:srcRect l="17403" t="-5916" r="16508"/>
                          <a:stretch>
                            <a:fillRect/>
                          </a:stretch>
                        </pic:blipFill>
                        <pic:spPr bwMode="auto">
                          <a:xfrm>
                            <a:off x="0" y="0"/>
                            <a:ext cx="1234440" cy="2030095"/>
                          </a:xfrm>
                          <a:prstGeom prst="rect">
                            <a:avLst/>
                          </a:prstGeom>
                          <a:noFill/>
                          <a:ln w="9525">
                            <a:noFill/>
                            <a:miter lim="800000"/>
                            <a:headEnd/>
                            <a:tailEnd/>
                          </a:ln>
                        </pic:spPr>
                      </pic:pic>
                    </a:graphicData>
                  </a:graphic>
                </wp:inline>
              </w:drawing>
            </w:r>
          </w:p>
          <w:p w:rsidR="003B2586" w:rsidRPr="000265B3" w:rsidRDefault="003B2586" w:rsidP="000265B3">
            <w:pPr>
              <w:jc w:val="center"/>
            </w:pPr>
          </w:p>
          <w:p w:rsidR="003B2586" w:rsidRPr="000265B3" w:rsidRDefault="003B2586" w:rsidP="000265B3">
            <w:pPr>
              <w:jc w:val="center"/>
            </w:pPr>
          </w:p>
        </w:tc>
        <w:tc>
          <w:tcPr>
            <w:tcW w:w="7484" w:type="dxa"/>
          </w:tcPr>
          <w:p w:rsidR="003B2586" w:rsidRPr="000265B3" w:rsidRDefault="003B2586" w:rsidP="000265B3">
            <w:pPr>
              <w:snapToGrid w:val="0"/>
              <w:jc w:val="center"/>
              <w:rPr>
                <w:b/>
                <w:bCs/>
              </w:rPr>
            </w:pPr>
            <w:r w:rsidRPr="000265B3">
              <w:rPr>
                <w:b/>
                <w:bCs/>
              </w:rPr>
              <w:t>Размеры (мм): высота 600  ± 10 мм</w:t>
            </w:r>
          </w:p>
          <w:p w:rsidR="003B2586" w:rsidRPr="000265B3" w:rsidRDefault="003B2586" w:rsidP="000265B3">
            <w:pPr>
              <w:snapToGrid w:val="0"/>
              <w:jc w:val="center"/>
              <w:rPr>
                <w:b/>
                <w:bCs/>
              </w:rPr>
            </w:pPr>
            <w:r w:rsidRPr="000265B3">
              <w:rPr>
                <w:b/>
                <w:bCs/>
              </w:rPr>
              <w:t>ширина 330  ± 10 мм</w:t>
            </w:r>
          </w:p>
          <w:p w:rsidR="003B2586" w:rsidRPr="000265B3" w:rsidRDefault="003B2586" w:rsidP="000265B3">
            <w:pPr>
              <w:snapToGrid w:val="0"/>
              <w:jc w:val="center"/>
              <w:rPr>
                <w:b/>
                <w:bCs/>
              </w:rPr>
            </w:pPr>
            <w:r w:rsidRPr="000265B3">
              <w:rPr>
                <w:b/>
                <w:bCs/>
              </w:rPr>
              <w:t>длина 200  ± 10 мм</w:t>
            </w:r>
          </w:p>
          <w:p w:rsidR="003B2586" w:rsidRPr="000265B3" w:rsidRDefault="003B2586" w:rsidP="000265B3">
            <w:pPr>
              <w:jc w:val="center"/>
              <w:rPr>
                <w:b/>
                <w:color w:val="000000"/>
              </w:rPr>
            </w:pPr>
            <w:r w:rsidRPr="000265B3">
              <w:rPr>
                <w:b/>
                <w:bCs/>
              </w:rPr>
              <w:t xml:space="preserve">Конструкция - </w:t>
            </w:r>
            <w:r w:rsidRPr="000265B3">
              <w:rPr>
                <w:b/>
                <w:color w:val="000000"/>
              </w:rPr>
              <w:t>металлическая профильная труба, окрашенная порошковой краской. Ёмкость объёмом не менее 24 л. из листовой стали.</w:t>
            </w:r>
          </w:p>
          <w:p w:rsidR="003B2586" w:rsidRPr="000265B3" w:rsidRDefault="003B2586" w:rsidP="000265B3">
            <w:pPr>
              <w:jc w:val="center"/>
            </w:pPr>
          </w:p>
        </w:tc>
      </w:tr>
      <w:tr w:rsidR="003B2586" w:rsidRPr="000265B3" w:rsidTr="000265B3">
        <w:tc>
          <w:tcPr>
            <w:tcW w:w="15480" w:type="dxa"/>
            <w:gridSpan w:val="4"/>
          </w:tcPr>
          <w:p w:rsidR="003B2586" w:rsidRPr="000265B3" w:rsidRDefault="003B2586" w:rsidP="000265B3">
            <w:pPr>
              <w:jc w:val="center"/>
              <w:rPr>
                <w:b/>
              </w:rPr>
            </w:pPr>
            <w:r w:rsidRPr="000265B3">
              <w:rPr>
                <w:b/>
              </w:rPr>
              <w:t>2. Дополнительный перечень (примерный) по дворовым территориям и перечень по территориям общего пользования</w:t>
            </w:r>
          </w:p>
        </w:tc>
      </w:tr>
      <w:tr w:rsidR="003B2586" w:rsidRPr="000265B3" w:rsidTr="000265B3">
        <w:tc>
          <w:tcPr>
            <w:tcW w:w="1080" w:type="dxa"/>
          </w:tcPr>
          <w:p w:rsidR="003B2586" w:rsidRPr="000265B3" w:rsidRDefault="003B2586" w:rsidP="000265B3">
            <w:pPr>
              <w:jc w:val="center"/>
            </w:pPr>
            <w:r w:rsidRPr="000265B3">
              <w:t>2.1</w:t>
            </w:r>
          </w:p>
        </w:tc>
        <w:tc>
          <w:tcPr>
            <w:tcW w:w="2596" w:type="dxa"/>
          </w:tcPr>
          <w:p w:rsidR="003B2586" w:rsidRPr="000265B3" w:rsidRDefault="003B2586" w:rsidP="000265B3">
            <w:pPr>
              <w:jc w:val="center"/>
              <w:rPr>
                <w:b/>
              </w:rPr>
            </w:pPr>
            <w:r w:rsidRPr="000265B3">
              <w:rPr>
                <w:b/>
              </w:rPr>
              <w:t>Детский игровой комплекс тип 1</w:t>
            </w:r>
          </w:p>
        </w:tc>
        <w:tc>
          <w:tcPr>
            <w:tcW w:w="4320" w:type="dxa"/>
          </w:tcPr>
          <w:p w:rsidR="003B2586" w:rsidRPr="000265B3" w:rsidRDefault="003B2586" w:rsidP="000265B3">
            <w:pPr>
              <w:jc w:val="center"/>
            </w:pPr>
            <w:r w:rsidRPr="000265B3">
              <w:rPr>
                <w:noProof/>
              </w:rPr>
              <w:drawing>
                <wp:inline distT="0" distB="0" distL="0" distR="0">
                  <wp:extent cx="2541905" cy="2541905"/>
                  <wp:effectExtent l="19050" t="0" r="0" b="0"/>
                  <wp:docPr id="5" name="Рисунок 4" descr="Spira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piral 1,1-1"/>
                          <pic:cNvPicPr>
                            <a:picLocks noChangeAspect="1" noChangeArrowheads="1"/>
                          </pic:cNvPicPr>
                        </pic:nvPicPr>
                        <pic:blipFill>
                          <a:blip r:embed="rId16"/>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jc w:val="center"/>
              <w:rPr>
                <w:b/>
              </w:rPr>
            </w:pPr>
            <w:r w:rsidRPr="000265B3">
              <w:rPr>
                <w:b/>
              </w:rPr>
              <w:t xml:space="preserve">Размеры детского игрового комплекса (Длина </w:t>
            </w:r>
            <w:r w:rsidRPr="000265B3">
              <w:rPr>
                <w:b/>
                <w:color w:val="000000"/>
                <w:shd w:val="clear" w:color="auto" w:fill="FFFFFF"/>
              </w:rPr>
              <w:t>6.3 м, ширина 5.7 м, высота 3.64 м</w:t>
            </w:r>
            <w:r w:rsidRPr="000265B3">
              <w:rPr>
                <w:b/>
              </w:rPr>
              <w:t xml:space="preserve">)..  </w:t>
            </w:r>
          </w:p>
          <w:p w:rsidR="003B2586" w:rsidRPr="000265B3" w:rsidRDefault="003B2586" w:rsidP="000265B3">
            <w:pPr>
              <w:jc w:val="center"/>
              <w:rPr>
                <w:b/>
              </w:rPr>
            </w:pPr>
            <w:r w:rsidRPr="000265B3">
              <w:rPr>
                <w:b/>
              </w:rPr>
              <w:t>Опорные столбы, платформы, лестницы – металлические.</w:t>
            </w:r>
          </w:p>
          <w:p w:rsidR="003B2586" w:rsidRPr="000265B3" w:rsidRDefault="003B2586" w:rsidP="000265B3">
            <w:pPr>
              <w:jc w:val="center"/>
              <w:rPr>
                <w:b/>
                <w:color w:val="000000"/>
                <w:spacing w:val="-2"/>
              </w:rPr>
            </w:pPr>
            <w:r w:rsidRPr="000265B3">
              <w:rPr>
                <w:b/>
              </w:rPr>
              <w:t xml:space="preserve">Горки, крыши, спортивный лаз, ограждающие панели, панелей перекладин для горок - </w:t>
            </w:r>
            <w:r w:rsidRPr="000265B3">
              <w:rPr>
                <w:b/>
                <w:color w:val="000000"/>
                <w:spacing w:val="-2"/>
              </w:rPr>
              <w:t>полиэтилен  низкого давления.</w:t>
            </w:r>
          </w:p>
          <w:p w:rsidR="003B2586" w:rsidRPr="000265B3" w:rsidRDefault="003B2586" w:rsidP="000265B3">
            <w:pPr>
              <w:jc w:val="center"/>
              <w:rPr>
                <w:b/>
                <w:color w:val="000000"/>
                <w:spacing w:val="-2"/>
              </w:rPr>
            </w:pPr>
            <w:r w:rsidRPr="000265B3">
              <w:rPr>
                <w:b/>
                <w:color w:val="000000"/>
                <w:spacing w:val="-2"/>
              </w:rPr>
              <w:t xml:space="preserve"> Покрытие:</w:t>
            </w:r>
          </w:p>
          <w:p w:rsidR="003B2586" w:rsidRPr="000265B3" w:rsidRDefault="003B2586" w:rsidP="000265B3">
            <w:pPr>
              <w:jc w:val="center"/>
              <w:rPr>
                <w:b/>
                <w:color w:val="000000"/>
                <w:spacing w:val="-2"/>
              </w:rPr>
            </w:pPr>
            <w:r w:rsidRPr="000265B3">
              <w:rPr>
                <w:b/>
                <w:color w:val="000000"/>
                <w:spacing w:val="-2"/>
              </w:rPr>
              <w:t xml:space="preserve">- </w:t>
            </w:r>
            <w:r w:rsidRPr="000265B3">
              <w:rPr>
                <w:b/>
              </w:rPr>
              <w:t>металлических платформ -  ударопоглощающей цветной резиновой крошкой</w:t>
            </w:r>
            <w:r w:rsidRPr="000265B3">
              <w:rPr>
                <w:b/>
                <w:color w:val="000000"/>
                <w:spacing w:val="-2"/>
              </w:rPr>
              <w:t>;</w:t>
            </w:r>
          </w:p>
          <w:p w:rsidR="003B2586" w:rsidRPr="000265B3" w:rsidRDefault="003B2586" w:rsidP="000265B3">
            <w:pPr>
              <w:jc w:val="center"/>
              <w:rPr>
                <w:b/>
              </w:rPr>
            </w:pPr>
            <w:r w:rsidRPr="000265B3">
              <w:rPr>
                <w:b/>
                <w:color w:val="000000"/>
                <w:spacing w:val="-2"/>
              </w:rPr>
              <w:t xml:space="preserve">- </w:t>
            </w:r>
            <w:r w:rsidRPr="000265B3">
              <w:rPr>
                <w:b/>
              </w:rPr>
              <w:t>опорных столбов, лестниц с поручнями - порошковой краской;</w:t>
            </w:r>
          </w:p>
          <w:p w:rsidR="003B2586" w:rsidRPr="000265B3" w:rsidRDefault="003B2586" w:rsidP="000265B3">
            <w:pPr>
              <w:jc w:val="center"/>
              <w:rPr>
                <w:b/>
              </w:rPr>
            </w:pPr>
            <w:r w:rsidRPr="000265B3">
              <w:rPr>
                <w:b/>
              </w:rPr>
              <w:t>- ступеньки - ударопоглощающей цветной резиновой крошкой.</w:t>
            </w:r>
          </w:p>
          <w:p w:rsidR="003B2586" w:rsidRPr="000265B3" w:rsidRDefault="003B2586" w:rsidP="000265B3">
            <w:pPr>
              <w:jc w:val="center"/>
            </w:pPr>
          </w:p>
        </w:tc>
      </w:tr>
      <w:tr w:rsidR="003B2586" w:rsidRPr="000265B3" w:rsidTr="000265B3">
        <w:tc>
          <w:tcPr>
            <w:tcW w:w="1080" w:type="dxa"/>
          </w:tcPr>
          <w:p w:rsidR="003B2586" w:rsidRPr="000265B3" w:rsidRDefault="003B2586" w:rsidP="000265B3">
            <w:pPr>
              <w:jc w:val="center"/>
            </w:pPr>
            <w:r w:rsidRPr="000265B3">
              <w:t>2.2</w:t>
            </w:r>
          </w:p>
        </w:tc>
        <w:tc>
          <w:tcPr>
            <w:tcW w:w="2596" w:type="dxa"/>
          </w:tcPr>
          <w:p w:rsidR="003B2586" w:rsidRPr="000265B3" w:rsidRDefault="003B2586" w:rsidP="000265B3">
            <w:pPr>
              <w:jc w:val="center"/>
              <w:rPr>
                <w:b/>
              </w:rPr>
            </w:pPr>
            <w:r w:rsidRPr="000265B3">
              <w:rPr>
                <w:b/>
              </w:rPr>
              <w:t>Детский игровой комплекс тип 2</w:t>
            </w:r>
          </w:p>
        </w:tc>
        <w:tc>
          <w:tcPr>
            <w:tcW w:w="4320" w:type="dxa"/>
          </w:tcPr>
          <w:p w:rsidR="003B2586" w:rsidRPr="000265B3" w:rsidRDefault="003B2586" w:rsidP="000265B3">
            <w:pPr>
              <w:jc w:val="center"/>
            </w:pPr>
            <w:r w:rsidRPr="000265B3">
              <w:rPr>
                <w:noProof/>
              </w:rPr>
              <w:drawing>
                <wp:inline distT="0" distB="0" distL="0" distR="0">
                  <wp:extent cx="2541905" cy="2541905"/>
                  <wp:effectExtent l="19050" t="0" r="0" b="0"/>
                  <wp:docPr id="6" name="Рисунок 6" descr="Dik Sochetani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k Sochetanie 14"/>
                          <pic:cNvPicPr>
                            <a:picLocks noChangeAspect="1" noChangeArrowheads="1"/>
                          </pic:cNvPicPr>
                        </pic:nvPicPr>
                        <pic:blipFill>
                          <a:blip r:embed="rId17"/>
                          <a:srcRect/>
                          <a:stretch>
                            <a:fillRect/>
                          </a:stretch>
                        </pic:blipFill>
                        <pic:spPr bwMode="auto">
                          <a:xfrm>
                            <a:off x="0" y="0"/>
                            <a:ext cx="2541905" cy="254190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jc w:val="center"/>
              <w:rPr>
                <w:b/>
                <w:color w:val="000000"/>
                <w:shd w:val="clear" w:color="auto" w:fill="FFFFFF"/>
              </w:rPr>
            </w:pPr>
            <w:r w:rsidRPr="000265B3">
              <w:rPr>
                <w:b/>
              </w:rPr>
              <w:t xml:space="preserve">Размеры детского игрового комплекса: длина </w:t>
            </w:r>
            <w:r w:rsidRPr="000265B3">
              <w:rPr>
                <w:b/>
                <w:color w:val="000000"/>
                <w:shd w:val="clear" w:color="auto" w:fill="FFFFFF"/>
              </w:rPr>
              <w:t>5.35м х ширина 4.1м х высота 3.1м.</w:t>
            </w:r>
          </w:p>
          <w:p w:rsidR="003B2586" w:rsidRPr="000265B3" w:rsidRDefault="003B2586" w:rsidP="000265B3">
            <w:pPr>
              <w:jc w:val="center"/>
              <w:rPr>
                <w:b/>
              </w:rPr>
            </w:pPr>
            <w:r w:rsidRPr="000265B3">
              <w:rPr>
                <w:b/>
              </w:rPr>
              <w:t>Опорные столбы, платформа, лестница – металлические.</w:t>
            </w:r>
          </w:p>
          <w:p w:rsidR="003B2586" w:rsidRPr="000265B3" w:rsidRDefault="003B2586" w:rsidP="000265B3">
            <w:pPr>
              <w:jc w:val="center"/>
              <w:rPr>
                <w:b/>
                <w:color w:val="000000"/>
                <w:spacing w:val="-2"/>
              </w:rPr>
            </w:pPr>
            <w:r w:rsidRPr="000265B3">
              <w:rPr>
                <w:b/>
              </w:rPr>
              <w:t xml:space="preserve">Горки, крыша, панелей перекладин для горок - </w:t>
            </w:r>
            <w:r w:rsidRPr="000265B3">
              <w:rPr>
                <w:b/>
                <w:color w:val="000000"/>
                <w:spacing w:val="-2"/>
              </w:rPr>
              <w:t>полиэтилен  низкого давления;</w:t>
            </w:r>
          </w:p>
          <w:p w:rsidR="003B2586" w:rsidRPr="000265B3" w:rsidRDefault="003B2586" w:rsidP="000265B3">
            <w:pPr>
              <w:jc w:val="center"/>
              <w:rPr>
                <w:b/>
                <w:color w:val="000000"/>
                <w:spacing w:val="-2"/>
              </w:rPr>
            </w:pPr>
            <w:r w:rsidRPr="000265B3">
              <w:rPr>
                <w:b/>
                <w:color w:val="000000"/>
                <w:spacing w:val="-2"/>
              </w:rPr>
              <w:t>- подвесное сиденье со спинкой и подвесное открытое сиденье – полимерный профиль.</w:t>
            </w:r>
          </w:p>
          <w:p w:rsidR="003B2586" w:rsidRPr="000265B3" w:rsidRDefault="003B2586" w:rsidP="000265B3">
            <w:pPr>
              <w:jc w:val="center"/>
              <w:rPr>
                <w:b/>
                <w:color w:val="000000"/>
                <w:spacing w:val="-2"/>
              </w:rPr>
            </w:pPr>
            <w:r w:rsidRPr="000265B3">
              <w:rPr>
                <w:b/>
                <w:color w:val="000000"/>
                <w:spacing w:val="-2"/>
              </w:rPr>
              <w:t xml:space="preserve"> Покрытие:</w:t>
            </w:r>
          </w:p>
          <w:p w:rsidR="003B2586" w:rsidRPr="000265B3" w:rsidRDefault="003B2586" w:rsidP="000265B3">
            <w:pPr>
              <w:jc w:val="center"/>
              <w:rPr>
                <w:b/>
                <w:color w:val="000000"/>
                <w:spacing w:val="-2"/>
              </w:rPr>
            </w:pPr>
            <w:r w:rsidRPr="000265B3">
              <w:rPr>
                <w:b/>
                <w:color w:val="000000"/>
                <w:spacing w:val="-2"/>
              </w:rPr>
              <w:t xml:space="preserve">- </w:t>
            </w:r>
            <w:r w:rsidRPr="000265B3">
              <w:rPr>
                <w:b/>
              </w:rPr>
              <w:t>металлической платформы -  ударопоглощающей цветной резиновой крошкой</w:t>
            </w:r>
            <w:r w:rsidRPr="000265B3">
              <w:rPr>
                <w:b/>
                <w:color w:val="000000"/>
                <w:spacing w:val="-2"/>
              </w:rPr>
              <w:t>;</w:t>
            </w:r>
          </w:p>
          <w:p w:rsidR="003B2586" w:rsidRPr="000265B3" w:rsidRDefault="003B2586" w:rsidP="000265B3">
            <w:pPr>
              <w:jc w:val="center"/>
              <w:rPr>
                <w:b/>
              </w:rPr>
            </w:pPr>
            <w:r w:rsidRPr="000265B3">
              <w:rPr>
                <w:b/>
                <w:color w:val="000000"/>
                <w:spacing w:val="-2"/>
              </w:rPr>
              <w:t xml:space="preserve">- </w:t>
            </w:r>
            <w:r w:rsidRPr="000265B3">
              <w:rPr>
                <w:b/>
              </w:rPr>
              <w:t>опорных столбов, лестницы с поручнями - порошковой краской;</w:t>
            </w:r>
          </w:p>
          <w:p w:rsidR="003B2586" w:rsidRPr="000265B3" w:rsidRDefault="003B2586" w:rsidP="000265B3">
            <w:pPr>
              <w:jc w:val="center"/>
              <w:rPr>
                <w:b/>
              </w:rPr>
            </w:pPr>
            <w:r w:rsidRPr="000265B3">
              <w:rPr>
                <w:b/>
              </w:rPr>
              <w:t>- ступеньки - ударопоглощающей цветной резиновой крошкой.</w:t>
            </w:r>
          </w:p>
          <w:p w:rsidR="003B2586" w:rsidRPr="000265B3" w:rsidRDefault="003B2586" w:rsidP="000265B3">
            <w:pPr>
              <w:widowControl w:val="0"/>
              <w:tabs>
                <w:tab w:val="left" w:pos="4950"/>
              </w:tabs>
              <w:autoSpaceDE w:val="0"/>
              <w:autoSpaceDN w:val="0"/>
              <w:adjustRightInd w:val="0"/>
              <w:ind w:left="-57" w:right="-57"/>
              <w:jc w:val="center"/>
              <w:rPr>
                <w:b/>
              </w:rPr>
            </w:pPr>
          </w:p>
        </w:tc>
      </w:tr>
      <w:tr w:rsidR="003B2586" w:rsidRPr="000265B3" w:rsidTr="000265B3">
        <w:tc>
          <w:tcPr>
            <w:tcW w:w="1080" w:type="dxa"/>
          </w:tcPr>
          <w:p w:rsidR="003B2586" w:rsidRPr="000265B3" w:rsidRDefault="003B2586" w:rsidP="000265B3">
            <w:pPr>
              <w:jc w:val="center"/>
            </w:pPr>
            <w:r w:rsidRPr="000265B3">
              <w:t>2.3</w:t>
            </w:r>
          </w:p>
        </w:tc>
        <w:tc>
          <w:tcPr>
            <w:tcW w:w="2596" w:type="dxa"/>
          </w:tcPr>
          <w:p w:rsidR="003B2586" w:rsidRPr="000265B3" w:rsidRDefault="003B2586" w:rsidP="000265B3">
            <w:pPr>
              <w:jc w:val="center"/>
              <w:rPr>
                <w:b/>
              </w:rPr>
            </w:pPr>
            <w:r w:rsidRPr="000265B3">
              <w:rPr>
                <w:b/>
              </w:rPr>
              <w:t>Горка детская тип 1</w:t>
            </w:r>
          </w:p>
        </w:tc>
        <w:tc>
          <w:tcPr>
            <w:tcW w:w="4320" w:type="dxa"/>
          </w:tcPr>
          <w:p w:rsidR="003B2586" w:rsidRPr="000265B3" w:rsidRDefault="003B2586" w:rsidP="000265B3">
            <w:pPr>
              <w:jc w:val="center"/>
              <w:rPr>
                <w:noProof/>
              </w:rPr>
            </w:pPr>
            <w:r w:rsidRPr="000265B3">
              <w:rPr>
                <w:noProof/>
              </w:rPr>
              <w:drawing>
                <wp:anchor distT="0" distB="0" distL="114300" distR="114300" simplePos="0" relativeHeight="251660288" behindDoc="0" locked="0" layoutInCell="1" allowOverlap="1">
                  <wp:simplePos x="0" y="0"/>
                  <wp:positionH relativeFrom="margin">
                    <wp:posOffset>2016760</wp:posOffset>
                  </wp:positionH>
                  <wp:positionV relativeFrom="margin">
                    <wp:posOffset>-2806700</wp:posOffset>
                  </wp:positionV>
                  <wp:extent cx="2307590" cy="2000250"/>
                  <wp:effectExtent l="19050" t="0" r="0" b="0"/>
                  <wp:wrapSquare wrapText="bothSides"/>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307590" cy="2000250"/>
                          </a:xfrm>
                          <a:prstGeom prst="rect">
                            <a:avLst/>
                          </a:prstGeom>
                          <a:noFill/>
                        </pic:spPr>
                      </pic:pic>
                    </a:graphicData>
                  </a:graphic>
                </wp:anchor>
              </w:drawing>
            </w:r>
          </w:p>
        </w:tc>
        <w:tc>
          <w:tcPr>
            <w:tcW w:w="7484" w:type="dxa"/>
          </w:tcPr>
          <w:p w:rsidR="003B2586" w:rsidRPr="000265B3" w:rsidRDefault="003B2586" w:rsidP="000265B3">
            <w:pPr>
              <w:jc w:val="center"/>
              <w:rPr>
                <w:b/>
                <w:bCs/>
              </w:rPr>
            </w:pPr>
            <w:r w:rsidRPr="000265B3">
              <w:rPr>
                <w:b/>
                <w:bCs/>
              </w:rPr>
              <w:t>Размеры (м):</w:t>
            </w:r>
          </w:p>
          <w:p w:rsidR="003B2586" w:rsidRPr="000265B3" w:rsidRDefault="003B2586" w:rsidP="000265B3">
            <w:pPr>
              <w:jc w:val="center"/>
              <w:rPr>
                <w:b/>
              </w:rPr>
            </w:pPr>
            <w:r w:rsidRPr="000265B3">
              <w:rPr>
                <w:b/>
              </w:rPr>
              <w:t>длина 2.72, ширина 0.84, высота 2.3.</w:t>
            </w:r>
          </w:p>
          <w:p w:rsidR="003B2586" w:rsidRPr="000265B3" w:rsidRDefault="003B2586" w:rsidP="000265B3">
            <w:pPr>
              <w:jc w:val="center"/>
              <w:rPr>
                <w:b/>
              </w:rPr>
            </w:pPr>
            <w:r w:rsidRPr="000265B3">
              <w:rPr>
                <w:b/>
              </w:rPr>
              <w:t>Опорные столбы, лестница, поручни – металлические, окрашенные порошковой краской.</w:t>
            </w:r>
          </w:p>
          <w:p w:rsidR="003B2586" w:rsidRPr="000265B3" w:rsidRDefault="003B2586" w:rsidP="000265B3">
            <w:pPr>
              <w:jc w:val="center"/>
              <w:rPr>
                <w:b/>
                <w:color w:val="000000"/>
                <w:spacing w:val="-2"/>
              </w:rPr>
            </w:pPr>
            <w:r w:rsidRPr="000265B3">
              <w:rPr>
                <w:b/>
              </w:rPr>
              <w:t xml:space="preserve">Горка - </w:t>
            </w:r>
            <w:r w:rsidRPr="000265B3">
              <w:rPr>
                <w:b/>
                <w:color w:val="000000"/>
                <w:spacing w:val="-2"/>
              </w:rPr>
              <w:t>полиэтилен  низкого давления;</w:t>
            </w:r>
          </w:p>
          <w:p w:rsidR="003B2586" w:rsidRPr="000265B3" w:rsidRDefault="003B2586" w:rsidP="000265B3">
            <w:pPr>
              <w:jc w:val="center"/>
              <w:rPr>
                <w:b/>
              </w:rPr>
            </w:pPr>
          </w:p>
        </w:tc>
      </w:tr>
      <w:tr w:rsidR="003B2586" w:rsidRPr="000265B3" w:rsidTr="000265B3">
        <w:tc>
          <w:tcPr>
            <w:tcW w:w="1080" w:type="dxa"/>
          </w:tcPr>
          <w:p w:rsidR="003B2586" w:rsidRPr="000265B3" w:rsidRDefault="003B2586" w:rsidP="000265B3">
            <w:pPr>
              <w:jc w:val="center"/>
            </w:pPr>
            <w:r w:rsidRPr="000265B3">
              <w:t>2.4</w:t>
            </w:r>
          </w:p>
        </w:tc>
        <w:tc>
          <w:tcPr>
            <w:tcW w:w="2596" w:type="dxa"/>
          </w:tcPr>
          <w:p w:rsidR="003B2586" w:rsidRPr="000265B3" w:rsidRDefault="003B2586" w:rsidP="000265B3">
            <w:pPr>
              <w:jc w:val="center"/>
              <w:rPr>
                <w:b/>
              </w:rPr>
            </w:pPr>
            <w:r w:rsidRPr="000265B3">
              <w:rPr>
                <w:b/>
              </w:rPr>
              <w:t>Горка детская тип 2</w:t>
            </w:r>
          </w:p>
        </w:tc>
        <w:tc>
          <w:tcPr>
            <w:tcW w:w="4320" w:type="dxa"/>
          </w:tcPr>
          <w:p w:rsidR="003B2586" w:rsidRPr="000265B3" w:rsidRDefault="003B2586" w:rsidP="000265B3">
            <w:pPr>
              <w:jc w:val="center"/>
              <w:rPr>
                <w:noProof/>
              </w:rPr>
            </w:pPr>
            <w:r w:rsidRPr="000265B3">
              <w:rPr>
                <w:b/>
                <w:noProof/>
              </w:rPr>
              <w:drawing>
                <wp:inline distT="0" distB="0" distL="0" distR="0">
                  <wp:extent cx="2030095" cy="1974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t="4645" r="-1910"/>
                          <a:stretch>
                            <a:fillRect/>
                          </a:stretch>
                        </pic:blipFill>
                        <pic:spPr bwMode="auto">
                          <a:xfrm>
                            <a:off x="0" y="0"/>
                            <a:ext cx="2030095" cy="1974850"/>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jc w:val="center"/>
              <w:rPr>
                <w:b/>
                <w:bCs/>
              </w:rPr>
            </w:pPr>
            <w:r w:rsidRPr="000265B3">
              <w:rPr>
                <w:b/>
                <w:bCs/>
              </w:rPr>
              <w:t>Размеры (м):</w:t>
            </w:r>
          </w:p>
          <w:p w:rsidR="003B2586" w:rsidRPr="000265B3" w:rsidRDefault="003B2586" w:rsidP="000265B3">
            <w:pPr>
              <w:jc w:val="center"/>
              <w:rPr>
                <w:b/>
              </w:rPr>
            </w:pPr>
            <w:r w:rsidRPr="000265B3">
              <w:rPr>
                <w:b/>
              </w:rPr>
              <w:t>длина 2.85, ширина 0.84, высота 2.03.</w:t>
            </w:r>
          </w:p>
          <w:p w:rsidR="003B2586" w:rsidRPr="000265B3" w:rsidRDefault="003B2586" w:rsidP="000265B3">
            <w:pPr>
              <w:jc w:val="center"/>
              <w:rPr>
                <w:b/>
              </w:rPr>
            </w:pPr>
            <w:r w:rsidRPr="000265B3">
              <w:rPr>
                <w:b/>
              </w:rPr>
              <w:t>Опорные столбы, лестница, поручни – металлические, окрашенные порошковой краской.</w:t>
            </w:r>
          </w:p>
          <w:p w:rsidR="003B2586" w:rsidRPr="000265B3" w:rsidRDefault="003B2586" w:rsidP="000265B3">
            <w:pPr>
              <w:jc w:val="center"/>
              <w:rPr>
                <w:b/>
                <w:color w:val="000000"/>
                <w:spacing w:val="-2"/>
              </w:rPr>
            </w:pPr>
            <w:r w:rsidRPr="000265B3">
              <w:rPr>
                <w:b/>
              </w:rPr>
              <w:t xml:space="preserve">Горка - </w:t>
            </w:r>
            <w:r w:rsidRPr="000265B3">
              <w:rPr>
                <w:b/>
                <w:color w:val="000000"/>
                <w:spacing w:val="-2"/>
              </w:rPr>
              <w:t>полиэтилен  низкого давления;</w:t>
            </w:r>
          </w:p>
          <w:p w:rsidR="003B2586" w:rsidRPr="000265B3" w:rsidRDefault="003B2586" w:rsidP="000265B3">
            <w:pPr>
              <w:jc w:val="center"/>
              <w:rPr>
                <w:b/>
                <w:bCs/>
              </w:rPr>
            </w:pPr>
          </w:p>
        </w:tc>
      </w:tr>
      <w:tr w:rsidR="003B2586" w:rsidRPr="000265B3" w:rsidTr="000265B3">
        <w:tc>
          <w:tcPr>
            <w:tcW w:w="1080" w:type="dxa"/>
          </w:tcPr>
          <w:p w:rsidR="003B2586" w:rsidRPr="000265B3" w:rsidRDefault="003B2586" w:rsidP="000265B3">
            <w:pPr>
              <w:jc w:val="center"/>
            </w:pPr>
            <w:r w:rsidRPr="000265B3">
              <w:t>2.5</w:t>
            </w:r>
          </w:p>
        </w:tc>
        <w:tc>
          <w:tcPr>
            <w:tcW w:w="2596" w:type="dxa"/>
          </w:tcPr>
          <w:p w:rsidR="003B2586" w:rsidRPr="000265B3" w:rsidRDefault="003B2586" w:rsidP="000265B3">
            <w:pPr>
              <w:jc w:val="center"/>
              <w:rPr>
                <w:b/>
              </w:rPr>
            </w:pPr>
            <w:r w:rsidRPr="000265B3">
              <w:rPr>
                <w:b/>
              </w:rPr>
              <w:t>Карусель с 6-ю сиденьями</w:t>
            </w:r>
          </w:p>
        </w:tc>
        <w:tc>
          <w:tcPr>
            <w:tcW w:w="4320" w:type="dxa"/>
          </w:tcPr>
          <w:p w:rsidR="003B2586" w:rsidRPr="000265B3" w:rsidRDefault="003B2586" w:rsidP="000265B3">
            <w:pPr>
              <w:jc w:val="center"/>
            </w:pPr>
            <w:r w:rsidRPr="000265B3">
              <w:rPr>
                <w:b/>
                <w:noProof/>
              </w:rPr>
              <w:drawing>
                <wp:inline distT="0" distB="0" distL="0" distR="0">
                  <wp:extent cx="2614930" cy="194754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2614930" cy="194754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snapToGrid w:val="0"/>
              <w:jc w:val="center"/>
              <w:rPr>
                <w:b/>
                <w:bCs/>
              </w:rPr>
            </w:pPr>
            <w:r w:rsidRPr="000265B3">
              <w:rPr>
                <w:b/>
                <w:bCs/>
              </w:rPr>
              <w:t>Размеры (мм): Ширина  – 1650 ± 10 мм</w:t>
            </w:r>
          </w:p>
          <w:p w:rsidR="003B2586" w:rsidRPr="000265B3" w:rsidRDefault="003B2586" w:rsidP="000265B3">
            <w:pPr>
              <w:jc w:val="center"/>
              <w:rPr>
                <w:b/>
                <w:color w:val="000000"/>
              </w:rPr>
            </w:pPr>
            <w:r w:rsidRPr="000265B3">
              <w:rPr>
                <w:b/>
                <w:bCs/>
              </w:rPr>
              <w:t>Конструкция</w:t>
            </w:r>
            <w:r w:rsidRPr="000265B3">
              <w:rPr>
                <w:b/>
                <w:color w:val="000000"/>
              </w:rPr>
              <w:t xml:space="preserve">: </w:t>
            </w:r>
          </w:p>
          <w:p w:rsidR="003B2586" w:rsidRPr="000265B3" w:rsidRDefault="003B2586" w:rsidP="000265B3">
            <w:pPr>
              <w:jc w:val="center"/>
              <w:rPr>
                <w:b/>
                <w:color w:val="000000"/>
              </w:rPr>
            </w:pPr>
            <w:r w:rsidRPr="000265B3">
              <w:rPr>
                <w:b/>
                <w:color w:val="000000"/>
              </w:rPr>
              <w:t xml:space="preserve">- каркас металлический, окрашенный порошковой  краской, вращающийся на валу с подшипниками. </w:t>
            </w:r>
          </w:p>
          <w:p w:rsidR="003B2586" w:rsidRPr="000265B3" w:rsidRDefault="003B2586" w:rsidP="000265B3">
            <w:pPr>
              <w:jc w:val="center"/>
              <w:rPr>
                <w:b/>
                <w:color w:val="000000"/>
              </w:rPr>
            </w:pPr>
            <w:r w:rsidRPr="000265B3">
              <w:rPr>
                <w:b/>
                <w:color w:val="000000"/>
              </w:rPr>
              <w:t>-  поручни из металлической трубы, центральная труба металлическая, окрашенные порошковой  краской;</w:t>
            </w:r>
          </w:p>
          <w:p w:rsidR="003B2586" w:rsidRPr="000265B3" w:rsidRDefault="003B2586" w:rsidP="000265B3">
            <w:pPr>
              <w:jc w:val="center"/>
              <w:rPr>
                <w:b/>
                <w:color w:val="000000"/>
              </w:rPr>
            </w:pPr>
            <w:r w:rsidRPr="000265B3">
              <w:rPr>
                <w:b/>
                <w:color w:val="000000"/>
              </w:rPr>
              <w:t>- сиденья (6 сидячих мест) - влагостойкая фанера, окрашенная двухкомпонентной полиуретановой краской;</w:t>
            </w:r>
          </w:p>
          <w:p w:rsidR="003B2586" w:rsidRPr="000265B3" w:rsidRDefault="003B2586" w:rsidP="000265B3">
            <w:pPr>
              <w:jc w:val="center"/>
            </w:pPr>
            <w:r w:rsidRPr="000265B3">
              <w:rPr>
                <w:b/>
                <w:color w:val="000000"/>
              </w:rPr>
              <w:t>-</w:t>
            </w:r>
            <w:r w:rsidRPr="000265B3">
              <w:rPr>
                <w:b/>
                <w:bCs/>
              </w:rPr>
              <w:t xml:space="preserve"> пол - </w:t>
            </w:r>
            <w:r w:rsidRPr="000265B3">
              <w:rPr>
                <w:b/>
                <w:color w:val="000000"/>
              </w:rPr>
              <w:t>ламинированная, противоскользящая, влагостойкая фанера, окрашенная двухкомпонентной полиуретановой краской.</w:t>
            </w:r>
          </w:p>
        </w:tc>
      </w:tr>
      <w:tr w:rsidR="003B2586" w:rsidRPr="000265B3" w:rsidTr="000265B3">
        <w:tc>
          <w:tcPr>
            <w:tcW w:w="1080" w:type="dxa"/>
          </w:tcPr>
          <w:p w:rsidR="003B2586" w:rsidRPr="000265B3" w:rsidRDefault="003B2586" w:rsidP="000265B3">
            <w:pPr>
              <w:jc w:val="center"/>
            </w:pPr>
            <w:r w:rsidRPr="000265B3">
              <w:t>2.6</w:t>
            </w:r>
          </w:p>
        </w:tc>
        <w:tc>
          <w:tcPr>
            <w:tcW w:w="2596" w:type="dxa"/>
          </w:tcPr>
          <w:p w:rsidR="003B2586" w:rsidRPr="000265B3" w:rsidRDefault="003B2586" w:rsidP="000265B3">
            <w:pPr>
              <w:jc w:val="center"/>
              <w:rPr>
                <w:b/>
              </w:rPr>
            </w:pPr>
            <w:r w:rsidRPr="000265B3">
              <w:rPr>
                <w:b/>
              </w:rPr>
              <w:t>Качалка-балансир двухместный</w:t>
            </w:r>
          </w:p>
        </w:tc>
        <w:tc>
          <w:tcPr>
            <w:tcW w:w="4320" w:type="dxa"/>
          </w:tcPr>
          <w:p w:rsidR="003B2586" w:rsidRPr="000265B3" w:rsidRDefault="003B2586" w:rsidP="000265B3">
            <w:pPr>
              <w:jc w:val="center"/>
              <w:rPr>
                <w:b/>
                <w:noProof/>
              </w:rPr>
            </w:pPr>
            <w:r w:rsidRPr="000265B3">
              <w:rPr>
                <w:b/>
                <w:noProof/>
              </w:rPr>
              <w:drawing>
                <wp:inline distT="0" distB="0" distL="0" distR="0">
                  <wp:extent cx="1801495" cy="133477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l="25314" t="12047" r="7269" b="21498"/>
                          <a:stretch>
                            <a:fillRect/>
                          </a:stretch>
                        </pic:blipFill>
                        <pic:spPr bwMode="auto">
                          <a:xfrm>
                            <a:off x="0" y="0"/>
                            <a:ext cx="1801495" cy="1334770"/>
                          </a:xfrm>
                          <a:prstGeom prst="rect">
                            <a:avLst/>
                          </a:prstGeom>
                          <a:noFill/>
                          <a:ln w="9525">
                            <a:noFill/>
                            <a:miter lim="800000"/>
                            <a:headEnd/>
                            <a:tailEnd/>
                          </a:ln>
                        </pic:spPr>
                      </pic:pic>
                    </a:graphicData>
                  </a:graphic>
                </wp:inline>
              </w:drawing>
            </w:r>
          </w:p>
          <w:p w:rsidR="003B2586" w:rsidRPr="000265B3" w:rsidRDefault="003B2586" w:rsidP="000265B3">
            <w:pPr>
              <w:jc w:val="center"/>
              <w:rPr>
                <w:b/>
                <w:noProof/>
              </w:rPr>
            </w:pPr>
          </w:p>
          <w:p w:rsidR="003B2586" w:rsidRPr="000265B3" w:rsidRDefault="003B2586" w:rsidP="000265B3">
            <w:pPr>
              <w:jc w:val="center"/>
              <w:rPr>
                <w:b/>
                <w:noProof/>
              </w:rPr>
            </w:pPr>
          </w:p>
          <w:p w:rsidR="003B2586" w:rsidRPr="000265B3" w:rsidRDefault="003B2586" w:rsidP="000265B3">
            <w:pPr>
              <w:jc w:val="center"/>
            </w:pPr>
            <w:r w:rsidRPr="000265B3">
              <w:rPr>
                <w:b/>
              </w:rPr>
              <w:t>(внешний вид может отличаться)</w:t>
            </w:r>
          </w:p>
        </w:tc>
        <w:tc>
          <w:tcPr>
            <w:tcW w:w="7484" w:type="dxa"/>
          </w:tcPr>
          <w:p w:rsidR="003B2586" w:rsidRPr="000265B3" w:rsidRDefault="003B2586" w:rsidP="000265B3">
            <w:pPr>
              <w:snapToGrid w:val="0"/>
              <w:jc w:val="center"/>
              <w:rPr>
                <w:b/>
                <w:bCs/>
              </w:rPr>
            </w:pPr>
            <w:r w:rsidRPr="000265B3">
              <w:rPr>
                <w:b/>
                <w:bCs/>
              </w:rPr>
              <w:t>Размеры (мм): высота сидения в положении равновесия   – 900  ± 10 мм, длина – 2100 ± 10 мм, ширина – 450 ± 10 мм</w:t>
            </w:r>
          </w:p>
          <w:p w:rsidR="003B2586" w:rsidRPr="000265B3" w:rsidRDefault="003B2586" w:rsidP="000265B3">
            <w:pPr>
              <w:jc w:val="center"/>
              <w:rPr>
                <w:b/>
                <w:color w:val="000000"/>
              </w:rPr>
            </w:pPr>
            <w:r w:rsidRPr="000265B3">
              <w:rPr>
                <w:b/>
                <w:bCs/>
              </w:rPr>
              <w:t>Конструкция:</w:t>
            </w:r>
          </w:p>
          <w:p w:rsidR="003B2586" w:rsidRPr="000265B3" w:rsidRDefault="003B2586" w:rsidP="000265B3">
            <w:pPr>
              <w:jc w:val="center"/>
              <w:rPr>
                <w:b/>
                <w:color w:val="000000"/>
              </w:rPr>
            </w:pPr>
            <w:r w:rsidRPr="000265B3">
              <w:rPr>
                <w:b/>
                <w:color w:val="000000"/>
              </w:rPr>
              <w:t>- опорный каркас, металлический каркас сиденья с ручками (металлическая труба, окрашенная полимерной-порошковой краской);</w:t>
            </w:r>
          </w:p>
          <w:p w:rsidR="003B2586" w:rsidRPr="000265B3" w:rsidRDefault="003B2586" w:rsidP="000265B3">
            <w:pPr>
              <w:jc w:val="center"/>
              <w:rPr>
                <w:b/>
                <w:color w:val="000000"/>
              </w:rPr>
            </w:pPr>
            <w:r w:rsidRPr="000265B3">
              <w:rPr>
                <w:b/>
                <w:color w:val="000000"/>
              </w:rPr>
              <w:t>- балансир (клееный брус из хвойных пород, подвергнутый специальной обработке и сушке до мебельной влажности, окрашенный в заводских условиях профессиональными двух компонентными красками);</w:t>
            </w:r>
          </w:p>
          <w:p w:rsidR="003B2586" w:rsidRPr="000265B3" w:rsidRDefault="003B2586" w:rsidP="000265B3">
            <w:pPr>
              <w:jc w:val="center"/>
              <w:rPr>
                <w:b/>
                <w:color w:val="000000"/>
              </w:rPr>
            </w:pPr>
            <w:r w:rsidRPr="000265B3">
              <w:rPr>
                <w:b/>
                <w:color w:val="000000"/>
              </w:rPr>
              <w:t>- две спинки из фанеры, окрашенный двухкомпонентной краской.</w:t>
            </w:r>
          </w:p>
        </w:tc>
      </w:tr>
      <w:tr w:rsidR="003B2586" w:rsidRPr="000265B3" w:rsidTr="000265B3">
        <w:tc>
          <w:tcPr>
            <w:tcW w:w="1080" w:type="dxa"/>
          </w:tcPr>
          <w:p w:rsidR="003B2586" w:rsidRPr="000265B3" w:rsidRDefault="003B2586" w:rsidP="000265B3">
            <w:pPr>
              <w:jc w:val="center"/>
            </w:pPr>
            <w:r w:rsidRPr="000265B3">
              <w:t>2.7</w:t>
            </w:r>
          </w:p>
        </w:tc>
        <w:tc>
          <w:tcPr>
            <w:tcW w:w="2596" w:type="dxa"/>
          </w:tcPr>
          <w:p w:rsidR="003B2586" w:rsidRPr="000265B3" w:rsidRDefault="003B2586" w:rsidP="000265B3">
            <w:pPr>
              <w:jc w:val="center"/>
              <w:rPr>
                <w:b/>
              </w:rPr>
            </w:pPr>
            <w:r w:rsidRPr="000265B3">
              <w:rPr>
                <w:b/>
              </w:rPr>
              <w:t>Качалка-балансир двухместный (металлическая)</w:t>
            </w:r>
          </w:p>
        </w:tc>
        <w:tc>
          <w:tcPr>
            <w:tcW w:w="4320" w:type="dxa"/>
          </w:tcPr>
          <w:p w:rsidR="003B2586" w:rsidRPr="000265B3" w:rsidRDefault="003B2586" w:rsidP="000265B3">
            <w:pPr>
              <w:jc w:val="center"/>
              <w:rPr>
                <w:b/>
                <w:noProof/>
              </w:rPr>
            </w:pPr>
            <w:r w:rsidRPr="000265B3">
              <w:rPr>
                <w:noProof/>
              </w:rPr>
              <w:drawing>
                <wp:anchor distT="0" distB="0" distL="114300" distR="114300" simplePos="0" relativeHeight="251662336" behindDoc="0" locked="0" layoutInCell="1" allowOverlap="1">
                  <wp:simplePos x="0" y="0"/>
                  <wp:positionH relativeFrom="margin">
                    <wp:posOffset>-59690</wp:posOffset>
                  </wp:positionH>
                  <wp:positionV relativeFrom="margin">
                    <wp:posOffset>9525</wp:posOffset>
                  </wp:positionV>
                  <wp:extent cx="2691765" cy="1821815"/>
                  <wp:effectExtent l="19050" t="0" r="0" b="0"/>
                  <wp:wrapSquare wrapText="bothSides"/>
                  <wp:docPr id="16"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2"/>
                          <a:srcRect l="3737" t="6902" r="5315" b="7867"/>
                          <a:stretch>
                            <a:fillRect/>
                          </a:stretch>
                        </pic:blipFill>
                        <pic:spPr bwMode="auto">
                          <a:xfrm>
                            <a:off x="0" y="0"/>
                            <a:ext cx="2691765" cy="1821815"/>
                          </a:xfrm>
                          <a:prstGeom prst="rect">
                            <a:avLst/>
                          </a:prstGeom>
                          <a:noFill/>
                        </pic:spPr>
                      </pic:pic>
                    </a:graphicData>
                  </a:graphic>
                </wp:anchor>
              </w:drawing>
            </w:r>
          </w:p>
        </w:tc>
        <w:tc>
          <w:tcPr>
            <w:tcW w:w="7484" w:type="dxa"/>
          </w:tcPr>
          <w:p w:rsidR="003B2586" w:rsidRPr="000265B3" w:rsidRDefault="003B2586" w:rsidP="000265B3">
            <w:pPr>
              <w:jc w:val="center"/>
              <w:rPr>
                <w:b/>
                <w:color w:val="0070C0"/>
              </w:rPr>
            </w:pPr>
            <w:r w:rsidRPr="000265B3">
              <w:rPr>
                <w:b/>
                <w:bCs/>
              </w:rPr>
              <w:t xml:space="preserve">Размеры (м): длина </w:t>
            </w:r>
            <w:r w:rsidRPr="000265B3">
              <w:rPr>
                <w:b/>
              </w:rPr>
              <w:t>3,0, ширина 0,75, высота 0,5.</w:t>
            </w:r>
          </w:p>
          <w:p w:rsidR="003B2586" w:rsidRPr="000265B3" w:rsidRDefault="003B2586" w:rsidP="000265B3">
            <w:pPr>
              <w:jc w:val="center"/>
              <w:rPr>
                <w:b/>
                <w:color w:val="000000"/>
              </w:rPr>
            </w:pPr>
            <w:r w:rsidRPr="000265B3">
              <w:rPr>
                <w:b/>
                <w:bCs/>
              </w:rPr>
              <w:t>Конструкция:</w:t>
            </w:r>
          </w:p>
          <w:p w:rsidR="003B2586" w:rsidRPr="000265B3" w:rsidRDefault="003B2586" w:rsidP="000265B3">
            <w:pPr>
              <w:jc w:val="center"/>
              <w:rPr>
                <w:b/>
                <w:color w:val="000000"/>
              </w:rPr>
            </w:pPr>
            <w:r w:rsidRPr="000265B3">
              <w:rPr>
                <w:b/>
                <w:color w:val="000000"/>
              </w:rPr>
              <w:t>- опорный каркас, металлический каркас сиденья с ручками (металлическая труба, окрашенная полимерной-порошковой краской);</w:t>
            </w:r>
          </w:p>
          <w:p w:rsidR="003B2586" w:rsidRPr="000265B3" w:rsidRDefault="003B2586" w:rsidP="000265B3">
            <w:pPr>
              <w:snapToGrid w:val="0"/>
              <w:jc w:val="center"/>
              <w:rPr>
                <w:b/>
                <w:bCs/>
              </w:rPr>
            </w:pPr>
            <w:r w:rsidRPr="000265B3">
              <w:rPr>
                <w:b/>
                <w:color w:val="000000"/>
              </w:rPr>
              <w:t>- сиденья - влагостойкая фанера, окрашенная двухкомпонентной полиуретановой краской</w:t>
            </w:r>
          </w:p>
        </w:tc>
      </w:tr>
      <w:tr w:rsidR="003B2586" w:rsidRPr="000265B3" w:rsidTr="000265B3">
        <w:tc>
          <w:tcPr>
            <w:tcW w:w="1080" w:type="dxa"/>
          </w:tcPr>
          <w:p w:rsidR="003B2586" w:rsidRPr="000265B3" w:rsidRDefault="003B2586" w:rsidP="000265B3">
            <w:pPr>
              <w:jc w:val="center"/>
            </w:pPr>
            <w:r w:rsidRPr="000265B3">
              <w:t>2.8</w:t>
            </w:r>
          </w:p>
        </w:tc>
        <w:tc>
          <w:tcPr>
            <w:tcW w:w="2596" w:type="dxa"/>
          </w:tcPr>
          <w:p w:rsidR="003B2586" w:rsidRPr="000265B3" w:rsidRDefault="003B2586" w:rsidP="000265B3">
            <w:pPr>
              <w:jc w:val="center"/>
              <w:rPr>
                <w:b/>
              </w:rPr>
            </w:pPr>
            <w:r w:rsidRPr="000265B3">
              <w:rPr>
                <w:b/>
              </w:rPr>
              <w:t>Качалка-балансир одноместный</w:t>
            </w:r>
          </w:p>
        </w:tc>
        <w:tc>
          <w:tcPr>
            <w:tcW w:w="4320" w:type="dxa"/>
          </w:tcPr>
          <w:p w:rsidR="003B2586" w:rsidRPr="000265B3" w:rsidRDefault="003B2586" w:rsidP="000265B3">
            <w:pPr>
              <w:jc w:val="center"/>
              <w:rPr>
                <w:b/>
              </w:rPr>
            </w:pPr>
            <w:r w:rsidRPr="000265B3">
              <w:rPr>
                <w:b/>
                <w:noProof/>
              </w:rPr>
              <w:drawing>
                <wp:inline distT="0" distB="0" distL="0" distR="0">
                  <wp:extent cx="1710055" cy="2030095"/>
                  <wp:effectExtent l="1905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srcRect/>
                          <a:stretch>
                            <a:fillRect/>
                          </a:stretch>
                        </pic:blipFill>
                        <pic:spPr bwMode="auto">
                          <a:xfrm>
                            <a:off x="0" y="0"/>
                            <a:ext cx="1710055" cy="2030095"/>
                          </a:xfrm>
                          <a:prstGeom prst="rect">
                            <a:avLst/>
                          </a:prstGeom>
                          <a:noFill/>
                          <a:ln w="9525">
                            <a:noFill/>
                            <a:miter lim="800000"/>
                            <a:headEnd/>
                            <a:tailEnd/>
                          </a:ln>
                        </pic:spPr>
                      </pic:pic>
                    </a:graphicData>
                  </a:graphic>
                </wp:inline>
              </w:drawing>
            </w:r>
          </w:p>
          <w:p w:rsidR="003B2586" w:rsidRPr="000265B3" w:rsidRDefault="003B2586" w:rsidP="000265B3">
            <w:pPr>
              <w:jc w:val="center"/>
              <w:rPr>
                <w:b/>
                <w:noProof/>
              </w:rPr>
            </w:pPr>
            <w:r w:rsidRPr="000265B3">
              <w:rPr>
                <w:b/>
              </w:rPr>
              <w:t>(внешний вид может отличаться)</w:t>
            </w:r>
          </w:p>
        </w:tc>
        <w:tc>
          <w:tcPr>
            <w:tcW w:w="7484" w:type="dxa"/>
          </w:tcPr>
          <w:p w:rsidR="003B2586" w:rsidRPr="000265B3" w:rsidRDefault="003B2586" w:rsidP="000265B3">
            <w:pPr>
              <w:jc w:val="center"/>
              <w:rPr>
                <w:b/>
                <w:bCs/>
              </w:rPr>
            </w:pPr>
            <w:r w:rsidRPr="000265B3">
              <w:rPr>
                <w:b/>
                <w:bCs/>
              </w:rPr>
              <w:t xml:space="preserve">Размеры (м): </w:t>
            </w:r>
          </w:p>
          <w:p w:rsidR="003B2586" w:rsidRPr="000265B3" w:rsidRDefault="003B2586" w:rsidP="000265B3">
            <w:pPr>
              <w:jc w:val="center"/>
              <w:rPr>
                <w:b/>
              </w:rPr>
            </w:pPr>
            <w:r w:rsidRPr="000265B3">
              <w:rPr>
                <w:b/>
                <w:bCs/>
              </w:rPr>
              <w:t xml:space="preserve">длина </w:t>
            </w:r>
            <w:r w:rsidRPr="000265B3">
              <w:rPr>
                <w:b/>
              </w:rPr>
              <w:t>1.1, ширина 0.4, высота 1.15</w:t>
            </w:r>
          </w:p>
          <w:p w:rsidR="003B2586" w:rsidRPr="000265B3" w:rsidRDefault="003B2586" w:rsidP="000265B3">
            <w:pPr>
              <w:jc w:val="center"/>
              <w:rPr>
                <w:b/>
                <w:color w:val="000000"/>
              </w:rPr>
            </w:pPr>
            <w:r w:rsidRPr="000265B3">
              <w:rPr>
                <w:b/>
                <w:bCs/>
              </w:rPr>
              <w:t>Конструкция</w:t>
            </w:r>
            <w:r w:rsidRPr="000265B3">
              <w:rPr>
                <w:b/>
                <w:color w:val="000000"/>
              </w:rPr>
              <w:t xml:space="preserve">: </w:t>
            </w:r>
          </w:p>
          <w:p w:rsidR="003B2586" w:rsidRPr="000265B3" w:rsidRDefault="003B2586" w:rsidP="000265B3">
            <w:pPr>
              <w:snapToGrid w:val="0"/>
              <w:jc w:val="center"/>
              <w:rPr>
                <w:b/>
                <w:color w:val="000000"/>
              </w:rPr>
            </w:pPr>
            <w:r w:rsidRPr="000265B3">
              <w:rPr>
                <w:b/>
                <w:color w:val="000000"/>
              </w:rPr>
              <w:t>- каркас металлический, окрашенный порошковой  краской;</w:t>
            </w:r>
          </w:p>
          <w:p w:rsidR="003B2586" w:rsidRPr="000265B3" w:rsidRDefault="003B2586" w:rsidP="000265B3">
            <w:pPr>
              <w:snapToGrid w:val="0"/>
              <w:jc w:val="center"/>
              <w:rPr>
                <w:b/>
                <w:color w:val="000000"/>
                <w:spacing w:val="-2"/>
              </w:rPr>
            </w:pPr>
            <w:r w:rsidRPr="000265B3">
              <w:rPr>
                <w:b/>
                <w:color w:val="000000"/>
              </w:rPr>
              <w:t xml:space="preserve">- сиденье - </w:t>
            </w:r>
            <w:r w:rsidRPr="000265B3">
              <w:rPr>
                <w:b/>
                <w:color w:val="000000"/>
                <w:spacing w:val="-2"/>
              </w:rPr>
              <w:t>полиэтилен  низкого давления</w:t>
            </w:r>
          </w:p>
          <w:p w:rsidR="003B2586" w:rsidRPr="000265B3" w:rsidRDefault="003B2586" w:rsidP="000265B3">
            <w:pPr>
              <w:snapToGrid w:val="0"/>
              <w:jc w:val="center"/>
              <w:rPr>
                <w:b/>
                <w:bCs/>
              </w:rPr>
            </w:pPr>
          </w:p>
        </w:tc>
      </w:tr>
      <w:tr w:rsidR="003B2586" w:rsidRPr="000265B3" w:rsidTr="000265B3">
        <w:tc>
          <w:tcPr>
            <w:tcW w:w="1080" w:type="dxa"/>
          </w:tcPr>
          <w:p w:rsidR="003B2586" w:rsidRPr="000265B3" w:rsidRDefault="003B2586" w:rsidP="000265B3">
            <w:pPr>
              <w:jc w:val="center"/>
            </w:pPr>
            <w:r w:rsidRPr="000265B3">
              <w:t>2.9</w:t>
            </w:r>
          </w:p>
        </w:tc>
        <w:tc>
          <w:tcPr>
            <w:tcW w:w="2596" w:type="dxa"/>
          </w:tcPr>
          <w:p w:rsidR="003B2586" w:rsidRPr="000265B3" w:rsidRDefault="003B2586" w:rsidP="000265B3">
            <w:pPr>
              <w:jc w:val="center"/>
              <w:rPr>
                <w:b/>
              </w:rPr>
            </w:pPr>
            <w:r w:rsidRPr="000265B3">
              <w:rPr>
                <w:b/>
                <w:bCs/>
              </w:rPr>
              <w:t>Качели одноместные</w:t>
            </w:r>
          </w:p>
        </w:tc>
        <w:tc>
          <w:tcPr>
            <w:tcW w:w="4320" w:type="dxa"/>
          </w:tcPr>
          <w:p w:rsidR="003B2586" w:rsidRPr="000265B3" w:rsidRDefault="003B2586" w:rsidP="000265B3">
            <w:pPr>
              <w:jc w:val="center"/>
            </w:pPr>
            <w:r w:rsidRPr="000265B3">
              <w:rPr>
                <w:b/>
                <w:noProof/>
              </w:rPr>
              <w:drawing>
                <wp:inline distT="0" distB="0" distL="0" distR="0">
                  <wp:extent cx="1837690" cy="19113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l="18369" t="8554" r="20129" b="5670"/>
                          <a:stretch>
                            <a:fillRect/>
                          </a:stretch>
                        </pic:blipFill>
                        <pic:spPr bwMode="auto">
                          <a:xfrm>
                            <a:off x="0" y="0"/>
                            <a:ext cx="1837690" cy="1911350"/>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snapToGrid w:val="0"/>
              <w:jc w:val="center"/>
              <w:rPr>
                <w:b/>
                <w:bCs/>
                <w:color w:val="000000"/>
              </w:rPr>
            </w:pPr>
            <w:r w:rsidRPr="000265B3">
              <w:rPr>
                <w:b/>
                <w:bCs/>
              </w:rPr>
              <w:t>Размеры (мм): высота – 1900 ± 10 мм, длина – 1700 ± 10 мм, ширина – 1400 ± 10 мм.</w:t>
            </w:r>
          </w:p>
          <w:p w:rsidR="003B2586" w:rsidRPr="000265B3" w:rsidRDefault="003B2586" w:rsidP="000265B3">
            <w:pPr>
              <w:jc w:val="center"/>
              <w:rPr>
                <w:b/>
                <w:color w:val="000000"/>
              </w:rPr>
            </w:pPr>
            <w:r w:rsidRPr="000265B3">
              <w:rPr>
                <w:b/>
                <w:bCs/>
              </w:rPr>
              <w:t>Конструкция</w:t>
            </w:r>
            <w:r w:rsidRPr="000265B3">
              <w:rPr>
                <w:b/>
                <w:color w:val="000000"/>
              </w:rPr>
              <w:t>:</w:t>
            </w:r>
          </w:p>
          <w:p w:rsidR="003B2586" w:rsidRPr="000265B3" w:rsidRDefault="003B2586" w:rsidP="000265B3">
            <w:pPr>
              <w:jc w:val="center"/>
              <w:rPr>
                <w:b/>
                <w:color w:val="000000"/>
              </w:rPr>
            </w:pPr>
            <w:r w:rsidRPr="000265B3">
              <w:rPr>
                <w:b/>
                <w:color w:val="000000"/>
              </w:rPr>
              <w:t>- две боковые стойки (металлическая труба, соединенная в нижней части поперечиной из металлическая трубы).</w:t>
            </w:r>
          </w:p>
          <w:p w:rsidR="003B2586" w:rsidRPr="000265B3" w:rsidRDefault="003B2586" w:rsidP="000265B3">
            <w:pPr>
              <w:jc w:val="center"/>
              <w:rPr>
                <w:b/>
              </w:rPr>
            </w:pPr>
            <w:r w:rsidRPr="000265B3">
              <w:rPr>
                <w:b/>
                <w:color w:val="000000"/>
              </w:rPr>
              <w:t xml:space="preserve">- </w:t>
            </w:r>
            <w:r w:rsidRPr="000265B3">
              <w:rPr>
                <w:b/>
              </w:rPr>
              <w:t>подвес жесткий (металлическая  труба, с металлическими подлокотниками и спинкой, с сидением из фанеры).</w:t>
            </w:r>
          </w:p>
          <w:p w:rsidR="003B2586" w:rsidRPr="000265B3" w:rsidRDefault="003B2586" w:rsidP="000265B3">
            <w:pPr>
              <w:jc w:val="center"/>
              <w:rPr>
                <w:b/>
              </w:rPr>
            </w:pPr>
            <w:r w:rsidRPr="000265B3">
              <w:rPr>
                <w:b/>
              </w:rPr>
              <w:t xml:space="preserve">- балки (металлическая труба). </w:t>
            </w:r>
          </w:p>
          <w:p w:rsidR="003B2586" w:rsidRPr="000265B3" w:rsidRDefault="003B2586" w:rsidP="000265B3">
            <w:pPr>
              <w:jc w:val="center"/>
            </w:pPr>
            <w:r w:rsidRPr="000265B3">
              <w:rPr>
                <w:b/>
                <w:color w:val="000000"/>
              </w:rPr>
              <w:t>Материалы: влагостойкая фанера, окрашенная двухкомпонентной краской, металл окрашенный полимерной порошковой краской.</w:t>
            </w:r>
          </w:p>
        </w:tc>
      </w:tr>
      <w:tr w:rsidR="003B2586" w:rsidRPr="000265B3" w:rsidTr="000265B3">
        <w:tc>
          <w:tcPr>
            <w:tcW w:w="1080" w:type="dxa"/>
          </w:tcPr>
          <w:p w:rsidR="003B2586" w:rsidRPr="000265B3" w:rsidRDefault="003B2586" w:rsidP="000265B3">
            <w:pPr>
              <w:jc w:val="center"/>
            </w:pPr>
            <w:r w:rsidRPr="000265B3">
              <w:t>2.10</w:t>
            </w:r>
          </w:p>
        </w:tc>
        <w:tc>
          <w:tcPr>
            <w:tcW w:w="2596" w:type="dxa"/>
          </w:tcPr>
          <w:p w:rsidR="003B2586" w:rsidRPr="000265B3" w:rsidRDefault="003B2586" w:rsidP="000265B3">
            <w:pPr>
              <w:jc w:val="center"/>
              <w:rPr>
                <w:b/>
              </w:rPr>
            </w:pPr>
            <w:r w:rsidRPr="000265B3">
              <w:rPr>
                <w:b/>
                <w:bCs/>
              </w:rPr>
              <w:t>Песочница</w:t>
            </w:r>
          </w:p>
        </w:tc>
        <w:tc>
          <w:tcPr>
            <w:tcW w:w="4320" w:type="dxa"/>
          </w:tcPr>
          <w:p w:rsidR="003B2586" w:rsidRPr="000265B3" w:rsidRDefault="003B2586" w:rsidP="000265B3">
            <w:pPr>
              <w:jc w:val="center"/>
            </w:pPr>
            <w:r w:rsidRPr="000265B3">
              <w:rPr>
                <w:b/>
                <w:noProof/>
              </w:rPr>
              <w:drawing>
                <wp:inline distT="0" distB="0" distL="0" distR="0">
                  <wp:extent cx="2267585" cy="1600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srcRect l="11227" t="16515" r="10545" b="9544"/>
                          <a:stretch>
                            <a:fillRect/>
                          </a:stretch>
                        </pic:blipFill>
                        <pic:spPr bwMode="auto">
                          <a:xfrm>
                            <a:off x="0" y="0"/>
                            <a:ext cx="2267585" cy="1600200"/>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snapToGrid w:val="0"/>
              <w:jc w:val="center"/>
              <w:rPr>
                <w:b/>
                <w:bCs/>
              </w:rPr>
            </w:pPr>
            <w:r w:rsidRPr="000265B3">
              <w:rPr>
                <w:b/>
                <w:bCs/>
              </w:rPr>
              <w:t>Размеры (мм): в</w:t>
            </w:r>
            <w:r w:rsidRPr="000265B3">
              <w:rPr>
                <w:b/>
              </w:rPr>
              <w:t xml:space="preserve">ысота – 320 </w:t>
            </w:r>
            <w:r w:rsidRPr="000265B3">
              <w:rPr>
                <w:b/>
                <w:bCs/>
              </w:rPr>
              <w:t xml:space="preserve">± 10 мм, </w:t>
            </w:r>
            <w:r w:rsidRPr="000265B3">
              <w:rPr>
                <w:b/>
              </w:rPr>
              <w:t xml:space="preserve">длина – 2000 </w:t>
            </w:r>
            <w:r w:rsidRPr="000265B3">
              <w:rPr>
                <w:b/>
                <w:bCs/>
              </w:rPr>
              <w:t>± 10 мм,</w:t>
            </w:r>
          </w:p>
          <w:p w:rsidR="003B2586" w:rsidRPr="000265B3" w:rsidRDefault="003B2586" w:rsidP="000265B3">
            <w:pPr>
              <w:snapToGrid w:val="0"/>
              <w:jc w:val="center"/>
              <w:rPr>
                <w:b/>
                <w:bCs/>
              </w:rPr>
            </w:pPr>
            <w:r w:rsidRPr="000265B3">
              <w:rPr>
                <w:b/>
              </w:rPr>
              <w:t xml:space="preserve">ширина – 2000 </w:t>
            </w:r>
            <w:r w:rsidRPr="000265B3">
              <w:rPr>
                <w:b/>
                <w:bCs/>
              </w:rPr>
              <w:t>± 10 мм</w:t>
            </w:r>
          </w:p>
          <w:p w:rsidR="003B2586" w:rsidRPr="000265B3" w:rsidRDefault="003B2586" w:rsidP="000265B3">
            <w:pPr>
              <w:jc w:val="center"/>
              <w:rPr>
                <w:b/>
                <w:bCs/>
              </w:rPr>
            </w:pPr>
            <w:r w:rsidRPr="000265B3">
              <w:rPr>
                <w:b/>
                <w:bCs/>
              </w:rPr>
              <w:t>Конструкция:</w:t>
            </w:r>
          </w:p>
          <w:p w:rsidR="003B2586" w:rsidRPr="000265B3" w:rsidRDefault="003B2586" w:rsidP="000265B3">
            <w:pPr>
              <w:jc w:val="center"/>
              <w:rPr>
                <w:b/>
              </w:rPr>
            </w:pPr>
            <w:r w:rsidRPr="000265B3">
              <w:rPr>
                <w:b/>
                <w:bCs/>
              </w:rPr>
              <w:t xml:space="preserve">- </w:t>
            </w:r>
            <w:r w:rsidRPr="000265B3">
              <w:rPr>
                <w:b/>
              </w:rPr>
              <w:t>деревянные брусья, отшлифованные и покрашенные со всех сторон;</w:t>
            </w:r>
          </w:p>
          <w:p w:rsidR="003B2586" w:rsidRPr="000265B3" w:rsidRDefault="003B2586" w:rsidP="000265B3">
            <w:pPr>
              <w:jc w:val="center"/>
              <w:rPr>
                <w:b/>
              </w:rPr>
            </w:pPr>
            <w:r w:rsidRPr="000265B3">
              <w:rPr>
                <w:b/>
                <w:bCs/>
              </w:rPr>
              <w:t xml:space="preserve">- укрывочные уголки - </w:t>
            </w:r>
            <w:r w:rsidRPr="000265B3">
              <w:rPr>
                <w:b/>
              </w:rPr>
              <w:t>4шт. из фанеры;</w:t>
            </w:r>
          </w:p>
          <w:p w:rsidR="003B2586" w:rsidRPr="000265B3" w:rsidRDefault="003B2586" w:rsidP="000265B3">
            <w:pPr>
              <w:jc w:val="center"/>
              <w:rPr>
                <w:b/>
                <w:color w:val="000000"/>
              </w:rPr>
            </w:pPr>
            <w:r w:rsidRPr="000265B3">
              <w:rPr>
                <w:b/>
                <w:color w:val="000000"/>
              </w:rPr>
              <w:t>- крепежные уголки - 4шт., из металла, окрашенные полимерной порошковой краской.</w:t>
            </w:r>
          </w:p>
        </w:tc>
      </w:tr>
      <w:tr w:rsidR="003B2586" w:rsidRPr="000265B3" w:rsidTr="000265B3">
        <w:tc>
          <w:tcPr>
            <w:tcW w:w="1080" w:type="dxa"/>
          </w:tcPr>
          <w:p w:rsidR="003B2586" w:rsidRPr="000265B3" w:rsidRDefault="003B2586" w:rsidP="000265B3">
            <w:pPr>
              <w:jc w:val="center"/>
            </w:pPr>
            <w:r w:rsidRPr="000265B3">
              <w:t>2.11</w:t>
            </w:r>
          </w:p>
        </w:tc>
        <w:tc>
          <w:tcPr>
            <w:tcW w:w="2596" w:type="dxa"/>
          </w:tcPr>
          <w:p w:rsidR="003B2586" w:rsidRPr="000265B3" w:rsidRDefault="003B2586" w:rsidP="000265B3">
            <w:pPr>
              <w:jc w:val="center"/>
              <w:rPr>
                <w:b/>
              </w:rPr>
            </w:pPr>
            <w:r w:rsidRPr="000265B3">
              <w:rPr>
                <w:b/>
                <w:bCs/>
              </w:rPr>
              <w:t>Баскетбольная стойка со щитом</w:t>
            </w:r>
          </w:p>
        </w:tc>
        <w:tc>
          <w:tcPr>
            <w:tcW w:w="4320" w:type="dxa"/>
          </w:tcPr>
          <w:p w:rsidR="003B2586" w:rsidRPr="000265B3" w:rsidRDefault="003B2586" w:rsidP="000265B3">
            <w:pPr>
              <w:jc w:val="center"/>
            </w:pPr>
            <w:r w:rsidRPr="000265B3">
              <w:rPr>
                <w:b/>
                <w:noProof/>
              </w:rPr>
              <w:drawing>
                <wp:inline distT="0" distB="0" distL="0" distR="0">
                  <wp:extent cx="859790" cy="17100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srcRect l="30061" r="36482" b="11697"/>
                          <a:stretch>
                            <a:fillRect/>
                          </a:stretch>
                        </pic:blipFill>
                        <pic:spPr bwMode="auto">
                          <a:xfrm>
                            <a:off x="0" y="0"/>
                            <a:ext cx="859790" cy="171005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snapToGrid w:val="0"/>
              <w:jc w:val="center"/>
              <w:rPr>
                <w:b/>
                <w:bCs/>
              </w:rPr>
            </w:pPr>
            <w:r w:rsidRPr="000265B3">
              <w:rPr>
                <w:b/>
                <w:bCs/>
              </w:rPr>
              <w:t xml:space="preserve">Размеры (мм): </w:t>
            </w:r>
            <w:r w:rsidRPr="000265B3">
              <w:rPr>
                <w:b/>
              </w:rPr>
              <w:t xml:space="preserve">высота – </w:t>
            </w:r>
            <w:r w:rsidRPr="000265B3">
              <w:rPr>
                <w:b/>
                <w:bCs/>
              </w:rPr>
              <w:t>3550 ± 10 мм</w:t>
            </w:r>
          </w:p>
          <w:p w:rsidR="003B2586" w:rsidRPr="000265B3" w:rsidRDefault="003B2586" w:rsidP="000265B3">
            <w:pPr>
              <w:snapToGrid w:val="0"/>
              <w:jc w:val="center"/>
              <w:rPr>
                <w:b/>
                <w:bCs/>
              </w:rPr>
            </w:pPr>
            <w:r w:rsidRPr="000265B3">
              <w:rPr>
                <w:b/>
              </w:rPr>
              <w:t xml:space="preserve">длина – </w:t>
            </w:r>
            <w:r w:rsidRPr="000265B3">
              <w:rPr>
                <w:b/>
                <w:bCs/>
              </w:rPr>
              <w:t>2010 ± 10 мм</w:t>
            </w:r>
          </w:p>
          <w:p w:rsidR="003B2586" w:rsidRPr="000265B3" w:rsidRDefault="003B2586" w:rsidP="000265B3">
            <w:pPr>
              <w:snapToGrid w:val="0"/>
              <w:jc w:val="center"/>
              <w:rPr>
                <w:b/>
                <w:bCs/>
              </w:rPr>
            </w:pPr>
            <w:r w:rsidRPr="000265B3">
              <w:rPr>
                <w:b/>
                <w:bCs/>
                <w:color w:val="000000"/>
              </w:rPr>
              <w:t xml:space="preserve">ширина – </w:t>
            </w:r>
            <w:r w:rsidRPr="000265B3">
              <w:rPr>
                <w:b/>
                <w:bCs/>
              </w:rPr>
              <w:t>1000  ± 10 мм</w:t>
            </w:r>
          </w:p>
          <w:p w:rsidR="003B2586" w:rsidRPr="000265B3" w:rsidRDefault="003B2586" w:rsidP="000265B3">
            <w:pPr>
              <w:jc w:val="center"/>
              <w:rPr>
                <w:b/>
                <w:color w:val="000000"/>
              </w:rPr>
            </w:pPr>
            <w:r w:rsidRPr="000265B3">
              <w:rPr>
                <w:b/>
                <w:color w:val="000000"/>
              </w:rPr>
              <w:t>Металлическая квадратная труба в форме буквы Г.</w:t>
            </w:r>
          </w:p>
          <w:p w:rsidR="003B2586" w:rsidRPr="000265B3" w:rsidRDefault="003B2586" w:rsidP="000265B3">
            <w:pPr>
              <w:jc w:val="center"/>
              <w:rPr>
                <w:b/>
                <w:color w:val="000000"/>
              </w:rPr>
            </w:pPr>
            <w:r w:rsidRPr="000265B3">
              <w:rPr>
                <w:b/>
                <w:color w:val="000000"/>
              </w:rPr>
              <w:t xml:space="preserve"> Баскетбольное кольцо из металлической трубы. </w:t>
            </w:r>
          </w:p>
          <w:p w:rsidR="003B2586" w:rsidRPr="000265B3" w:rsidRDefault="003B2586" w:rsidP="000265B3">
            <w:pPr>
              <w:jc w:val="center"/>
              <w:rPr>
                <w:b/>
                <w:color w:val="000000"/>
              </w:rPr>
            </w:pPr>
            <w:r w:rsidRPr="000265B3">
              <w:rPr>
                <w:b/>
                <w:color w:val="000000"/>
              </w:rPr>
              <w:t>Баскетбольный щит - влагостойкая фанера, окрашенная двухкомпонентной краской.</w:t>
            </w:r>
          </w:p>
          <w:p w:rsidR="003B2586" w:rsidRPr="000265B3" w:rsidRDefault="003B2586" w:rsidP="000265B3">
            <w:pPr>
              <w:jc w:val="center"/>
            </w:pPr>
            <w:r w:rsidRPr="000265B3">
              <w:rPr>
                <w:b/>
                <w:color w:val="000000"/>
              </w:rPr>
              <w:t>Металл окрашен полимерной-порошковой краской.</w:t>
            </w:r>
          </w:p>
        </w:tc>
      </w:tr>
      <w:tr w:rsidR="003B2586" w:rsidRPr="000265B3" w:rsidTr="000265B3">
        <w:tc>
          <w:tcPr>
            <w:tcW w:w="1080" w:type="dxa"/>
          </w:tcPr>
          <w:p w:rsidR="003B2586" w:rsidRPr="000265B3" w:rsidRDefault="003B2586" w:rsidP="000265B3">
            <w:pPr>
              <w:jc w:val="center"/>
            </w:pPr>
            <w:r w:rsidRPr="000265B3">
              <w:t>2.12</w:t>
            </w:r>
          </w:p>
        </w:tc>
        <w:tc>
          <w:tcPr>
            <w:tcW w:w="2596" w:type="dxa"/>
          </w:tcPr>
          <w:p w:rsidR="003B2586" w:rsidRPr="000265B3" w:rsidRDefault="003B2586" w:rsidP="000265B3">
            <w:pPr>
              <w:jc w:val="center"/>
              <w:rPr>
                <w:b/>
                <w:bCs/>
              </w:rPr>
            </w:pPr>
            <w:r w:rsidRPr="000265B3">
              <w:rPr>
                <w:b/>
                <w:bCs/>
              </w:rPr>
              <w:t>Стойки волейбольные с сеткой</w:t>
            </w:r>
          </w:p>
        </w:tc>
        <w:tc>
          <w:tcPr>
            <w:tcW w:w="4320" w:type="dxa"/>
          </w:tcPr>
          <w:p w:rsidR="003B2586" w:rsidRPr="000265B3" w:rsidRDefault="003B2586" w:rsidP="000265B3">
            <w:pPr>
              <w:jc w:val="center"/>
              <w:rPr>
                <w:b/>
                <w:noProof/>
              </w:rPr>
            </w:pPr>
            <w:r w:rsidRPr="000265B3">
              <w:rPr>
                <w:b/>
                <w:noProof/>
              </w:rPr>
              <w:drawing>
                <wp:inline distT="0" distB="0" distL="0" distR="0">
                  <wp:extent cx="1965960" cy="123444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srcRect t="6798" b="8192"/>
                          <a:stretch>
                            <a:fillRect/>
                          </a:stretch>
                        </pic:blipFill>
                        <pic:spPr bwMode="auto">
                          <a:xfrm>
                            <a:off x="0" y="0"/>
                            <a:ext cx="1965960" cy="1234440"/>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snapToGrid w:val="0"/>
              <w:jc w:val="center"/>
              <w:rPr>
                <w:b/>
                <w:bCs/>
              </w:rPr>
            </w:pPr>
            <w:r w:rsidRPr="000265B3">
              <w:rPr>
                <w:b/>
                <w:bCs/>
              </w:rPr>
              <w:t>Размеры (мм):  высота – 2400 ± 10 мм</w:t>
            </w:r>
          </w:p>
          <w:p w:rsidR="003B2586" w:rsidRPr="000265B3" w:rsidRDefault="003B2586" w:rsidP="000265B3">
            <w:pPr>
              <w:snapToGrid w:val="0"/>
              <w:jc w:val="center"/>
              <w:rPr>
                <w:b/>
                <w:bCs/>
              </w:rPr>
            </w:pPr>
            <w:r w:rsidRPr="000265B3">
              <w:rPr>
                <w:b/>
                <w:bCs/>
              </w:rPr>
              <w:t>длина – 800 ± 10 мм.</w:t>
            </w:r>
          </w:p>
          <w:p w:rsidR="003B2586" w:rsidRPr="000265B3" w:rsidRDefault="003B2586" w:rsidP="000265B3">
            <w:pPr>
              <w:jc w:val="center"/>
              <w:rPr>
                <w:b/>
                <w:bCs/>
              </w:rPr>
            </w:pPr>
            <w:r w:rsidRPr="000265B3">
              <w:rPr>
                <w:b/>
                <w:bCs/>
              </w:rPr>
              <w:t xml:space="preserve">Каркас - из </w:t>
            </w:r>
            <w:bookmarkStart w:id="1" w:name="OLE_LINK195"/>
            <w:bookmarkStart w:id="2" w:name="OLE_LINK196"/>
            <w:r w:rsidRPr="000265B3">
              <w:rPr>
                <w:b/>
                <w:bCs/>
              </w:rPr>
              <w:t>металлической трубы</w:t>
            </w:r>
            <w:bookmarkEnd w:id="1"/>
            <w:bookmarkEnd w:id="2"/>
            <w:r w:rsidRPr="000265B3">
              <w:rPr>
                <w:b/>
                <w:bCs/>
              </w:rPr>
              <w:t>. Покрытие полимерной порошковой краской.</w:t>
            </w:r>
          </w:p>
          <w:p w:rsidR="003B2586" w:rsidRPr="000265B3" w:rsidRDefault="003B2586" w:rsidP="000265B3">
            <w:pPr>
              <w:jc w:val="center"/>
              <w:rPr>
                <w:b/>
                <w:bCs/>
              </w:rPr>
            </w:pPr>
            <w:r w:rsidRPr="000265B3">
              <w:rPr>
                <w:b/>
                <w:bCs/>
              </w:rPr>
              <w:t>Сетка -  цвет – белый, материал – капрон.</w:t>
            </w:r>
          </w:p>
        </w:tc>
      </w:tr>
      <w:tr w:rsidR="003B2586" w:rsidRPr="000265B3" w:rsidTr="000265B3">
        <w:tc>
          <w:tcPr>
            <w:tcW w:w="1080" w:type="dxa"/>
          </w:tcPr>
          <w:p w:rsidR="003B2586" w:rsidRPr="000265B3" w:rsidRDefault="003B2586" w:rsidP="000265B3">
            <w:pPr>
              <w:jc w:val="center"/>
            </w:pPr>
            <w:r w:rsidRPr="000265B3">
              <w:t>2.13</w:t>
            </w:r>
          </w:p>
        </w:tc>
        <w:tc>
          <w:tcPr>
            <w:tcW w:w="2596" w:type="dxa"/>
          </w:tcPr>
          <w:p w:rsidR="003B2586" w:rsidRPr="000265B3" w:rsidRDefault="003B2586" w:rsidP="000265B3">
            <w:pPr>
              <w:snapToGrid w:val="0"/>
              <w:ind w:right="34"/>
              <w:jc w:val="center"/>
              <w:rPr>
                <w:b/>
                <w:bCs/>
              </w:rPr>
            </w:pPr>
            <w:r w:rsidRPr="000265B3">
              <w:rPr>
                <w:b/>
                <w:bCs/>
              </w:rPr>
              <w:t>Ворота футбольные (для мини-футбола) с сеткой</w:t>
            </w:r>
          </w:p>
          <w:p w:rsidR="003B2586" w:rsidRPr="000265B3" w:rsidRDefault="003B2586" w:rsidP="000265B3">
            <w:pPr>
              <w:jc w:val="center"/>
              <w:rPr>
                <w:b/>
                <w:bCs/>
              </w:rPr>
            </w:pPr>
          </w:p>
        </w:tc>
        <w:tc>
          <w:tcPr>
            <w:tcW w:w="4320" w:type="dxa"/>
          </w:tcPr>
          <w:p w:rsidR="003B2586" w:rsidRPr="000265B3" w:rsidRDefault="003B2586" w:rsidP="000265B3">
            <w:pPr>
              <w:jc w:val="center"/>
              <w:rPr>
                <w:b/>
                <w:noProof/>
              </w:rPr>
            </w:pPr>
            <w:r w:rsidRPr="000265B3">
              <w:rPr>
                <w:b/>
                <w:noProof/>
              </w:rPr>
              <w:drawing>
                <wp:inline distT="0" distB="0" distL="0" distR="0">
                  <wp:extent cx="1691640" cy="1801495"/>
                  <wp:effectExtent l="1905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srcRect l="14209" r="22350"/>
                          <a:stretch>
                            <a:fillRect/>
                          </a:stretch>
                        </pic:blipFill>
                        <pic:spPr bwMode="auto">
                          <a:xfrm>
                            <a:off x="0" y="0"/>
                            <a:ext cx="1691640" cy="1801495"/>
                          </a:xfrm>
                          <a:prstGeom prst="rect">
                            <a:avLst/>
                          </a:prstGeom>
                          <a:noFill/>
                          <a:ln w="9525">
                            <a:noFill/>
                            <a:miter lim="800000"/>
                            <a:headEnd/>
                            <a:tailEnd/>
                          </a:ln>
                        </pic:spPr>
                      </pic:pic>
                    </a:graphicData>
                  </a:graphic>
                </wp:inline>
              </w:drawing>
            </w:r>
          </w:p>
        </w:tc>
        <w:tc>
          <w:tcPr>
            <w:tcW w:w="7484" w:type="dxa"/>
          </w:tcPr>
          <w:p w:rsidR="003B2586" w:rsidRPr="000265B3" w:rsidRDefault="003B2586" w:rsidP="000265B3">
            <w:pPr>
              <w:ind w:left="34"/>
              <w:jc w:val="center"/>
              <w:rPr>
                <w:b/>
                <w:bCs/>
              </w:rPr>
            </w:pPr>
            <w:r w:rsidRPr="000265B3">
              <w:rPr>
                <w:b/>
                <w:bCs/>
              </w:rPr>
              <w:t>Размеры (мм):</w:t>
            </w:r>
            <w:r w:rsidRPr="000265B3">
              <w:rPr>
                <w:b/>
              </w:rPr>
              <w:t xml:space="preserve"> длина – </w:t>
            </w:r>
            <w:r w:rsidRPr="000265B3">
              <w:rPr>
                <w:b/>
                <w:bCs/>
              </w:rPr>
              <w:t>3200 мм</w:t>
            </w:r>
          </w:p>
          <w:p w:rsidR="003B2586" w:rsidRPr="000265B3" w:rsidRDefault="003B2586" w:rsidP="000265B3">
            <w:pPr>
              <w:ind w:left="34"/>
              <w:jc w:val="center"/>
              <w:rPr>
                <w:b/>
                <w:bCs/>
              </w:rPr>
            </w:pPr>
            <w:r w:rsidRPr="000265B3">
              <w:rPr>
                <w:b/>
                <w:bCs/>
              </w:rPr>
              <w:t>ширина – 1150 мм</w:t>
            </w:r>
          </w:p>
          <w:p w:rsidR="003B2586" w:rsidRPr="000265B3" w:rsidRDefault="003B2586" w:rsidP="000265B3">
            <w:pPr>
              <w:ind w:left="34"/>
              <w:jc w:val="center"/>
              <w:rPr>
                <w:b/>
                <w:bCs/>
              </w:rPr>
            </w:pPr>
            <w:r w:rsidRPr="000265B3">
              <w:rPr>
                <w:b/>
                <w:bCs/>
              </w:rPr>
              <w:t>высота – 2100 мм</w:t>
            </w:r>
          </w:p>
          <w:p w:rsidR="003B2586" w:rsidRPr="000265B3" w:rsidRDefault="003B2586" w:rsidP="000265B3">
            <w:pPr>
              <w:snapToGrid w:val="0"/>
              <w:jc w:val="center"/>
              <w:rPr>
                <w:b/>
                <w:bCs/>
              </w:rPr>
            </w:pPr>
          </w:p>
          <w:p w:rsidR="003B2586" w:rsidRPr="000265B3" w:rsidRDefault="003B2586" w:rsidP="000265B3">
            <w:pPr>
              <w:snapToGrid w:val="0"/>
              <w:jc w:val="center"/>
              <w:rPr>
                <w:b/>
              </w:rPr>
            </w:pPr>
            <w:r w:rsidRPr="000265B3">
              <w:rPr>
                <w:b/>
              </w:rPr>
              <w:t>Каркас - из стальной профильной трубы.</w:t>
            </w:r>
          </w:p>
          <w:p w:rsidR="003B2586" w:rsidRPr="000265B3" w:rsidRDefault="003B2586" w:rsidP="000265B3">
            <w:pPr>
              <w:ind w:left="34"/>
              <w:jc w:val="center"/>
              <w:rPr>
                <w:b/>
              </w:rPr>
            </w:pPr>
            <w:r w:rsidRPr="000265B3">
              <w:rPr>
                <w:b/>
              </w:rPr>
              <w:t>Конструкция окрашена в два цвета полимерно-порошковой краской.</w:t>
            </w:r>
          </w:p>
          <w:p w:rsidR="003B2586" w:rsidRPr="000265B3" w:rsidRDefault="003B2586" w:rsidP="000265B3">
            <w:pPr>
              <w:snapToGrid w:val="0"/>
              <w:jc w:val="center"/>
              <w:rPr>
                <w:b/>
                <w:bCs/>
              </w:rPr>
            </w:pPr>
            <w:r w:rsidRPr="000265B3">
              <w:rPr>
                <w:b/>
                <w:bCs/>
              </w:rPr>
              <w:t>Сетка -  цвет – белый, материал – капрон.</w:t>
            </w:r>
          </w:p>
        </w:tc>
      </w:tr>
    </w:tbl>
    <w:p w:rsidR="003B2586" w:rsidRPr="000265B3" w:rsidRDefault="003B2586" w:rsidP="003B2586">
      <w:pPr>
        <w:ind w:left="360" w:firstLine="720"/>
      </w:pPr>
    </w:p>
    <w:p w:rsidR="003B2586" w:rsidRPr="000265B3" w:rsidRDefault="003B2586" w:rsidP="003B2586">
      <w:pPr>
        <w:ind w:left="360" w:firstLine="720"/>
      </w:pPr>
    </w:p>
    <w:p w:rsidR="003B2586" w:rsidRPr="000265B3" w:rsidRDefault="003B2586" w:rsidP="003B2586">
      <w:pPr>
        <w:ind w:left="360" w:firstLine="1260"/>
      </w:pPr>
      <w:r w:rsidRPr="000265B3">
        <w:t xml:space="preserve">    Примечание:</w:t>
      </w:r>
    </w:p>
    <w:p w:rsidR="003B2586" w:rsidRPr="000265B3" w:rsidRDefault="003B2586" w:rsidP="003B2586">
      <w:pPr>
        <w:ind w:left="360" w:firstLine="1260"/>
      </w:pPr>
    </w:p>
    <w:p w:rsidR="003B2586" w:rsidRPr="000265B3" w:rsidRDefault="003B2586" w:rsidP="003B2586">
      <w:pPr>
        <w:numPr>
          <w:ilvl w:val="0"/>
          <w:numId w:val="1"/>
        </w:numPr>
        <w:tabs>
          <w:tab w:val="clear" w:pos="3540"/>
          <w:tab w:val="num" w:pos="360"/>
        </w:tabs>
        <w:spacing w:after="60" w:line="360" w:lineRule="auto"/>
        <w:ind w:left="360" w:firstLine="1440"/>
        <w:jc w:val="both"/>
      </w:pPr>
      <w:r w:rsidRPr="000265B3">
        <w:t>В процессе реализации муниципальной программы Глинищевского сельского поселения Брянского района Брянской области «Формирование современной городской среды на 2018-2024 годы» могут использоваться элементы благоустройства, не вошедшие в визуализированный перечень образцов элементов благоустройства, предлагаемых для размещения на дворовых и общественных территориях.</w:t>
      </w:r>
    </w:p>
    <w:p w:rsidR="003B2586" w:rsidRPr="000265B3" w:rsidRDefault="003B2586" w:rsidP="003B2586">
      <w:pPr>
        <w:numPr>
          <w:ilvl w:val="0"/>
          <w:numId w:val="1"/>
        </w:numPr>
        <w:tabs>
          <w:tab w:val="clear" w:pos="3540"/>
        </w:tabs>
        <w:spacing w:after="60" w:line="360" w:lineRule="auto"/>
        <w:ind w:left="2160" w:hanging="360"/>
        <w:jc w:val="both"/>
      </w:pPr>
      <w:r w:rsidRPr="000265B3">
        <w:t xml:space="preserve">Конфигурация и цвет элементов благоустройства может отличаться. </w:t>
      </w:r>
    </w:p>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3B2586" w:rsidRPr="000265B3" w:rsidRDefault="003B2586" w:rsidP="003B2586"/>
    <w:p w:rsidR="000265B3" w:rsidRPr="000265B3" w:rsidRDefault="000265B3"/>
    <w:sectPr w:rsidR="000265B3" w:rsidRPr="000265B3" w:rsidSect="000265B3">
      <w:pgSz w:w="16838" w:h="11906" w:orient="landscape" w:code="9"/>
      <w:pgMar w:top="1418" w:right="851" w:bottom="56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31" w:rsidRDefault="00440931" w:rsidP="009B470A">
      <w:r>
        <w:separator/>
      </w:r>
    </w:p>
  </w:endnote>
  <w:endnote w:type="continuationSeparator" w:id="1">
    <w:p w:rsidR="00440931" w:rsidRDefault="00440931" w:rsidP="009B4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31" w:rsidRDefault="00440931" w:rsidP="009B470A">
      <w:r>
        <w:separator/>
      </w:r>
    </w:p>
  </w:footnote>
  <w:footnote w:type="continuationSeparator" w:id="1">
    <w:p w:rsidR="00440931" w:rsidRDefault="00440931" w:rsidP="009B4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B3" w:rsidRDefault="006C445E" w:rsidP="000265B3">
    <w:pPr>
      <w:pStyle w:val="a3"/>
      <w:framePr w:wrap="around" w:vAnchor="text" w:hAnchor="margin" w:xAlign="center" w:y="1"/>
      <w:rPr>
        <w:rStyle w:val="a5"/>
      </w:rPr>
    </w:pPr>
    <w:r>
      <w:rPr>
        <w:rStyle w:val="a5"/>
      </w:rPr>
      <w:fldChar w:fldCharType="begin"/>
    </w:r>
    <w:r w:rsidR="000265B3">
      <w:rPr>
        <w:rStyle w:val="a5"/>
      </w:rPr>
      <w:instrText xml:space="preserve">PAGE  </w:instrText>
    </w:r>
    <w:r>
      <w:rPr>
        <w:rStyle w:val="a5"/>
      </w:rPr>
      <w:fldChar w:fldCharType="separate"/>
    </w:r>
    <w:r w:rsidR="000265B3">
      <w:rPr>
        <w:rStyle w:val="a5"/>
        <w:noProof/>
      </w:rPr>
      <w:t>16</w:t>
    </w:r>
    <w:r>
      <w:rPr>
        <w:rStyle w:val="a5"/>
      </w:rPr>
      <w:fldChar w:fldCharType="end"/>
    </w:r>
  </w:p>
  <w:p w:rsidR="000265B3" w:rsidRDefault="000265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B3" w:rsidRDefault="006C445E" w:rsidP="000265B3">
    <w:pPr>
      <w:pStyle w:val="a3"/>
      <w:framePr w:wrap="around" w:vAnchor="text" w:hAnchor="margin" w:xAlign="center" w:y="1"/>
      <w:rPr>
        <w:rStyle w:val="a5"/>
      </w:rPr>
    </w:pPr>
    <w:r>
      <w:rPr>
        <w:rStyle w:val="a5"/>
      </w:rPr>
      <w:fldChar w:fldCharType="begin"/>
    </w:r>
    <w:r w:rsidR="000265B3">
      <w:rPr>
        <w:rStyle w:val="a5"/>
      </w:rPr>
      <w:instrText xml:space="preserve">PAGE  </w:instrText>
    </w:r>
    <w:r>
      <w:rPr>
        <w:rStyle w:val="a5"/>
      </w:rPr>
      <w:fldChar w:fldCharType="separate"/>
    </w:r>
    <w:r w:rsidR="00712669">
      <w:rPr>
        <w:rStyle w:val="a5"/>
        <w:noProof/>
      </w:rPr>
      <w:t>19</w:t>
    </w:r>
    <w:r>
      <w:rPr>
        <w:rStyle w:val="a5"/>
      </w:rPr>
      <w:fldChar w:fldCharType="end"/>
    </w:r>
  </w:p>
  <w:p w:rsidR="000265B3" w:rsidRDefault="000265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7CC"/>
    <w:multiLevelType w:val="hybridMultilevel"/>
    <w:tmpl w:val="5C467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316867"/>
    <w:multiLevelType w:val="hybridMultilevel"/>
    <w:tmpl w:val="FA0E8ED4"/>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E8370D9"/>
    <w:multiLevelType w:val="hybridMultilevel"/>
    <w:tmpl w:val="F0CEA6F2"/>
    <w:lvl w:ilvl="0" w:tplc="E8AA8034">
      <w:start w:val="1"/>
      <w:numFmt w:val="decimal"/>
      <w:lvlText w:val="%1."/>
      <w:lvlJc w:val="left"/>
      <w:pPr>
        <w:tabs>
          <w:tab w:val="num" w:pos="3540"/>
        </w:tabs>
        <w:ind w:left="3540" w:hanging="174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3">
    <w:nsid w:val="41EA7590"/>
    <w:multiLevelType w:val="hybridMultilevel"/>
    <w:tmpl w:val="B09A8BD8"/>
    <w:lvl w:ilvl="0" w:tplc="D134750C">
      <w:start w:val="2023"/>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E6198"/>
    <w:multiLevelType w:val="hybridMultilevel"/>
    <w:tmpl w:val="8BF26ED2"/>
    <w:lvl w:ilvl="0" w:tplc="721E5440">
      <w:start w:val="15"/>
      <w:numFmt w:val="decimal"/>
      <w:lvlText w:val="%1."/>
      <w:lvlJc w:val="left"/>
      <w:pPr>
        <w:ind w:left="973" w:hanging="360"/>
      </w:pPr>
      <w:rPr>
        <w:rFonts w:hint="default"/>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B2586"/>
    <w:rsid w:val="000265B3"/>
    <w:rsid w:val="001E7D72"/>
    <w:rsid w:val="002037A3"/>
    <w:rsid w:val="003B2586"/>
    <w:rsid w:val="003E1E40"/>
    <w:rsid w:val="00440931"/>
    <w:rsid w:val="006C445E"/>
    <w:rsid w:val="00712669"/>
    <w:rsid w:val="009B470A"/>
    <w:rsid w:val="00A537D0"/>
    <w:rsid w:val="00C51D37"/>
    <w:rsid w:val="00CA5391"/>
    <w:rsid w:val="00FD164E"/>
    <w:rsid w:val="00FE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8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3B2586"/>
    <w:pPr>
      <w:pBdr>
        <w:bottom w:val="single" w:sz="4" w:space="2" w:color="B8CCE4"/>
      </w:pBdr>
      <w:spacing w:before="200" w:after="80"/>
      <w:outlineLvl w:val="3"/>
    </w:pPr>
    <w:rPr>
      <w:rFonts w:ascii="Cambria" w:hAnsi="Cambria"/>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2586"/>
    <w:rPr>
      <w:rFonts w:ascii="Cambria" w:eastAsia="Times New Roman" w:hAnsi="Cambria" w:cs="Times New Roman"/>
      <w:i/>
      <w:iCs/>
      <w:color w:val="4F81BD"/>
      <w:sz w:val="24"/>
      <w:szCs w:val="24"/>
      <w:lang w:val="en-US"/>
    </w:rPr>
  </w:style>
  <w:style w:type="paragraph" w:styleId="a3">
    <w:name w:val="header"/>
    <w:basedOn w:val="a"/>
    <w:link w:val="a4"/>
    <w:uiPriority w:val="99"/>
    <w:rsid w:val="003B2586"/>
    <w:pPr>
      <w:tabs>
        <w:tab w:val="center" w:pos="4677"/>
        <w:tab w:val="right" w:pos="9355"/>
      </w:tabs>
    </w:pPr>
  </w:style>
  <w:style w:type="character" w:customStyle="1" w:styleId="a4">
    <w:name w:val="Верхний колонтитул Знак"/>
    <w:basedOn w:val="a0"/>
    <w:link w:val="a3"/>
    <w:uiPriority w:val="99"/>
    <w:rsid w:val="003B2586"/>
    <w:rPr>
      <w:rFonts w:ascii="Times New Roman" w:eastAsia="Times New Roman" w:hAnsi="Times New Roman" w:cs="Times New Roman"/>
      <w:sz w:val="24"/>
      <w:szCs w:val="24"/>
      <w:lang w:eastAsia="ru-RU"/>
    </w:rPr>
  </w:style>
  <w:style w:type="character" w:styleId="a5">
    <w:name w:val="page number"/>
    <w:basedOn w:val="a0"/>
    <w:uiPriority w:val="99"/>
    <w:rsid w:val="003B2586"/>
    <w:rPr>
      <w:rFonts w:cs="Times New Roman"/>
    </w:rPr>
  </w:style>
  <w:style w:type="paragraph" w:customStyle="1" w:styleId="ConsPlusNormal">
    <w:name w:val="ConsPlusNormal"/>
    <w:uiPriority w:val="99"/>
    <w:rsid w:val="003B25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3B25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Основной текст_"/>
    <w:link w:val="1"/>
    <w:uiPriority w:val="99"/>
    <w:locked/>
    <w:rsid w:val="003B2586"/>
    <w:rPr>
      <w:sz w:val="26"/>
      <w:shd w:val="clear" w:color="auto" w:fill="FFFFFF"/>
    </w:rPr>
  </w:style>
  <w:style w:type="paragraph" w:customStyle="1" w:styleId="1">
    <w:name w:val="Основной текст1"/>
    <w:basedOn w:val="a"/>
    <w:link w:val="a6"/>
    <w:uiPriority w:val="99"/>
    <w:rsid w:val="003B2586"/>
    <w:pPr>
      <w:widowControl w:val="0"/>
      <w:shd w:val="clear" w:color="auto" w:fill="FFFFFF"/>
      <w:spacing w:line="336" w:lineRule="exact"/>
      <w:ind w:hanging="360"/>
    </w:pPr>
    <w:rPr>
      <w:rFonts w:asciiTheme="minorHAnsi" w:eastAsiaTheme="minorHAnsi" w:hAnsiTheme="minorHAnsi" w:cstheme="minorBidi"/>
      <w:sz w:val="26"/>
      <w:szCs w:val="22"/>
      <w:shd w:val="clear" w:color="auto" w:fill="FFFFFF"/>
      <w:lang w:eastAsia="en-US"/>
    </w:rPr>
  </w:style>
  <w:style w:type="paragraph" w:styleId="a7">
    <w:name w:val="Normal (Web)"/>
    <w:basedOn w:val="a"/>
    <w:uiPriority w:val="99"/>
    <w:rsid w:val="003B2586"/>
    <w:pPr>
      <w:spacing w:before="100" w:beforeAutospacing="1" w:after="100" w:afterAutospacing="1"/>
    </w:pPr>
  </w:style>
  <w:style w:type="character" w:customStyle="1" w:styleId="apple-converted-space">
    <w:name w:val="apple-converted-space"/>
    <w:basedOn w:val="a0"/>
    <w:uiPriority w:val="99"/>
    <w:rsid w:val="003B2586"/>
    <w:rPr>
      <w:rFonts w:cs="Times New Roman"/>
    </w:rPr>
  </w:style>
  <w:style w:type="paragraph" w:styleId="a8">
    <w:name w:val="Body Text Indent"/>
    <w:basedOn w:val="a"/>
    <w:link w:val="a9"/>
    <w:uiPriority w:val="99"/>
    <w:rsid w:val="003B2586"/>
    <w:pPr>
      <w:overflowPunct w:val="0"/>
      <w:autoSpaceDE w:val="0"/>
      <w:autoSpaceDN w:val="0"/>
      <w:adjustRightInd w:val="0"/>
      <w:ind w:firstLine="426"/>
      <w:textAlignment w:val="baseline"/>
    </w:pPr>
    <w:rPr>
      <w:sz w:val="26"/>
      <w:szCs w:val="20"/>
    </w:rPr>
  </w:style>
  <w:style w:type="character" w:customStyle="1" w:styleId="a9">
    <w:name w:val="Основной текст с отступом Знак"/>
    <w:basedOn w:val="a0"/>
    <w:link w:val="a8"/>
    <w:uiPriority w:val="99"/>
    <w:rsid w:val="003B2586"/>
    <w:rPr>
      <w:rFonts w:ascii="Times New Roman" w:eastAsia="Times New Roman" w:hAnsi="Times New Roman" w:cs="Times New Roman"/>
      <w:sz w:val="26"/>
      <w:szCs w:val="20"/>
      <w:lang w:eastAsia="ru-RU"/>
    </w:rPr>
  </w:style>
  <w:style w:type="character" w:customStyle="1" w:styleId="2">
    <w:name w:val="Основной текст (2)_"/>
    <w:link w:val="20"/>
    <w:uiPriority w:val="99"/>
    <w:locked/>
    <w:rsid w:val="003B2586"/>
    <w:rPr>
      <w:sz w:val="30"/>
      <w:shd w:val="clear" w:color="auto" w:fill="FFFFFF"/>
    </w:rPr>
  </w:style>
  <w:style w:type="paragraph" w:customStyle="1" w:styleId="20">
    <w:name w:val="Основной текст (2)"/>
    <w:basedOn w:val="a"/>
    <w:link w:val="2"/>
    <w:uiPriority w:val="99"/>
    <w:rsid w:val="003B2586"/>
    <w:pPr>
      <w:widowControl w:val="0"/>
      <w:shd w:val="clear" w:color="auto" w:fill="FFFFFF"/>
      <w:spacing w:line="346" w:lineRule="exact"/>
      <w:ind w:hanging="2080"/>
    </w:pPr>
    <w:rPr>
      <w:rFonts w:asciiTheme="minorHAnsi" w:eastAsiaTheme="minorHAnsi" w:hAnsiTheme="minorHAnsi" w:cstheme="minorBidi"/>
      <w:sz w:val="30"/>
      <w:szCs w:val="22"/>
      <w:shd w:val="clear" w:color="auto" w:fill="FFFFFF"/>
      <w:lang w:eastAsia="en-US"/>
    </w:rPr>
  </w:style>
  <w:style w:type="character" w:styleId="aa">
    <w:name w:val="Hyperlink"/>
    <w:basedOn w:val="a0"/>
    <w:uiPriority w:val="99"/>
    <w:rsid w:val="003B2586"/>
    <w:rPr>
      <w:rFonts w:cs="Times New Roman"/>
      <w:color w:val="0000FF"/>
      <w:u w:val="single"/>
    </w:rPr>
  </w:style>
  <w:style w:type="paragraph" w:customStyle="1" w:styleId="pr">
    <w:name w:val="pr"/>
    <w:basedOn w:val="a"/>
    <w:uiPriority w:val="99"/>
    <w:rsid w:val="003B2586"/>
    <w:pPr>
      <w:spacing w:before="100" w:beforeAutospacing="1" w:after="100" w:afterAutospacing="1"/>
    </w:pPr>
  </w:style>
  <w:style w:type="paragraph" w:customStyle="1" w:styleId="pj">
    <w:name w:val="pj"/>
    <w:basedOn w:val="a"/>
    <w:uiPriority w:val="99"/>
    <w:rsid w:val="003B2586"/>
    <w:pPr>
      <w:spacing w:before="100" w:beforeAutospacing="1" w:after="100" w:afterAutospacing="1"/>
    </w:pPr>
  </w:style>
  <w:style w:type="paragraph" w:customStyle="1" w:styleId="pc">
    <w:name w:val="pc"/>
    <w:basedOn w:val="a"/>
    <w:uiPriority w:val="99"/>
    <w:rsid w:val="003B2586"/>
    <w:pPr>
      <w:spacing w:before="100" w:beforeAutospacing="1" w:after="100" w:afterAutospacing="1"/>
    </w:pPr>
  </w:style>
  <w:style w:type="paragraph" w:customStyle="1" w:styleId="pl">
    <w:name w:val="pl"/>
    <w:basedOn w:val="a"/>
    <w:uiPriority w:val="99"/>
    <w:rsid w:val="003B2586"/>
    <w:pPr>
      <w:spacing w:before="100" w:beforeAutospacing="1" w:after="100" w:afterAutospacing="1"/>
    </w:pPr>
  </w:style>
  <w:style w:type="character" w:customStyle="1" w:styleId="ab">
    <w:name w:val="Нижний колонтитул Знак"/>
    <w:basedOn w:val="a0"/>
    <w:link w:val="ac"/>
    <w:uiPriority w:val="99"/>
    <w:semiHidden/>
    <w:rsid w:val="003B2586"/>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3B2586"/>
    <w:pPr>
      <w:tabs>
        <w:tab w:val="center" w:pos="4677"/>
        <w:tab w:val="right" w:pos="9355"/>
      </w:tabs>
    </w:pPr>
  </w:style>
  <w:style w:type="character" w:customStyle="1" w:styleId="10">
    <w:name w:val="Нижний колонтитул Знак1"/>
    <w:basedOn w:val="a0"/>
    <w:link w:val="ac"/>
    <w:uiPriority w:val="99"/>
    <w:semiHidden/>
    <w:rsid w:val="003B258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B2586"/>
    <w:rPr>
      <w:rFonts w:ascii="Tahoma" w:hAnsi="Tahoma" w:cs="Tahoma"/>
      <w:sz w:val="16"/>
      <w:szCs w:val="16"/>
    </w:rPr>
  </w:style>
  <w:style w:type="character" w:customStyle="1" w:styleId="ae">
    <w:name w:val="Текст выноски Знак"/>
    <w:basedOn w:val="a0"/>
    <w:link w:val="ad"/>
    <w:uiPriority w:val="99"/>
    <w:semiHidden/>
    <w:rsid w:val="003B2586"/>
    <w:rPr>
      <w:rFonts w:ascii="Tahoma" w:eastAsia="Times New Roman" w:hAnsi="Tahoma" w:cs="Tahoma"/>
      <w:sz w:val="16"/>
      <w:szCs w:val="16"/>
      <w:lang w:eastAsia="ru-RU"/>
    </w:rPr>
  </w:style>
  <w:style w:type="paragraph" w:styleId="af">
    <w:name w:val="List Paragraph"/>
    <w:basedOn w:val="a"/>
    <w:uiPriority w:val="34"/>
    <w:qFormat/>
    <w:rsid w:val="003B2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consultantplus://offline/ref=1BB76CE11A32CE855BABD4642DE9CA9A73E42BE33B356D9C17D88B3AFC1FB24311B95BC565AFE903aEFDJ"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6852</Words>
  <Characters>39057</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45818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4</cp:revision>
  <cp:lastPrinted>2023-01-12T05:05:00Z</cp:lastPrinted>
  <dcterms:created xsi:type="dcterms:W3CDTF">2022-12-28T12:46:00Z</dcterms:created>
  <dcterms:modified xsi:type="dcterms:W3CDTF">2023-01-12T05:09:00Z</dcterms:modified>
</cp:coreProperties>
</file>