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97D" w:rsidRPr="00077306" w:rsidRDefault="007A597D" w:rsidP="007A597D">
      <w:pPr>
        <w:ind w:right="170"/>
        <w:jc w:val="center"/>
        <w:rPr>
          <w:b/>
          <w:sz w:val="28"/>
          <w:szCs w:val="28"/>
        </w:rPr>
      </w:pPr>
      <w:r w:rsidRPr="00077306">
        <w:rPr>
          <w:b/>
          <w:sz w:val="28"/>
          <w:szCs w:val="28"/>
        </w:rPr>
        <w:t>Извещение</w:t>
      </w:r>
    </w:p>
    <w:p w:rsidR="007A597D" w:rsidRPr="00077306" w:rsidRDefault="007A597D" w:rsidP="007A597D">
      <w:pPr>
        <w:ind w:right="170" w:firstLine="709"/>
        <w:jc w:val="center"/>
        <w:rPr>
          <w:b/>
          <w:sz w:val="28"/>
          <w:szCs w:val="28"/>
        </w:rPr>
      </w:pPr>
      <w:r w:rsidRPr="00077306">
        <w:rPr>
          <w:b/>
          <w:sz w:val="28"/>
          <w:szCs w:val="28"/>
        </w:rPr>
        <w:t>о проведении аукционов на пр</w:t>
      </w:r>
      <w:r>
        <w:rPr>
          <w:b/>
          <w:sz w:val="28"/>
          <w:szCs w:val="28"/>
        </w:rPr>
        <w:t xml:space="preserve">аво заключения договоров аренды </w:t>
      </w:r>
      <w:r w:rsidRPr="00077306">
        <w:rPr>
          <w:b/>
          <w:sz w:val="28"/>
          <w:szCs w:val="28"/>
        </w:rPr>
        <w:t>земельных участков</w:t>
      </w:r>
    </w:p>
    <w:p w:rsidR="007A597D" w:rsidRDefault="007A597D" w:rsidP="007A597D">
      <w:pPr>
        <w:ind w:right="-172" w:firstLine="709"/>
        <w:jc w:val="both"/>
        <w:rPr>
          <w:bCs/>
          <w:sz w:val="27"/>
          <w:szCs w:val="27"/>
        </w:rPr>
      </w:pPr>
    </w:p>
    <w:p w:rsidR="007A597D" w:rsidRPr="00811792" w:rsidRDefault="007A597D" w:rsidP="007A597D">
      <w:pPr>
        <w:ind w:right="-172" w:firstLine="709"/>
        <w:jc w:val="both"/>
        <w:rPr>
          <w:b/>
          <w:sz w:val="27"/>
          <w:szCs w:val="27"/>
        </w:rPr>
      </w:pPr>
      <w:r w:rsidRPr="00811792">
        <w:rPr>
          <w:bCs/>
          <w:sz w:val="27"/>
          <w:szCs w:val="27"/>
        </w:rPr>
        <w:t xml:space="preserve">Комитет по управлению муниципальным имуществом Брянского района </w:t>
      </w:r>
      <w:r>
        <w:rPr>
          <w:b/>
          <w:sz w:val="27"/>
          <w:szCs w:val="27"/>
        </w:rPr>
        <w:t xml:space="preserve">сообщает о проведении </w:t>
      </w:r>
      <w:r w:rsidRPr="00811792">
        <w:rPr>
          <w:b/>
          <w:sz w:val="27"/>
          <w:szCs w:val="27"/>
        </w:rPr>
        <w:t>аукцион</w:t>
      </w:r>
      <w:r>
        <w:rPr>
          <w:b/>
          <w:sz w:val="27"/>
          <w:szCs w:val="27"/>
        </w:rPr>
        <w:t>ов по продаже права</w:t>
      </w:r>
      <w:r w:rsidRPr="00811792">
        <w:rPr>
          <w:b/>
          <w:sz w:val="27"/>
          <w:szCs w:val="27"/>
        </w:rPr>
        <w:t xml:space="preserve"> на заключение договор</w:t>
      </w:r>
      <w:r>
        <w:rPr>
          <w:b/>
          <w:sz w:val="27"/>
          <w:szCs w:val="27"/>
        </w:rPr>
        <w:t>ов</w:t>
      </w:r>
      <w:r w:rsidRPr="00811792">
        <w:rPr>
          <w:b/>
          <w:sz w:val="27"/>
          <w:szCs w:val="27"/>
        </w:rPr>
        <w:t xml:space="preserve"> аренды земельн</w:t>
      </w:r>
      <w:r>
        <w:rPr>
          <w:b/>
          <w:sz w:val="27"/>
          <w:szCs w:val="27"/>
        </w:rPr>
        <w:t>ых</w:t>
      </w:r>
      <w:r w:rsidRPr="00811792">
        <w:rPr>
          <w:b/>
          <w:sz w:val="27"/>
          <w:szCs w:val="27"/>
        </w:rPr>
        <w:t xml:space="preserve"> участк</w:t>
      </w:r>
      <w:r>
        <w:rPr>
          <w:b/>
          <w:sz w:val="27"/>
          <w:szCs w:val="27"/>
        </w:rPr>
        <w:t>ов</w:t>
      </w:r>
      <w:r w:rsidRPr="00811792">
        <w:rPr>
          <w:b/>
          <w:sz w:val="27"/>
          <w:szCs w:val="27"/>
        </w:rPr>
        <w:t xml:space="preserve">.    </w:t>
      </w:r>
    </w:p>
    <w:p w:rsidR="007A597D" w:rsidRPr="00811792" w:rsidRDefault="007A597D" w:rsidP="007A597D">
      <w:pPr>
        <w:ind w:firstLine="709"/>
        <w:jc w:val="both"/>
        <w:rPr>
          <w:sz w:val="27"/>
          <w:szCs w:val="27"/>
        </w:rPr>
      </w:pPr>
      <w:r w:rsidRPr="00811792">
        <w:rPr>
          <w:b/>
          <w:sz w:val="27"/>
          <w:szCs w:val="27"/>
        </w:rPr>
        <w:t>Организатор аукциона</w:t>
      </w:r>
      <w:r w:rsidRPr="00811792">
        <w:rPr>
          <w:sz w:val="27"/>
          <w:szCs w:val="27"/>
        </w:rPr>
        <w:t xml:space="preserve"> – </w:t>
      </w:r>
      <w:r w:rsidRPr="00811792">
        <w:rPr>
          <w:bCs/>
          <w:sz w:val="27"/>
          <w:szCs w:val="27"/>
        </w:rPr>
        <w:t xml:space="preserve">Комитет по управлению муниципальным имуществом Брянского района:  Юридический   адрес.  </w:t>
      </w:r>
      <w:r w:rsidRPr="00811792">
        <w:rPr>
          <w:sz w:val="27"/>
          <w:szCs w:val="27"/>
        </w:rPr>
        <w:t xml:space="preserve">241525,  Брянская   область,   Брянский    район, с. Глинищево, ул. П.М. Яшенина д.9, тел. 8 (4832) 94-12-60, электронная почта – </w:t>
      </w:r>
      <w:r w:rsidRPr="00811792">
        <w:rPr>
          <w:sz w:val="27"/>
          <w:szCs w:val="27"/>
          <w:lang w:val="en-US"/>
        </w:rPr>
        <w:t>kymi</w:t>
      </w:r>
      <w:r w:rsidRPr="00811792">
        <w:rPr>
          <w:sz w:val="27"/>
          <w:szCs w:val="27"/>
        </w:rPr>
        <w:t>@</w:t>
      </w:r>
      <w:r w:rsidRPr="00811792">
        <w:rPr>
          <w:sz w:val="27"/>
          <w:szCs w:val="27"/>
          <w:lang w:val="en-US"/>
        </w:rPr>
        <w:t>admbr</w:t>
      </w:r>
      <w:r w:rsidRPr="00811792">
        <w:rPr>
          <w:sz w:val="27"/>
          <w:szCs w:val="27"/>
        </w:rPr>
        <w:t>.</w:t>
      </w:r>
      <w:r w:rsidRPr="00811792">
        <w:rPr>
          <w:sz w:val="27"/>
          <w:szCs w:val="27"/>
          <w:lang w:val="en-US"/>
        </w:rPr>
        <w:t>ru</w:t>
      </w:r>
    </w:p>
    <w:p w:rsidR="007A597D" w:rsidRPr="00811792" w:rsidRDefault="007A597D" w:rsidP="007A597D">
      <w:pPr>
        <w:ind w:firstLine="709"/>
        <w:jc w:val="both"/>
        <w:rPr>
          <w:sz w:val="27"/>
          <w:szCs w:val="27"/>
        </w:rPr>
      </w:pPr>
      <w:r w:rsidRPr="00811792">
        <w:rPr>
          <w:b/>
          <w:sz w:val="27"/>
          <w:szCs w:val="27"/>
        </w:rPr>
        <w:t>Уполномоченный орган,</w:t>
      </w:r>
      <w:r>
        <w:rPr>
          <w:b/>
          <w:sz w:val="27"/>
          <w:szCs w:val="27"/>
        </w:rPr>
        <w:t xml:space="preserve"> принявший решение о проведении </w:t>
      </w:r>
      <w:r w:rsidRPr="00811792">
        <w:rPr>
          <w:b/>
          <w:sz w:val="27"/>
          <w:szCs w:val="27"/>
        </w:rPr>
        <w:t>аукцион</w:t>
      </w:r>
      <w:r>
        <w:rPr>
          <w:b/>
          <w:sz w:val="27"/>
          <w:szCs w:val="27"/>
        </w:rPr>
        <w:t>ов</w:t>
      </w:r>
      <w:r w:rsidRPr="00811792">
        <w:rPr>
          <w:b/>
          <w:sz w:val="27"/>
          <w:szCs w:val="27"/>
        </w:rPr>
        <w:t>:</w:t>
      </w:r>
      <w:r w:rsidRPr="00811792">
        <w:rPr>
          <w:sz w:val="27"/>
          <w:szCs w:val="27"/>
        </w:rPr>
        <w:t xml:space="preserve"> Администрация Брянского района Брянской области</w:t>
      </w:r>
      <w:r w:rsidRPr="00811792">
        <w:rPr>
          <w:bCs/>
          <w:sz w:val="27"/>
          <w:szCs w:val="27"/>
        </w:rPr>
        <w:t xml:space="preserve">. </w:t>
      </w:r>
    </w:p>
    <w:p w:rsidR="007A597D" w:rsidRPr="00811792" w:rsidRDefault="007A597D" w:rsidP="007A597D">
      <w:pPr>
        <w:ind w:firstLine="709"/>
        <w:jc w:val="both"/>
        <w:rPr>
          <w:sz w:val="27"/>
          <w:szCs w:val="27"/>
        </w:rPr>
      </w:pPr>
      <w:r w:rsidRPr="00811792">
        <w:rPr>
          <w:b/>
          <w:sz w:val="27"/>
          <w:szCs w:val="27"/>
        </w:rPr>
        <w:t>Аукцион</w:t>
      </w:r>
      <w:r>
        <w:rPr>
          <w:b/>
          <w:sz w:val="27"/>
          <w:szCs w:val="27"/>
        </w:rPr>
        <w:t>ы</w:t>
      </w:r>
      <w:r w:rsidRPr="00811792">
        <w:rPr>
          <w:b/>
          <w:sz w:val="27"/>
          <w:szCs w:val="27"/>
        </w:rPr>
        <w:t xml:space="preserve"> проводится по адресу</w:t>
      </w:r>
      <w:r w:rsidRPr="00811792">
        <w:rPr>
          <w:sz w:val="27"/>
          <w:szCs w:val="27"/>
        </w:rPr>
        <w:t>: Брянская область, Брянский район,                         с. Глинищево, ул. П.М. Яшенина д.9, каб.129.</w:t>
      </w:r>
    </w:p>
    <w:p w:rsidR="007A597D" w:rsidRPr="00811792" w:rsidRDefault="007A597D" w:rsidP="007A597D">
      <w:pPr>
        <w:ind w:firstLine="709"/>
        <w:jc w:val="both"/>
        <w:rPr>
          <w:sz w:val="27"/>
          <w:szCs w:val="27"/>
        </w:rPr>
      </w:pPr>
      <w:r w:rsidRPr="00811792">
        <w:rPr>
          <w:b/>
          <w:sz w:val="27"/>
          <w:szCs w:val="27"/>
        </w:rPr>
        <w:t>Форма торгов</w:t>
      </w:r>
      <w:r w:rsidRPr="00811792">
        <w:rPr>
          <w:sz w:val="27"/>
          <w:szCs w:val="27"/>
        </w:rPr>
        <w:t>: аукцион</w:t>
      </w:r>
      <w:r>
        <w:rPr>
          <w:sz w:val="27"/>
          <w:szCs w:val="27"/>
        </w:rPr>
        <w:t>ы</w:t>
      </w:r>
      <w:r w:rsidRPr="00811792">
        <w:rPr>
          <w:sz w:val="27"/>
          <w:szCs w:val="27"/>
        </w:rPr>
        <w:t>, открыты</w:t>
      </w:r>
      <w:r>
        <w:rPr>
          <w:sz w:val="27"/>
          <w:szCs w:val="27"/>
        </w:rPr>
        <w:t>е</w:t>
      </w:r>
      <w:r w:rsidRPr="00811792">
        <w:rPr>
          <w:sz w:val="27"/>
          <w:szCs w:val="27"/>
        </w:rPr>
        <w:t xml:space="preserve"> по составу участников и по форме подачи предложений.</w:t>
      </w:r>
    </w:p>
    <w:p w:rsidR="007A597D" w:rsidRPr="00F6070B" w:rsidRDefault="007A597D" w:rsidP="007A597D">
      <w:pPr>
        <w:ind w:firstLine="709"/>
        <w:jc w:val="both"/>
        <w:rPr>
          <w:b/>
          <w:sz w:val="27"/>
          <w:szCs w:val="27"/>
        </w:rPr>
      </w:pPr>
      <w:r w:rsidRPr="00811792">
        <w:rPr>
          <w:b/>
          <w:sz w:val="27"/>
          <w:szCs w:val="27"/>
        </w:rPr>
        <w:t>Реквизиты решения  о проведении аукцион</w:t>
      </w:r>
      <w:r>
        <w:rPr>
          <w:b/>
          <w:sz w:val="27"/>
          <w:szCs w:val="27"/>
        </w:rPr>
        <w:t>ов</w:t>
      </w:r>
      <w:r w:rsidRPr="00811792">
        <w:rPr>
          <w:b/>
          <w:sz w:val="27"/>
          <w:szCs w:val="27"/>
        </w:rPr>
        <w:t xml:space="preserve">: </w:t>
      </w:r>
      <w:r w:rsidRPr="00811792">
        <w:rPr>
          <w:sz w:val="27"/>
          <w:szCs w:val="27"/>
        </w:rPr>
        <w:t>распоряжени</w:t>
      </w:r>
      <w:r>
        <w:rPr>
          <w:sz w:val="27"/>
          <w:szCs w:val="27"/>
        </w:rPr>
        <w:t>я</w:t>
      </w:r>
      <w:r w:rsidRPr="00811792">
        <w:rPr>
          <w:sz w:val="27"/>
          <w:szCs w:val="27"/>
        </w:rPr>
        <w:t xml:space="preserve"> администрации Брянского района</w:t>
      </w:r>
      <w:r w:rsidRPr="00CB22C9">
        <w:rPr>
          <w:sz w:val="24"/>
          <w:szCs w:val="24"/>
        </w:rPr>
        <w:t>№</w:t>
      </w:r>
      <w:r>
        <w:rPr>
          <w:sz w:val="24"/>
          <w:szCs w:val="24"/>
        </w:rPr>
        <w:t>718</w:t>
      </w:r>
      <w:r w:rsidRPr="00CB22C9">
        <w:rPr>
          <w:sz w:val="24"/>
          <w:szCs w:val="24"/>
        </w:rPr>
        <w:t xml:space="preserve">-р от </w:t>
      </w:r>
      <w:r>
        <w:rPr>
          <w:sz w:val="24"/>
          <w:szCs w:val="24"/>
        </w:rPr>
        <w:t>26.10</w:t>
      </w:r>
      <w:r w:rsidRPr="00CB22C9">
        <w:rPr>
          <w:sz w:val="24"/>
          <w:szCs w:val="24"/>
        </w:rPr>
        <w:t>.2022г</w:t>
      </w:r>
    </w:p>
    <w:p w:rsidR="007A597D" w:rsidRDefault="007A597D" w:rsidP="007A597D">
      <w:pPr>
        <w:ind w:firstLine="709"/>
        <w:jc w:val="both"/>
        <w:rPr>
          <w:sz w:val="27"/>
          <w:szCs w:val="27"/>
        </w:rPr>
      </w:pPr>
      <w:r w:rsidRPr="00811792">
        <w:rPr>
          <w:b/>
          <w:sz w:val="27"/>
          <w:szCs w:val="27"/>
        </w:rPr>
        <w:t>Предмет аукциона</w:t>
      </w:r>
      <w:r w:rsidRPr="00811792">
        <w:rPr>
          <w:sz w:val="27"/>
          <w:szCs w:val="27"/>
        </w:rPr>
        <w:t xml:space="preserve"> – право на заключение договора аренды земельного участка.</w:t>
      </w:r>
    </w:p>
    <w:tbl>
      <w:tblPr>
        <w:tblW w:w="1119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2"/>
        <w:gridCol w:w="1285"/>
        <w:gridCol w:w="1530"/>
        <w:gridCol w:w="1142"/>
        <w:gridCol w:w="1146"/>
        <w:gridCol w:w="1593"/>
        <w:gridCol w:w="1418"/>
        <w:gridCol w:w="1134"/>
        <w:gridCol w:w="1559"/>
      </w:tblGrid>
      <w:tr w:rsidR="007A597D" w:rsidRPr="00DE6ABB" w:rsidTr="003F6A6A">
        <w:trPr>
          <w:trHeight w:val="156"/>
        </w:trPr>
        <w:tc>
          <w:tcPr>
            <w:tcW w:w="392" w:type="dxa"/>
            <w:tcBorders>
              <w:top w:val="single" w:sz="4" w:space="0" w:color="auto"/>
              <w:left w:val="single" w:sz="4" w:space="0" w:color="auto"/>
              <w:bottom w:val="single" w:sz="4" w:space="0" w:color="auto"/>
              <w:right w:val="single" w:sz="4" w:space="0" w:color="auto"/>
            </w:tcBorders>
            <w:hideMark/>
          </w:tcPr>
          <w:p w:rsidR="007A597D" w:rsidRPr="00442AE1" w:rsidRDefault="007A597D" w:rsidP="003F6A6A">
            <w:pPr>
              <w:jc w:val="both"/>
              <w:rPr>
                <w:sz w:val="16"/>
                <w:szCs w:val="16"/>
              </w:rPr>
            </w:pPr>
            <w:r w:rsidRPr="00442AE1">
              <w:rPr>
                <w:sz w:val="16"/>
                <w:szCs w:val="16"/>
              </w:rPr>
              <w:t>№ п/п</w:t>
            </w:r>
          </w:p>
        </w:tc>
        <w:tc>
          <w:tcPr>
            <w:tcW w:w="1285" w:type="dxa"/>
            <w:tcBorders>
              <w:top w:val="single" w:sz="4" w:space="0" w:color="auto"/>
              <w:left w:val="single" w:sz="4" w:space="0" w:color="auto"/>
              <w:bottom w:val="single" w:sz="4" w:space="0" w:color="auto"/>
              <w:right w:val="single" w:sz="4" w:space="0" w:color="auto"/>
            </w:tcBorders>
            <w:hideMark/>
          </w:tcPr>
          <w:p w:rsidR="007A597D" w:rsidRPr="00442AE1" w:rsidRDefault="007A597D" w:rsidP="003F6A6A">
            <w:pPr>
              <w:jc w:val="both"/>
              <w:rPr>
                <w:sz w:val="16"/>
                <w:szCs w:val="16"/>
              </w:rPr>
            </w:pPr>
            <w:r w:rsidRPr="00442AE1">
              <w:rPr>
                <w:sz w:val="16"/>
                <w:szCs w:val="16"/>
              </w:rPr>
              <w:t>Дата и время проведения аукциона (подведения итогов)</w:t>
            </w:r>
          </w:p>
        </w:tc>
        <w:tc>
          <w:tcPr>
            <w:tcW w:w="1530" w:type="dxa"/>
            <w:tcBorders>
              <w:top w:val="single" w:sz="4" w:space="0" w:color="auto"/>
              <w:left w:val="single" w:sz="4" w:space="0" w:color="auto"/>
              <w:bottom w:val="single" w:sz="4" w:space="0" w:color="auto"/>
              <w:right w:val="single" w:sz="4" w:space="0" w:color="auto"/>
            </w:tcBorders>
            <w:hideMark/>
          </w:tcPr>
          <w:p w:rsidR="007A597D" w:rsidRPr="00442AE1" w:rsidRDefault="007A597D" w:rsidP="003F6A6A">
            <w:pPr>
              <w:jc w:val="both"/>
              <w:rPr>
                <w:sz w:val="16"/>
                <w:szCs w:val="16"/>
              </w:rPr>
            </w:pPr>
            <w:r w:rsidRPr="00442AE1">
              <w:rPr>
                <w:sz w:val="16"/>
                <w:szCs w:val="16"/>
              </w:rPr>
              <w:t>Дата и время окончания приёма заявок и документов</w:t>
            </w:r>
          </w:p>
        </w:tc>
        <w:tc>
          <w:tcPr>
            <w:tcW w:w="1142" w:type="dxa"/>
            <w:tcBorders>
              <w:top w:val="single" w:sz="4" w:space="0" w:color="auto"/>
              <w:left w:val="single" w:sz="4" w:space="0" w:color="auto"/>
              <w:bottom w:val="single" w:sz="4" w:space="0" w:color="auto"/>
              <w:right w:val="single" w:sz="4" w:space="0" w:color="auto"/>
            </w:tcBorders>
            <w:hideMark/>
          </w:tcPr>
          <w:p w:rsidR="007A597D" w:rsidRPr="00442AE1" w:rsidRDefault="007A597D" w:rsidP="003F6A6A">
            <w:pPr>
              <w:jc w:val="both"/>
              <w:rPr>
                <w:sz w:val="16"/>
                <w:szCs w:val="16"/>
              </w:rPr>
            </w:pPr>
            <w:r w:rsidRPr="00442AE1">
              <w:rPr>
                <w:sz w:val="16"/>
                <w:szCs w:val="16"/>
              </w:rPr>
              <w:t>Дата и время рассмотрения заявок</w:t>
            </w:r>
          </w:p>
        </w:tc>
        <w:tc>
          <w:tcPr>
            <w:tcW w:w="1146" w:type="dxa"/>
            <w:tcBorders>
              <w:top w:val="single" w:sz="4" w:space="0" w:color="auto"/>
              <w:left w:val="single" w:sz="4" w:space="0" w:color="auto"/>
              <w:bottom w:val="single" w:sz="4" w:space="0" w:color="auto"/>
              <w:right w:val="single" w:sz="4" w:space="0" w:color="auto"/>
            </w:tcBorders>
          </w:tcPr>
          <w:p w:rsidR="007A597D" w:rsidRPr="00442AE1" w:rsidRDefault="007A597D" w:rsidP="003F6A6A">
            <w:pPr>
              <w:jc w:val="both"/>
              <w:rPr>
                <w:sz w:val="16"/>
                <w:szCs w:val="16"/>
              </w:rPr>
            </w:pPr>
            <w:r w:rsidRPr="00442AE1">
              <w:rPr>
                <w:sz w:val="16"/>
                <w:szCs w:val="16"/>
              </w:rPr>
              <w:t>Площадь, кв.м.</w:t>
            </w:r>
          </w:p>
        </w:tc>
        <w:tc>
          <w:tcPr>
            <w:tcW w:w="1593" w:type="dxa"/>
            <w:tcBorders>
              <w:top w:val="single" w:sz="4" w:space="0" w:color="auto"/>
              <w:left w:val="single" w:sz="4" w:space="0" w:color="auto"/>
              <w:bottom w:val="single" w:sz="4" w:space="0" w:color="auto"/>
              <w:right w:val="single" w:sz="4" w:space="0" w:color="auto"/>
            </w:tcBorders>
            <w:hideMark/>
          </w:tcPr>
          <w:p w:rsidR="007A597D" w:rsidRPr="00442AE1" w:rsidRDefault="007A597D" w:rsidP="003F6A6A">
            <w:pPr>
              <w:jc w:val="both"/>
              <w:rPr>
                <w:sz w:val="16"/>
                <w:szCs w:val="16"/>
              </w:rPr>
            </w:pPr>
            <w:r w:rsidRPr="00442AE1">
              <w:rPr>
                <w:sz w:val="16"/>
                <w:szCs w:val="16"/>
              </w:rPr>
              <w:t>Кадастровый номер</w:t>
            </w:r>
          </w:p>
          <w:p w:rsidR="007A597D" w:rsidRPr="00442AE1" w:rsidRDefault="007A597D" w:rsidP="003F6A6A">
            <w:pPr>
              <w:jc w:val="both"/>
              <w:rPr>
                <w:sz w:val="16"/>
                <w:szCs w:val="16"/>
              </w:rPr>
            </w:pPr>
            <w:r w:rsidRPr="00442AE1">
              <w:rPr>
                <w:sz w:val="16"/>
                <w:szCs w:val="16"/>
              </w:rPr>
              <w:t>земельного</w:t>
            </w:r>
          </w:p>
          <w:p w:rsidR="007A597D" w:rsidRPr="00442AE1" w:rsidRDefault="007A597D" w:rsidP="003F6A6A">
            <w:pPr>
              <w:jc w:val="both"/>
              <w:rPr>
                <w:sz w:val="16"/>
                <w:szCs w:val="16"/>
              </w:rPr>
            </w:pPr>
            <w:r w:rsidRPr="00442AE1">
              <w:rPr>
                <w:sz w:val="16"/>
                <w:szCs w:val="16"/>
              </w:rPr>
              <w:t>участка</w:t>
            </w:r>
          </w:p>
          <w:p w:rsidR="007A597D" w:rsidRPr="00442AE1" w:rsidRDefault="007A597D" w:rsidP="003F6A6A">
            <w:pPr>
              <w:jc w:val="both"/>
              <w:rPr>
                <w:sz w:val="16"/>
                <w:szCs w:val="16"/>
              </w:rPr>
            </w:pPr>
          </w:p>
        </w:tc>
        <w:tc>
          <w:tcPr>
            <w:tcW w:w="1418" w:type="dxa"/>
            <w:tcBorders>
              <w:top w:val="single" w:sz="4" w:space="0" w:color="auto"/>
              <w:left w:val="single" w:sz="4" w:space="0" w:color="auto"/>
              <w:bottom w:val="single" w:sz="4" w:space="0" w:color="auto"/>
              <w:right w:val="single" w:sz="4" w:space="0" w:color="auto"/>
            </w:tcBorders>
            <w:hideMark/>
          </w:tcPr>
          <w:p w:rsidR="007A597D" w:rsidRPr="00442AE1" w:rsidRDefault="007A597D" w:rsidP="003F6A6A">
            <w:pPr>
              <w:jc w:val="both"/>
              <w:rPr>
                <w:sz w:val="16"/>
                <w:szCs w:val="16"/>
              </w:rPr>
            </w:pPr>
            <w:r w:rsidRPr="00442AE1">
              <w:rPr>
                <w:sz w:val="16"/>
                <w:szCs w:val="16"/>
              </w:rPr>
              <w:t>Начальный размер продажи земельного участка (руб)</w:t>
            </w:r>
          </w:p>
        </w:tc>
        <w:tc>
          <w:tcPr>
            <w:tcW w:w="1134" w:type="dxa"/>
            <w:tcBorders>
              <w:top w:val="single" w:sz="4" w:space="0" w:color="auto"/>
              <w:left w:val="single" w:sz="4" w:space="0" w:color="auto"/>
              <w:bottom w:val="single" w:sz="4" w:space="0" w:color="auto"/>
              <w:right w:val="single" w:sz="4" w:space="0" w:color="auto"/>
            </w:tcBorders>
            <w:hideMark/>
          </w:tcPr>
          <w:p w:rsidR="007A597D" w:rsidRPr="00442AE1" w:rsidRDefault="007A597D" w:rsidP="003F6A6A">
            <w:pPr>
              <w:jc w:val="center"/>
              <w:rPr>
                <w:sz w:val="16"/>
                <w:szCs w:val="16"/>
              </w:rPr>
            </w:pPr>
            <w:r w:rsidRPr="00442AE1">
              <w:rPr>
                <w:sz w:val="16"/>
                <w:szCs w:val="16"/>
              </w:rPr>
              <w:t>Шаг аукциона, (руб.)</w:t>
            </w:r>
          </w:p>
        </w:tc>
        <w:tc>
          <w:tcPr>
            <w:tcW w:w="1559" w:type="dxa"/>
            <w:tcBorders>
              <w:top w:val="single" w:sz="4" w:space="0" w:color="auto"/>
              <w:left w:val="single" w:sz="4" w:space="0" w:color="auto"/>
              <w:bottom w:val="single" w:sz="4" w:space="0" w:color="auto"/>
              <w:right w:val="single" w:sz="4" w:space="0" w:color="auto"/>
            </w:tcBorders>
          </w:tcPr>
          <w:p w:rsidR="007A597D" w:rsidRPr="00442AE1" w:rsidRDefault="007A597D" w:rsidP="003F6A6A">
            <w:pPr>
              <w:jc w:val="center"/>
              <w:rPr>
                <w:sz w:val="16"/>
                <w:szCs w:val="16"/>
              </w:rPr>
            </w:pPr>
            <w:r w:rsidRPr="00442AE1">
              <w:rPr>
                <w:sz w:val="16"/>
                <w:szCs w:val="16"/>
              </w:rPr>
              <w:t>Задаток, (руб.)</w:t>
            </w:r>
          </w:p>
        </w:tc>
      </w:tr>
      <w:tr w:rsidR="007A597D" w:rsidRPr="00DE6ABB" w:rsidTr="003F6A6A">
        <w:trPr>
          <w:trHeight w:val="453"/>
        </w:trPr>
        <w:tc>
          <w:tcPr>
            <w:tcW w:w="392" w:type="dxa"/>
            <w:tcBorders>
              <w:top w:val="single" w:sz="4" w:space="0" w:color="auto"/>
              <w:left w:val="single" w:sz="4" w:space="0" w:color="auto"/>
              <w:bottom w:val="single" w:sz="4" w:space="0" w:color="auto"/>
              <w:right w:val="single" w:sz="4" w:space="0" w:color="auto"/>
            </w:tcBorders>
            <w:vAlign w:val="center"/>
            <w:hideMark/>
          </w:tcPr>
          <w:p w:rsidR="007A597D" w:rsidRPr="00DE6ABB" w:rsidRDefault="007A597D" w:rsidP="003F6A6A">
            <w:pPr>
              <w:widowControl w:val="0"/>
              <w:jc w:val="both"/>
              <w:rPr>
                <w:highlight w:val="yellow"/>
              </w:rPr>
            </w:pPr>
            <w:r w:rsidRPr="00DE6ABB">
              <w:t>1</w:t>
            </w:r>
          </w:p>
        </w:tc>
        <w:tc>
          <w:tcPr>
            <w:tcW w:w="1285" w:type="dxa"/>
            <w:tcBorders>
              <w:top w:val="single" w:sz="4" w:space="0" w:color="auto"/>
              <w:left w:val="single" w:sz="4" w:space="0" w:color="auto"/>
              <w:bottom w:val="single" w:sz="4" w:space="0" w:color="auto"/>
              <w:right w:val="single" w:sz="4" w:space="0" w:color="auto"/>
            </w:tcBorders>
            <w:hideMark/>
          </w:tcPr>
          <w:p w:rsidR="007A597D" w:rsidRPr="0039767B" w:rsidRDefault="007A597D" w:rsidP="003F6A6A">
            <w:pPr>
              <w:jc w:val="center"/>
              <w:rPr>
                <w:sz w:val="16"/>
                <w:szCs w:val="16"/>
              </w:rPr>
            </w:pPr>
            <w:r>
              <w:rPr>
                <w:sz w:val="16"/>
                <w:szCs w:val="16"/>
              </w:rPr>
              <w:t>28</w:t>
            </w:r>
            <w:r w:rsidRPr="0039767B">
              <w:rPr>
                <w:sz w:val="16"/>
                <w:szCs w:val="16"/>
              </w:rPr>
              <w:t>.</w:t>
            </w:r>
            <w:r>
              <w:rPr>
                <w:sz w:val="16"/>
                <w:szCs w:val="16"/>
              </w:rPr>
              <w:t>11</w:t>
            </w:r>
            <w:r w:rsidRPr="0039767B">
              <w:rPr>
                <w:sz w:val="16"/>
                <w:szCs w:val="16"/>
              </w:rPr>
              <w:t>.2022</w:t>
            </w:r>
          </w:p>
          <w:p w:rsidR="007A597D" w:rsidRPr="0039767B" w:rsidRDefault="007A597D" w:rsidP="003F6A6A">
            <w:pPr>
              <w:widowControl w:val="0"/>
              <w:jc w:val="center"/>
              <w:rPr>
                <w:sz w:val="16"/>
                <w:szCs w:val="16"/>
                <w:highlight w:val="yellow"/>
              </w:rPr>
            </w:pPr>
            <w:r w:rsidRPr="0039767B">
              <w:rPr>
                <w:sz w:val="16"/>
                <w:szCs w:val="16"/>
              </w:rPr>
              <w:t>в 10.00</w:t>
            </w:r>
          </w:p>
        </w:tc>
        <w:tc>
          <w:tcPr>
            <w:tcW w:w="1530" w:type="dxa"/>
            <w:tcBorders>
              <w:top w:val="single" w:sz="4" w:space="0" w:color="auto"/>
              <w:left w:val="single" w:sz="4" w:space="0" w:color="auto"/>
              <w:bottom w:val="single" w:sz="4" w:space="0" w:color="auto"/>
              <w:right w:val="single" w:sz="4" w:space="0" w:color="auto"/>
            </w:tcBorders>
            <w:hideMark/>
          </w:tcPr>
          <w:p w:rsidR="007A597D" w:rsidRPr="0039767B" w:rsidRDefault="007A597D" w:rsidP="003F6A6A">
            <w:pPr>
              <w:widowControl w:val="0"/>
              <w:jc w:val="center"/>
              <w:rPr>
                <w:sz w:val="16"/>
                <w:szCs w:val="16"/>
              </w:rPr>
            </w:pPr>
            <w:r>
              <w:rPr>
                <w:sz w:val="16"/>
                <w:szCs w:val="16"/>
              </w:rPr>
              <w:t>24</w:t>
            </w:r>
            <w:r w:rsidRPr="0039767B">
              <w:rPr>
                <w:sz w:val="16"/>
                <w:szCs w:val="16"/>
              </w:rPr>
              <w:t>.</w:t>
            </w:r>
            <w:r>
              <w:rPr>
                <w:sz w:val="16"/>
                <w:szCs w:val="16"/>
              </w:rPr>
              <w:t>11</w:t>
            </w:r>
            <w:r w:rsidRPr="0039767B">
              <w:rPr>
                <w:sz w:val="16"/>
                <w:szCs w:val="16"/>
              </w:rPr>
              <w:t>.2022</w:t>
            </w:r>
          </w:p>
          <w:p w:rsidR="007A597D" w:rsidRPr="0039767B" w:rsidRDefault="007A597D" w:rsidP="003F6A6A">
            <w:pPr>
              <w:widowControl w:val="0"/>
              <w:jc w:val="center"/>
              <w:rPr>
                <w:sz w:val="16"/>
                <w:szCs w:val="16"/>
                <w:highlight w:val="yellow"/>
              </w:rPr>
            </w:pPr>
            <w:r w:rsidRPr="0039767B">
              <w:rPr>
                <w:sz w:val="16"/>
                <w:szCs w:val="16"/>
              </w:rPr>
              <w:t>в 16.00</w:t>
            </w:r>
          </w:p>
        </w:tc>
        <w:tc>
          <w:tcPr>
            <w:tcW w:w="1142" w:type="dxa"/>
            <w:tcBorders>
              <w:top w:val="single" w:sz="4" w:space="0" w:color="auto"/>
              <w:left w:val="single" w:sz="4" w:space="0" w:color="auto"/>
              <w:bottom w:val="single" w:sz="4" w:space="0" w:color="auto"/>
              <w:right w:val="single" w:sz="4" w:space="0" w:color="auto"/>
            </w:tcBorders>
            <w:hideMark/>
          </w:tcPr>
          <w:p w:rsidR="007A597D" w:rsidRPr="0039767B" w:rsidRDefault="007A597D" w:rsidP="003F6A6A">
            <w:pPr>
              <w:widowControl w:val="0"/>
              <w:tabs>
                <w:tab w:val="left" w:pos="285"/>
                <w:tab w:val="center" w:pos="463"/>
              </w:tabs>
              <w:jc w:val="center"/>
              <w:rPr>
                <w:sz w:val="16"/>
                <w:szCs w:val="16"/>
              </w:rPr>
            </w:pPr>
            <w:r>
              <w:rPr>
                <w:sz w:val="16"/>
                <w:szCs w:val="16"/>
              </w:rPr>
              <w:t>25</w:t>
            </w:r>
            <w:r w:rsidRPr="0039767B">
              <w:rPr>
                <w:sz w:val="16"/>
                <w:szCs w:val="16"/>
              </w:rPr>
              <w:t>.</w:t>
            </w:r>
            <w:r>
              <w:rPr>
                <w:sz w:val="16"/>
                <w:szCs w:val="16"/>
              </w:rPr>
              <w:t>11</w:t>
            </w:r>
            <w:r w:rsidRPr="0039767B">
              <w:rPr>
                <w:sz w:val="16"/>
                <w:szCs w:val="16"/>
              </w:rPr>
              <w:t>.2022</w:t>
            </w:r>
          </w:p>
          <w:p w:rsidR="007A597D" w:rsidRPr="0039767B" w:rsidRDefault="007A597D" w:rsidP="003F6A6A">
            <w:pPr>
              <w:widowControl w:val="0"/>
              <w:tabs>
                <w:tab w:val="left" w:pos="285"/>
                <w:tab w:val="center" w:pos="463"/>
              </w:tabs>
              <w:jc w:val="center"/>
              <w:rPr>
                <w:sz w:val="16"/>
                <w:szCs w:val="16"/>
              </w:rPr>
            </w:pPr>
            <w:r w:rsidRPr="0039767B">
              <w:rPr>
                <w:sz w:val="16"/>
                <w:szCs w:val="16"/>
              </w:rPr>
              <w:t xml:space="preserve">С </w:t>
            </w:r>
            <w:r>
              <w:rPr>
                <w:sz w:val="16"/>
                <w:szCs w:val="16"/>
              </w:rPr>
              <w:t>11 до 13.</w:t>
            </w:r>
            <w:r w:rsidRPr="0039767B">
              <w:rPr>
                <w:sz w:val="16"/>
                <w:szCs w:val="16"/>
              </w:rPr>
              <w:t>00</w:t>
            </w:r>
          </w:p>
        </w:tc>
        <w:tc>
          <w:tcPr>
            <w:tcW w:w="1146" w:type="dxa"/>
            <w:tcBorders>
              <w:top w:val="single" w:sz="4" w:space="0" w:color="auto"/>
              <w:left w:val="single" w:sz="4" w:space="0" w:color="auto"/>
              <w:bottom w:val="single" w:sz="4" w:space="0" w:color="auto"/>
              <w:right w:val="single" w:sz="4" w:space="0" w:color="auto"/>
            </w:tcBorders>
            <w:hideMark/>
          </w:tcPr>
          <w:p w:rsidR="007A597D" w:rsidRPr="0039767B" w:rsidRDefault="007A597D" w:rsidP="003F6A6A">
            <w:pPr>
              <w:widowControl w:val="0"/>
              <w:tabs>
                <w:tab w:val="left" w:pos="285"/>
                <w:tab w:val="center" w:pos="463"/>
              </w:tabs>
              <w:jc w:val="center"/>
              <w:rPr>
                <w:sz w:val="16"/>
                <w:szCs w:val="16"/>
              </w:rPr>
            </w:pPr>
            <w:r>
              <w:rPr>
                <w:sz w:val="16"/>
                <w:szCs w:val="16"/>
              </w:rPr>
              <w:t>5043</w:t>
            </w:r>
          </w:p>
        </w:tc>
        <w:tc>
          <w:tcPr>
            <w:tcW w:w="1593" w:type="dxa"/>
            <w:tcBorders>
              <w:top w:val="single" w:sz="4" w:space="0" w:color="auto"/>
              <w:left w:val="single" w:sz="4" w:space="0" w:color="auto"/>
              <w:bottom w:val="single" w:sz="4" w:space="0" w:color="auto"/>
              <w:right w:val="single" w:sz="4" w:space="0" w:color="auto"/>
            </w:tcBorders>
            <w:hideMark/>
          </w:tcPr>
          <w:p w:rsidR="007A597D" w:rsidRPr="0039767B" w:rsidRDefault="007A597D" w:rsidP="003F6A6A">
            <w:pPr>
              <w:widowControl w:val="0"/>
              <w:jc w:val="center"/>
              <w:rPr>
                <w:sz w:val="16"/>
                <w:szCs w:val="16"/>
              </w:rPr>
            </w:pPr>
            <w:r w:rsidRPr="0039767B">
              <w:rPr>
                <w:sz w:val="16"/>
                <w:szCs w:val="16"/>
              </w:rPr>
              <w:t>32:02:</w:t>
            </w:r>
            <w:r>
              <w:rPr>
                <w:sz w:val="16"/>
                <w:szCs w:val="16"/>
              </w:rPr>
              <w:t>0010136</w:t>
            </w:r>
            <w:r w:rsidRPr="0039767B">
              <w:rPr>
                <w:sz w:val="16"/>
                <w:szCs w:val="16"/>
              </w:rPr>
              <w:t>:</w:t>
            </w:r>
            <w:r>
              <w:rPr>
                <w:sz w:val="16"/>
                <w:szCs w:val="16"/>
              </w:rPr>
              <w:t>568</w:t>
            </w:r>
          </w:p>
        </w:tc>
        <w:tc>
          <w:tcPr>
            <w:tcW w:w="1418" w:type="dxa"/>
            <w:tcBorders>
              <w:top w:val="single" w:sz="4" w:space="0" w:color="auto"/>
              <w:left w:val="single" w:sz="4" w:space="0" w:color="auto"/>
              <w:bottom w:val="single" w:sz="4" w:space="0" w:color="auto"/>
              <w:right w:val="single" w:sz="4" w:space="0" w:color="auto"/>
            </w:tcBorders>
            <w:hideMark/>
          </w:tcPr>
          <w:p w:rsidR="007A597D" w:rsidRPr="0039767B" w:rsidRDefault="007A597D" w:rsidP="003F6A6A">
            <w:pPr>
              <w:widowControl w:val="0"/>
              <w:jc w:val="center"/>
              <w:rPr>
                <w:sz w:val="16"/>
                <w:szCs w:val="16"/>
              </w:rPr>
            </w:pPr>
            <w:r>
              <w:rPr>
                <w:sz w:val="16"/>
                <w:szCs w:val="16"/>
              </w:rPr>
              <w:t>238 869</w:t>
            </w:r>
          </w:p>
        </w:tc>
        <w:tc>
          <w:tcPr>
            <w:tcW w:w="1134" w:type="dxa"/>
            <w:tcBorders>
              <w:top w:val="single" w:sz="4" w:space="0" w:color="auto"/>
              <w:left w:val="single" w:sz="4" w:space="0" w:color="auto"/>
              <w:bottom w:val="single" w:sz="4" w:space="0" w:color="auto"/>
              <w:right w:val="single" w:sz="4" w:space="0" w:color="auto"/>
            </w:tcBorders>
            <w:hideMark/>
          </w:tcPr>
          <w:p w:rsidR="007A597D" w:rsidRPr="0039767B" w:rsidRDefault="007A597D" w:rsidP="003F6A6A">
            <w:pPr>
              <w:widowControl w:val="0"/>
              <w:jc w:val="center"/>
              <w:rPr>
                <w:sz w:val="16"/>
                <w:szCs w:val="16"/>
              </w:rPr>
            </w:pPr>
            <w:r>
              <w:rPr>
                <w:sz w:val="16"/>
                <w:szCs w:val="16"/>
              </w:rPr>
              <w:t>7 166,07</w:t>
            </w:r>
          </w:p>
        </w:tc>
        <w:tc>
          <w:tcPr>
            <w:tcW w:w="1559" w:type="dxa"/>
            <w:tcBorders>
              <w:top w:val="single" w:sz="4" w:space="0" w:color="auto"/>
              <w:left w:val="single" w:sz="4" w:space="0" w:color="auto"/>
              <w:bottom w:val="single" w:sz="4" w:space="0" w:color="auto"/>
              <w:right w:val="single" w:sz="4" w:space="0" w:color="auto"/>
            </w:tcBorders>
          </w:tcPr>
          <w:p w:rsidR="007A597D" w:rsidRPr="00F6070B" w:rsidRDefault="007A597D" w:rsidP="003F6A6A">
            <w:pPr>
              <w:widowControl w:val="0"/>
              <w:jc w:val="center"/>
              <w:rPr>
                <w:sz w:val="16"/>
                <w:szCs w:val="16"/>
                <w:lang w:val="en-US"/>
              </w:rPr>
            </w:pPr>
            <w:r>
              <w:rPr>
                <w:sz w:val="16"/>
                <w:szCs w:val="16"/>
              </w:rPr>
              <w:t>167 208,</w:t>
            </w:r>
            <w:r>
              <w:rPr>
                <w:sz w:val="16"/>
                <w:szCs w:val="16"/>
                <w:lang w:val="en-US"/>
              </w:rPr>
              <w:t>30</w:t>
            </w:r>
          </w:p>
        </w:tc>
      </w:tr>
      <w:tr w:rsidR="007A597D" w:rsidRPr="00442AE1" w:rsidTr="003F6A6A">
        <w:trPr>
          <w:trHeight w:val="2456"/>
        </w:trPr>
        <w:tc>
          <w:tcPr>
            <w:tcW w:w="11199" w:type="dxa"/>
            <w:gridSpan w:val="9"/>
            <w:tcBorders>
              <w:top w:val="single" w:sz="4" w:space="0" w:color="auto"/>
              <w:left w:val="single" w:sz="4" w:space="0" w:color="auto"/>
              <w:bottom w:val="single" w:sz="4" w:space="0" w:color="auto"/>
              <w:right w:val="single" w:sz="4" w:space="0" w:color="auto"/>
            </w:tcBorders>
            <w:hideMark/>
          </w:tcPr>
          <w:p w:rsidR="007A597D" w:rsidRPr="00442AE1" w:rsidRDefault="007A597D" w:rsidP="003F6A6A">
            <w:pPr>
              <w:widowControl w:val="0"/>
              <w:jc w:val="both"/>
              <w:rPr>
                <w:sz w:val="16"/>
                <w:szCs w:val="16"/>
              </w:rPr>
            </w:pPr>
            <w:r w:rsidRPr="00442AE1">
              <w:rPr>
                <w:sz w:val="16"/>
                <w:szCs w:val="16"/>
              </w:rPr>
              <w:t xml:space="preserve">Российская Федерация, Брянская область, Брянский муниципальный район, </w:t>
            </w:r>
            <w:r>
              <w:rPr>
                <w:sz w:val="16"/>
                <w:szCs w:val="16"/>
              </w:rPr>
              <w:t>Глинищевское</w:t>
            </w:r>
            <w:r w:rsidRPr="00442AE1">
              <w:rPr>
                <w:sz w:val="16"/>
                <w:szCs w:val="16"/>
              </w:rPr>
              <w:t xml:space="preserve"> сельское поселение, </w:t>
            </w:r>
            <w:r>
              <w:rPr>
                <w:sz w:val="16"/>
                <w:szCs w:val="16"/>
              </w:rPr>
              <w:t>с. Глинищево, ул. П.М. Яшенина.</w:t>
            </w:r>
            <w:r w:rsidRPr="00442AE1">
              <w:rPr>
                <w:sz w:val="16"/>
                <w:szCs w:val="16"/>
              </w:rPr>
              <w:t xml:space="preserve"> Целевое назначение и разрешенное использование: </w:t>
            </w:r>
            <w:r>
              <w:rPr>
                <w:sz w:val="16"/>
                <w:szCs w:val="16"/>
              </w:rPr>
              <w:t>с</w:t>
            </w:r>
            <w:r w:rsidRPr="00B85565">
              <w:rPr>
                <w:sz w:val="16"/>
                <w:szCs w:val="16"/>
              </w:rPr>
              <w:t>реднеэтажная жилая застройка</w:t>
            </w:r>
            <w:r w:rsidRPr="00442AE1">
              <w:rPr>
                <w:sz w:val="16"/>
                <w:szCs w:val="16"/>
              </w:rPr>
              <w:t xml:space="preserve">. Параметры разрешенного строительства объекта капитального строительства: в соответствии с </w:t>
            </w:r>
            <w:r w:rsidRPr="001A4CA6">
              <w:rPr>
                <w:sz w:val="16"/>
                <w:szCs w:val="16"/>
              </w:rPr>
              <w:t>выпиской №</w:t>
            </w:r>
            <w:r>
              <w:rPr>
                <w:sz w:val="16"/>
                <w:szCs w:val="16"/>
              </w:rPr>
              <w:t>978</w:t>
            </w:r>
            <w:r w:rsidRPr="00442AE1">
              <w:rPr>
                <w:sz w:val="16"/>
                <w:szCs w:val="16"/>
              </w:rPr>
              <w:t xml:space="preserve"> из Правил землепользования и застройки территории </w:t>
            </w:r>
            <w:r>
              <w:rPr>
                <w:sz w:val="16"/>
                <w:szCs w:val="16"/>
              </w:rPr>
              <w:t xml:space="preserve">Глинищевского </w:t>
            </w:r>
            <w:r w:rsidRPr="00442AE1">
              <w:rPr>
                <w:sz w:val="16"/>
                <w:szCs w:val="16"/>
              </w:rPr>
              <w:t xml:space="preserve">сельского поселения </w:t>
            </w:r>
            <w:r>
              <w:rPr>
                <w:sz w:val="16"/>
                <w:szCs w:val="16"/>
              </w:rPr>
              <w:t xml:space="preserve">Брянского района Брянской области </w:t>
            </w:r>
            <w:r w:rsidRPr="00442AE1">
              <w:rPr>
                <w:sz w:val="16"/>
                <w:szCs w:val="16"/>
              </w:rPr>
              <w:t xml:space="preserve">утвержденных Решением </w:t>
            </w:r>
            <w:r>
              <w:rPr>
                <w:sz w:val="16"/>
                <w:szCs w:val="16"/>
              </w:rPr>
              <w:t xml:space="preserve">Брянского района </w:t>
            </w:r>
            <w:r w:rsidRPr="00442AE1">
              <w:rPr>
                <w:sz w:val="16"/>
                <w:szCs w:val="16"/>
              </w:rPr>
              <w:t xml:space="preserve">Совета народных депутатов от </w:t>
            </w:r>
            <w:r>
              <w:rPr>
                <w:sz w:val="16"/>
                <w:szCs w:val="16"/>
              </w:rPr>
              <w:t>31</w:t>
            </w:r>
            <w:r w:rsidRPr="00442AE1">
              <w:rPr>
                <w:sz w:val="16"/>
                <w:szCs w:val="16"/>
              </w:rPr>
              <w:t>.</w:t>
            </w:r>
            <w:r>
              <w:rPr>
                <w:sz w:val="16"/>
                <w:szCs w:val="16"/>
              </w:rPr>
              <w:t>10</w:t>
            </w:r>
            <w:r w:rsidRPr="00442AE1">
              <w:rPr>
                <w:sz w:val="16"/>
                <w:szCs w:val="16"/>
              </w:rPr>
              <w:t>.20</w:t>
            </w:r>
            <w:r>
              <w:rPr>
                <w:sz w:val="16"/>
                <w:szCs w:val="16"/>
              </w:rPr>
              <w:t>12г. № 4</w:t>
            </w:r>
            <w:r w:rsidRPr="00442AE1">
              <w:rPr>
                <w:sz w:val="16"/>
                <w:szCs w:val="16"/>
              </w:rPr>
              <w:t>-</w:t>
            </w:r>
            <w:r>
              <w:rPr>
                <w:sz w:val="16"/>
                <w:szCs w:val="16"/>
              </w:rPr>
              <w:t>29-10</w:t>
            </w:r>
            <w:r w:rsidRPr="00442AE1">
              <w:rPr>
                <w:sz w:val="16"/>
                <w:szCs w:val="16"/>
              </w:rPr>
              <w:t xml:space="preserve"> «О </w:t>
            </w:r>
            <w:r>
              <w:rPr>
                <w:sz w:val="16"/>
                <w:szCs w:val="16"/>
              </w:rPr>
              <w:t xml:space="preserve">внесении изменений в </w:t>
            </w:r>
            <w:r w:rsidRPr="00442AE1">
              <w:rPr>
                <w:sz w:val="16"/>
                <w:szCs w:val="16"/>
              </w:rPr>
              <w:t>Правил</w:t>
            </w:r>
            <w:r>
              <w:rPr>
                <w:sz w:val="16"/>
                <w:szCs w:val="16"/>
              </w:rPr>
              <w:t>а</w:t>
            </w:r>
            <w:r w:rsidRPr="00442AE1">
              <w:rPr>
                <w:sz w:val="16"/>
                <w:szCs w:val="16"/>
              </w:rPr>
              <w:t xml:space="preserve">  землепользования и застройки </w:t>
            </w:r>
            <w:r>
              <w:rPr>
                <w:sz w:val="16"/>
                <w:szCs w:val="16"/>
              </w:rPr>
              <w:t>Глинищевского</w:t>
            </w:r>
            <w:r w:rsidRPr="00442AE1">
              <w:rPr>
                <w:sz w:val="16"/>
                <w:szCs w:val="16"/>
              </w:rPr>
              <w:t xml:space="preserve"> сельского поселения</w:t>
            </w:r>
            <w:r>
              <w:rPr>
                <w:sz w:val="16"/>
                <w:szCs w:val="16"/>
              </w:rPr>
              <w:t xml:space="preserve"> Брянского района Брянской области», выданной отделом а</w:t>
            </w:r>
            <w:r w:rsidRPr="00442AE1">
              <w:rPr>
                <w:sz w:val="16"/>
                <w:szCs w:val="16"/>
              </w:rPr>
              <w:t>рхитектуры Брянского района –</w:t>
            </w:r>
            <w:r>
              <w:rPr>
                <w:sz w:val="16"/>
                <w:szCs w:val="16"/>
              </w:rPr>
              <w:t xml:space="preserve"> Ж2 зона застройки малоэтажными многоквартирными и среднеэтажными  многоквартирными жилыми домами.</w:t>
            </w:r>
          </w:p>
          <w:p w:rsidR="007A597D" w:rsidRDefault="007A597D" w:rsidP="003F6A6A">
            <w:pPr>
              <w:widowControl w:val="0"/>
              <w:jc w:val="both"/>
              <w:rPr>
                <w:sz w:val="16"/>
                <w:szCs w:val="16"/>
              </w:rPr>
            </w:pPr>
            <w:r w:rsidRPr="00442AE1">
              <w:rPr>
                <w:sz w:val="16"/>
                <w:szCs w:val="16"/>
              </w:rPr>
              <w:t xml:space="preserve">Примечание: 1. </w:t>
            </w:r>
            <w:r>
              <w:rPr>
                <w:sz w:val="16"/>
                <w:szCs w:val="16"/>
              </w:rPr>
              <w:t>часть земельного</w:t>
            </w:r>
            <w:r w:rsidRPr="00442AE1">
              <w:rPr>
                <w:sz w:val="16"/>
                <w:szCs w:val="16"/>
              </w:rPr>
              <w:t xml:space="preserve"> участ</w:t>
            </w:r>
            <w:r>
              <w:rPr>
                <w:sz w:val="16"/>
                <w:szCs w:val="16"/>
              </w:rPr>
              <w:t>ка</w:t>
            </w:r>
            <w:r w:rsidRPr="00442AE1">
              <w:rPr>
                <w:sz w:val="16"/>
                <w:szCs w:val="16"/>
              </w:rPr>
              <w:t xml:space="preserve"> находится в </w:t>
            </w:r>
            <w:r>
              <w:rPr>
                <w:sz w:val="16"/>
                <w:szCs w:val="16"/>
              </w:rPr>
              <w:t>третьей, пятой, шестой подзонеприаэродромной территории Аэродрома Брянск.</w:t>
            </w:r>
          </w:p>
          <w:p w:rsidR="007A597D" w:rsidRPr="00442AE1" w:rsidRDefault="007A597D" w:rsidP="003F6A6A">
            <w:pPr>
              <w:widowControl w:val="0"/>
              <w:jc w:val="both"/>
              <w:rPr>
                <w:sz w:val="16"/>
                <w:szCs w:val="16"/>
              </w:rPr>
            </w:pPr>
            <w:r w:rsidRPr="00442AE1">
              <w:rPr>
                <w:b/>
                <w:sz w:val="16"/>
                <w:szCs w:val="16"/>
              </w:rPr>
              <w:t>Технологическое присоединение к электрическим сетям</w:t>
            </w:r>
            <w:r w:rsidRPr="00442AE1">
              <w:rPr>
                <w:sz w:val="16"/>
                <w:szCs w:val="16"/>
              </w:rPr>
              <w:t xml:space="preserve">: Точка присоединения объекта к сетям филиала ПАО «Россети Центр»- «Брянскэнерго» будет определена при </w:t>
            </w:r>
            <w:r>
              <w:rPr>
                <w:sz w:val="16"/>
                <w:szCs w:val="16"/>
              </w:rPr>
              <w:t>выдаче</w:t>
            </w:r>
            <w:r w:rsidRPr="00442AE1">
              <w:rPr>
                <w:sz w:val="16"/>
                <w:szCs w:val="16"/>
              </w:rPr>
              <w:t xml:space="preserve"> технических условий. Для осуществления технологического присоединения объекта, необходимо технические условия для технологического присоединения и заключить договор технологического присоединения. </w:t>
            </w:r>
          </w:p>
          <w:p w:rsidR="007A597D" w:rsidRPr="00442AE1" w:rsidRDefault="007A597D" w:rsidP="003F6A6A">
            <w:pPr>
              <w:pStyle w:val="a3"/>
              <w:ind w:firstLine="0"/>
              <w:rPr>
                <w:sz w:val="16"/>
                <w:szCs w:val="16"/>
              </w:rPr>
            </w:pPr>
            <w:r w:rsidRPr="00442AE1">
              <w:rPr>
                <w:b/>
                <w:sz w:val="16"/>
                <w:szCs w:val="16"/>
              </w:rPr>
              <w:t>Газоснабжение</w:t>
            </w:r>
            <w:r w:rsidRPr="00442AE1">
              <w:rPr>
                <w:sz w:val="16"/>
                <w:szCs w:val="16"/>
              </w:rPr>
              <w:t xml:space="preserve">: Технологическое присоединение объекта капитального строительства, планируемого к размещению по вышеуказанному адресу, к действующей сети газораспределения возможно. </w:t>
            </w:r>
            <w:r>
              <w:rPr>
                <w:sz w:val="16"/>
                <w:szCs w:val="16"/>
              </w:rPr>
              <w:t xml:space="preserve">В дополнение сообщаем, что в границах указанного земельного участка расположены следующие объекты системы газораспределения: подземный газопровод среднего давления диаметром 315 мм и его охранная зона и охранная зона подземного газопровода среднего давления диаметром 110 мм.  </w:t>
            </w:r>
          </w:p>
          <w:p w:rsidR="007A597D" w:rsidRPr="00442AE1" w:rsidRDefault="007A597D" w:rsidP="003F6A6A">
            <w:pPr>
              <w:pStyle w:val="a3"/>
              <w:ind w:firstLine="0"/>
              <w:rPr>
                <w:sz w:val="16"/>
                <w:szCs w:val="16"/>
              </w:rPr>
            </w:pPr>
            <w:r w:rsidRPr="00442AE1">
              <w:rPr>
                <w:b/>
                <w:sz w:val="16"/>
                <w:szCs w:val="16"/>
              </w:rPr>
              <w:t>Водоснабжение и водоотведение</w:t>
            </w:r>
            <w:r w:rsidRPr="00442AE1">
              <w:rPr>
                <w:sz w:val="16"/>
                <w:szCs w:val="16"/>
              </w:rPr>
              <w:t xml:space="preserve">: </w:t>
            </w:r>
            <w:r>
              <w:rPr>
                <w:sz w:val="16"/>
                <w:szCs w:val="16"/>
              </w:rPr>
              <w:t>Есть в</w:t>
            </w:r>
            <w:r w:rsidRPr="00442AE1">
              <w:rPr>
                <w:sz w:val="16"/>
                <w:szCs w:val="16"/>
              </w:rPr>
              <w:t>озможность технологического присо</w:t>
            </w:r>
            <w:r>
              <w:rPr>
                <w:sz w:val="16"/>
                <w:szCs w:val="16"/>
              </w:rPr>
              <w:t xml:space="preserve">единения к сетям водоснабжения и </w:t>
            </w:r>
            <w:r w:rsidRPr="00442AE1">
              <w:rPr>
                <w:sz w:val="16"/>
                <w:szCs w:val="16"/>
              </w:rPr>
              <w:t>водоотведения.</w:t>
            </w:r>
          </w:p>
        </w:tc>
      </w:tr>
    </w:tbl>
    <w:p w:rsidR="007A597D" w:rsidRDefault="007A597D" w:rsidP="007A597D">
      <w:pPr>
        <w:ind w:firstLine="709"/>
        <w:jc w:val="both"/>
        <w:rPr>
          <w:sz w:val="27"/>
          <w:szCs w:val="27"/>
        </w:rPr>
      </w:pPr>
    </w:p>
    <w:p w:rsidR="007A597D" w:rsidRPr="00F6070B" w:rsidRDefault="007A597D" w:rsidP="007A597D">
      <w:pPr>
        <w:ind w:firstLine="709"/>
        <w:jc w:val="both"/>
        <w:rPr>
          <w:bCs/>
          <w:sz w:val="27"/>
          <w:szCs w:val="27"/>
        </w:rPr>
      </w:pPr>
      <w:r w:rsidRPr="00F6070B">
        <w:rPr>
          <w:bCs/>
          <w:sz w:val="27"/>
          <w:szCs w:val="27"/>
        </w:rPr>
        <w:t xml:space="preserve">Границы земельного участка определены в соответствии с действующим законодательством. </w:t>
      </w:r>
    </w:p>
    <w:p w:rsidR="007A597D" w:rsidRPr="00F6070B" w:rsidRDefault="007A597D" w:rsidP="007A597D">
      <w:pPr>
        <w:ind w:firstLine="709"/>
        <w:jc w:val="both"/>
        <w:rPr>
          <w:bCs/>
          <w:sz w:val="27"/>
          <w:szCs w:val="27"/>
        </w:rPr>
      </w:pPr>
      <w:r w:rsidRPr="00F6070B">
        <w:rPr>
          <w:bCs/>
          <w:sz w:val="27"/>
          <w:szCs w:val="27"/>
        </w:rPr>
        <w:t xml:space="preserve">  Ограничения использования земельного участка: в рамках договора аренды земельного участка.</w:t>
      </w:r>
    </w:p>
    <w:p w:rsidR="007A597D" w:rsidRPr="00F6070B" w:rsidRDefault="007A597D" w:rsidP="007A597D">
      <w:pPr>
        <w:ind w:firstLine="709"/>
        <w:jc w:val="both"/>
        <w:rPr>
          <w:bCs/>
          <w:sz w:val="27"/>
          <w:szCs w:val="27"/>
        </w:rPr>
      </w:pPr>
      <w:r w:rsidRPr="00F6070B">
        <w:rPr>
          <w:bCs/>
          <w:sz w:val="27"/>
          <w:szCs w:val="27"/>
        </w:rPr>
        <w:t xml:space="preserve">Дата и время начала приема заявок: Прием заявок начинается с 28.10.2022г. в 14:00. По рабочим дням с 09:00  до 13:00 и с 14:00 до 16:00 (в пятницу до 15:00),  по адресу организатора аукциона: Брянская область, Брянский район, с. Глинищево, ул. П.М. Яшенина д.9, каб.129. Заявки принимаются в письменном виде и по установленной форме при личном обращении, при предъявлении паспорта. В случае если от имени заявителя действует его представитель по доверенности, к заявке прилагается доверенность на осуществление действий от имени заявителя, </w:t>
      </w:r>
      <w:r w:rsidRPr="00F6070B">
        <w:rPr>
          <w:bCs/>
          <w:sz w:val="27"/>
          <w:szCs w:val="27"/>
        </w:rPr>
        <w:lastRenderedPageBreak/>
        <w:t xml:space="preserve">оформленная в установленном порядке, или нотариально заверенная копия такой доверенности.                   </w:t>
      </w:r>
    </w:p>
    <w:p w:rsidR="007A597D" w:rsidRPr="00F6070B" w:rsidRDefault="007A597D" w:rsidP="007A597D">
      <w:pPr>
        <w:ind w:firstLine="709"/>
        <w:jc w:val="both"/>
        <w:rPr>
          <w:bCs/>
          <w:sz w:val="27"/>
          <w:szCs w:val="27"/>
        </w:rPr>
      </w:pPr>
      <w:r w:rsidRPr="00F6070B">
        <w:rPr>
          <w:bCs/>
          <w:sz w:val="27"/>
          <w:szCs w:val="27"/>
        </w:rPr>
        <w:t>Документы, представляемые заявителями для участия в аукционе:</w:t>
      </w:r>
    </w:p>
    <w:p w:rsidR="007A597D" w:rsidRPr="00F6070B" w:rsidRDefault="007A597D" w:rsidP="007A597D">
      <w:pPr>
        <w:ind w:firstLine="709"/>
        <w:jc w:val="both"/>
        <w:rPr>
          <w:bCs/>
          <w:sz w:val="27"/>
          <w:szCs w:val="27"/>
        </w:rPr>
      </w:pPr>
      <w:r w:rsidRPr="00F6070B">
        <w:rPr>
          <w:bCs/>
          <w:sz w:val="27"/>
          <w:szCs w:val="27"/>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 (в 2-х экземплярах);</w:t>
      </w:r>
    </w:p>
    <w:p w:rsidR="007A597D" w:rsidRPr="00F6070B" w:rsidRDefault="007A597D" w:rsidP="007A597D">
      <w:pPr>
        <w:ind w:firstLine="709"/>
        <w:jc w:val="both"/>
        <w:rPr>
          <w:bCs/>
          <w:sz w:val="27"/>
          <w:szCs w:val="27"/>
        </w:rPr>
      </w:pPr>
      <w:r w:rsidRPr="00F6070B">
        <w:rPr>
          <w:bCs/>
          <w:sz w:val="27"/>
          <w:szCs w:val="27"/>
        </w:rPr>
        <w:t>2) копии документов, удостоверяющих личность заявителя (для граждан) (ксерокопия паспорта всех страниц);</w:t>
      </w:r>
    </w:p>
    <w:p w:rsidR="007A597D" w:rsidRPr="00F6070B" w:rsidRDefault="007A597D" w:rsidP="007A597D">
      <w:pPr>
        <w:ind w:firstLine="709"/>
        <w:jc w:val="both"/>
        <w:rPr>
          <w:bCs/>
          <w:sz w:val="27"/>
          <w:szCs w:val="27"/>
        </w:rPr>
      </w:pPr>
      <w:r w:rsidRPr="00F6070B">
        <w:rPr>
          <w:bCs/>
          <w:sz w:val="27"/>
          <w:szCs w:val="27"/>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A597D" w:rsidRPr="00F6070B" w:rsidRDefault="007A597D" w:rsidP="007A597D">
      <w:pPr>
        <w:ind w:firstLine="709"/>
        <w:jc w:val="both"/>
        <w:rPr>
          <w:bCs/>
          <w:sz w:val="27"/>
          <w:szCs w:val="27"/>
        </w:rPr>
      </w:pPr>
      <w:r w:rsidRPr="00F6070B">
        <w:rPr>
          <w:bCs/>
          <w:sz w:val="27"/>
          <w:szCs w:val="27"/>
        </w:rPr>
        <w:t xml:space="preserve">4) документы, подтверждающие внесение задатка (чек или  платежное поручение).        </w:t>
      </w:r>
    </w:p>
    <w:p w:rsidR="007A597D" w:rsidRPr="00F6070B" w:rsidRDefault="007A597D" w:rsidP="007A597D">
      <w:pPr>
        <w:ind w:firstLine="709"/>
        <w:jc w:val="both"/>
        <w:rPr>
          <w:bCs/>
          <w:sz w:val="27"/>
          <w:szCs w:val="27"/>
        </w:rPr>
      </w:pPr>
      <w:r w:rsidRPr="00F6070B">
        <w:rPr>
          <w:bCs/>
          <w:sz w:val="27"/>
          <w:szCs w:val="27"/>
        </w:rPr>
        <w:t xml:space="preserve">          Представление документов, подтверждающих внесение задатка, признается заключением соглашения о задатке.</w:t>
      </w:r>
    </w:p>
    <w:p w:rsidR="007A597D" w:rsidRPr="00F6070B" w:rsidRDefault="007A597D" w:rsidP="007A597D">
      <w:pPr>
        <w:ind w:firstLine="709"/>
        <w:jc w:val="both"/>
        <w:rPr>
          <w:bCs/>
          <w:sz w:val="27"/>
          <w:szCs w:val="27"/>
        </w:rPr>
      </w:pPr>
      <w:r w:rsidRPr="00F6070B">
        <w:rPr>
          <w:bCs/>
          <w:sz w:val="27"/>
          <w:szCs w:val="27"/>
        </w:rPr>
        <w:t xml:space="preserve">          Заявка составляется в 2 экземплярах, один из которых остается у организатора торгов, другой – у претендента.</w:t>
      </w:r>
    </w:p>
    <w:p w:rsidR="007A597D" w:rsidRPr="00F6070B" w:rsidRDefault="007A597D" w:rsidP="007A597D">
      <w:pPr>
        <w:ind w:firstLine="709"/>
        <w:jc w:val="both"/>
        <w:rPr>
          <w:bCs/>
          <w:sz w:val="27"/>
          <w:szCs w:val="27"/>
        </w:rPr>
      </w:pPr>
      <w:r w:rsidRPr="00F6070B">
        <w:rPr>
          <w:bCs/>
          <w:sz w:val="27"/>
          <w:szCs w:val="27"/>
        </w:rPr>
        <w:t xml:space="preserve">  Порядок  приема заявок:</w:t>
      </w:r>
    </w:p>
    <w:p w:rsidR="007A597D" w:rsidRPr="00F6070B" w:rsidRDefault="007A597D" w:rsidP="007A597D">
      <w:pPr>
        <w:ind w:firstLine="709"/>
        <w:jc w:val="both"/>
        <w:rPr>
          <w:bCs/>
          <w:sz w:val="27"/>
          <w:szCs w:val="27"/>
        </w:rPr>
      </w:pPr>
      <w:r w:rsidRPr="00F6070B">
        <w:rPr>
          <w:bCs/>
          <w:sz w:val="27"/>
          <w:szCs w:val="27"/>
        </w:rPr>
        <w:t xml:space="preserve">         Один заявитель имеет право подать только одну заявку.</w:t>
      </w:r>
    </w:p>
    <w:p w:rsidR="007A597D" w:rsidRPr="00F6070B" w:rsidRDefault="007A597D" w:rsidP="007A597D">
      <w:pPr>
        <w:ind w:firstLine="709"/>
        <w:jc w:val="both"/>
        <w:rPr>
          <w:bCs/>
          <w:sz w:val="27"/>
          <w:szCs w:val="27"/>
        </w:rPr>
      </w:pPr>
      <w:r w:rsidRPr="00F6070B">
        <w:rPr>
          <w:bCs/>
          <w:sz w:val="27"/>
          <w:szCs w:val="27"/>
        </w:rPr>
        <w:t xml:space="preserve">  Заявка на участие в аукционе, поступившая по истечении срока приема заявок, возвращается заявителю в день ее поступления.</w:t>
      </w:r>
    </w:p>
    <w:p w:rsidR="007A597D" w:rsidRPr="00F6070B" w:rsidRDefault="007A597D" w:rsidP="007A597D">
      <w:pPr>
        <w:ind w:firstLine="709"/>
        <w:jc w:val="both"/>
        <w:rPr>
          <w:bCs/>
          <w:sz w:val="27"/>
          <w:szCs w:val="27"/>
        </w:rPr>
      </w:pPr>
      <w:r w:rsidRPr="00F6070B">
        <w:rPr>
          <w:bCs/>
          <w:sz w:val="27"/>
          <w:szCs w:val="27"/>
        </w:rPr>
        <w:t xml:space="preserve">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3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7A597D" w:rsidRPr="00F6070B" w:rsidRDefault="007A597D" w:rsidP="007A597D">
      <w:pPr>
        <w:ind w:firstLine="709"/>
        <w:jc w:val="both"/>
        <w:rPr>
          <w:bCs/>
          <w:sz w:val="27"/>
          <w:szCs w:val="27"/>
        </w:rPr>
      </w:pPr>
      <w:r w:rsidRPr="00F6070B">
        <w:rPr>
          <w:bCs/>
          <w:sz w:val="27"/>
          <w:szCs w:val="27"/>
        </w:rPr>
        <w:t xml:space="preserve">          Для участия в аукционе претендентами вносится задаток с 28.10.2022г. Срок поступления задатка на расчетный счет организатора торгов – на дату рассмотрения заявок по следующим реквизитам: Получатель задатка – УФК по Брянской области (КУМИ Брянского района)</w:t>
      </w:r>
    </w:p>
    <w:p w:rsidR="007A597D" w:rsidRPr="00F6070B" w:rsidRDefault="007A597D" w:rsidP="007A597D">
      <w:pPr>
        <w:ind w:firstLine="709"/>
        <w:jc w:val="both"/>
        <w:rPr>
          <w:bCs/>
          <w:sz w:val="27"/>
          <w:szCs w:val="27"/>
        </w:rPr>
      </w:pPr>
      <w:r w:rsidRPr="00F6070B">
        <w:rPr>
          <w:bCs/>
          <w:sz w:val="27"/>
          <w:szCs w:val="27"/>
        </w:rPr>
        <w:t>ОТДЕЛЕНИЕ БРЯНСК БАНКА РОССИИ // УФК по Брянской области г.Брянск</w:t>
      </w:r>
    </w:p>
    <w:p w:rsidR="007A597D" w:rsidRPr="00F6070B" w:rsidRDefault="007A597D" w:rsidP="007A597D">
      <w:pPr>
        <w:ind w:firstLine="709"/>
        <w:jc w:val="both"/>
        <w:rPr>
          <w:bCs/>
          <w:sz w:val="27"/>
          <w:szCs w:val="27"/>
        </w:rPr>
      </w:pPr>
      <w:r w:rsidRPr="00F6070B">
        <w:rPr>
          <w:bCs/>
          <w:sz w:val="27"/>
          <w:szCs w:val="27"/>
        </w:rPr>
        <w:t xml:space="preserve">л/с 05273006560 </w:t>
      </w:r>
    </w:p>
    <w:p w:rsidR="007A597D" w:rsidRPr="00F6070B" w:rsidRDefault="007A597D" w:rsidP="007A597D">
      <w:pPr>
        <w:ind w:firstLine="709"/>
        <w:jc w:val="both"/>
        <w:rPr>
          <w:bCs/>
          <w:sz w:val="27"/>
          <w:szCs w:val="27"/>
        </w:rPr>
      </w:pPr>
      <w:r w:rsidRPr="00F6070B">
        <w:rPr>
          <w:bCs/>
          <w:sz w:val="27"/>
          <w:szCs w:val="27"/>
        </w:rPr>
        <w:t>р/с №03232643156080002700</w:t>
      </w:r>
    </w:p>
    <w:p w:rsidR="007A597D" w:rsidRPr="00F6070B" w:rsidRDefault="007A597D" w:rsidP="007A597D">
      <w:pPr>
        <w:ind w:firstLine="709"/>
        <w:jc w:val="both"/>
        <w:rPr>
          <w:bCs/>
          <w:sz w:val="27"/>
          <w:szCs w:val="27"/>
        </w:rPr>
      </w:pPr>
      <w:r w:rsidRPr="00F6070B">
        <w:rPr>
          <w:bCs/>
          <w:sz w:val="27"/>
          <w:szCs w:val="27"/>
        </w:rPr>
        <w:t xml:space="preserve">ИНН 3207005353  КПП 320701001  </w:t>
      </w:r>
    </w:p>
    <w:p w:rsidR="007A597D" w:rsidRPr="00F6070B" w:rsidRDefault="007A597D" w:rsidP="007A597D">
      <w:pPr>
        <w:ind w:firstLine="709"/>
        <w:jc w:val="both"/>
        <w:rPr>
          <w:bCs/>
          <w:sz w:val="27"/>
          <w:szCs w:val="27"/>
        </w:rPr>
      </w:pPr>
      <w:r w:rsidRPr="00F6070B">
        <w:rPr>
          <w:bCs/>
          <w:sz w:val="27"/>
          <w:szCs w:val="27"/>
        </w:rPr>
        <w:t xml:space="preserve">ОКТМО 15608444 </w:t>
      </w:r>
    </w:p>
    <w:p w:rsidR="007A597D" w:rsidRPr="00F6070B" w:rsidRDefault="007A597D" w:rsidP="007A597D">
      <w:pPr>
        <w:ind w:firstLine="709"/>
        <w:jc w:val="both"/>
        <w:rPr>
          <w:bCs/>
          <w:sz w:val="27"/>
          <w:szCs w:val="27"/>
        </w:rPr>
      </w:pPr>
      <w:r w:rsidRPr="00F6070B">
        <w:rPr>
          <w:bCs/>
          <w:sz w:val="27"/>
          <w:szCs w:val="27"/>
        </w:rPr>
        <w:t>БИК 011501101</w:t>
      </w:r>
    </w:p>
    <w:p w:rsidR="007A597D" w:rsidRPr="00F6070B" w:rsidRDefault="007A597D" w:rsidP="007A597D">
      <w:pPr>
        <w:ind w:firstLine="709"/>
        <w:jc w:val="both"/>
        <w:rPr>
          <w:bCs/>
          <w:sz w:val="27"/>
          <w:szCs w:val="27"/>
        </w:rPr>
      </w:pPr>
      <w:r w:rsidRPr="00F6070B">
        <w:rPr>
          <w:bCs/>
          <w:sz w:val="27"/>
          <w:szCs w:val="27"/>
        </w:rPr>
        <w:t>Назначение платежа – задаток за участие в аукционе, местоположение участка. Исполнение обязанности по внесению суммы задатка третьими лицами не допускается.</w:t>
      </w:r>
    </w:p>
    <w:p w:rsidR="007A597D" w:rsidRPr="00F6070B" w:rsidRDefault="007A597D" w:rsidP="007A597D">
      <w:pPr>
        <w:ind w:firstLine="709"/>
        <w:jc w:val="both"/>
        <w:rPr>
          <w:bCs/>
          <w:sz w:val="27"/>
          <w:szCs w:val="27"/>
        </w:rPr>
      </w:pPr>
      <w:r w:rsidRPr="00F6070B">
        <w:rPr>
          <w:bCs/>
          <w:sz w:val="27"/>
          <w:szCs w:val="27"/>
        </w:rPr>
        <w:t>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7A597D" w:rsidRPr="00F6070B" w:rsidRDefault="007A597D" w:rsidP="007A597D">
      <w:pPr>
        <w:ind w:firstLine="709"/>
        <w:jc w:val="both"/>
        <w:rPr>
          <w:bCs/>
          <w:sz w:val="27"/>
          <w:szCs w:val="27"/>
        </w:rPr>
      </w:pPr>
      <w:r w:rsidRPr="00F6070B">
        <w:rPr>
          <w:bCs/>
          <w:sz w:val="27"/>
          <w:szCs w:val="27"/>
        </w:rPr>
        <w:t>Документом, подтверждающим поступление задатка на счет организатора аукциона, является выписка со счета организатора аукциона. Задаток, внесенный лицом, признанным  победителем аукциона засчитывается в оплату предмета аукциона. Организатор аукциона в течение 3 рабочих дней со дня подписания протокола о результатах аукциона возвращает задаток лицам, участвовавшим в аукционе, но не победившим в нем.</w:t>
      </w:r>
    </w:p>
    <w:p w:rsidR="007A597D" w:rsidRPr="00F6070B" w:rsidRDefault="007A597D" w:rsidP="007A597D">
      <w:pPr>
        <w:ind w:firstLine="709"/>
        <w:jc w:val="both"/>
        <w:rPr>
          <w:bCs/>
          <w:sz w:val="27"/>
          <w:szCs w:val="27"/>
        </w:rPr>
      </w:pPr>
      <w:r w:rsidRPr="00F6070B">
        <w:rPr>
          <w:bCs/>
          <w:sz w:val="27"/>
          <w:szCs w:val="27"/>
        </w:rPr>
        <w:t>Задаток, внесенный лицом, признанным победителем аукциона, задаток,  внесенным иным лицом, с которым договор аренды земельного участка заключается в соответствии с п.13, 14, или 20 ст. 39.12 Земельного кодекса РФ, засчитывается в счет арендной платы за него. Задатки, внесенные этими лицами, не заключившими в установленном законодательством порядке договора аренды земельного участка вследствие уклонения от заключения договора, не возвращаются.</w:t>
      </w:r>
    </w:p>
    <w:p w:rsidR="007A597D" w:rsidRPr="00F6070B" w:rsidRDefault="007A597D" w:rsidP="007A597D">
      <w:pPr>
        <w:ind w:firstLine="709"/>
        <w:jc w:val="both"/>
        <w:rPr>
          <w:bCs/>
          <w:sz w:val="27"/>
          <w:szCs w:val="27"/>
        </w:rPr>
      </w:pPr>
      <w:r w:rsidRPr="00F6070B">
        <w:rPr>
          <w:bCs/>
          <w:sz w:val="27"/>
          <w:szCs w:val="27"/>
        </w:rPr>
        <w:t>Дата и время рассмотрения заявок: с 11:00 до 13:00 по адресу: Брянская область, Брянский район, с. Глинищево, ул. П.М. Яшенина д.9, каб.129.</w:t>
      </w:r>
    </w:p>
    <w:p w:rsidR="007A597D" w:rsidRPr="00F6070B" w:rsidRDefault="007A597D" w:rsidP="007A597D">
      <w:pPr>
        <w:ind w:firstLine="709"/>
        <w:jc w:val="both"/>
        <w:rPr>
          <w:bCs/>
          <w:sz w:val="27"/>
          <w:szCs w:val="27"/>
        </w:rPr>
      </w:pPr>
      <w:r w:rsidRPr="00F6070B">
        <w:rPr>
          <w:bCs/>
          <w:sz w:val="27"/>
          <w:szCs w:val="27"/>
        </w:rPr>
        <w:t xml:space="preserve">  В день рассмотрения заявок комиссия рассматривает заявки и документы заявителей, устанавливает факт поступления от заявителей задатков на основании выписок с расчетного счета организатора аукциона. По результатам рассмотрения документов комиссия принимает решение о допуске заявителей к участию в аукционе или об отказе в допуске к участию в нем, которое оформляется протоколом. Заявитель, признанный участником аукциона, становится участником аукциона с даты подписания организатором аукциона протокола рассмотрения заявок. </w:t>
      </w:r>
      <w:bookmarkStart w:id="0" w:name="Par0"/>
      <w:bookmarkEnd w:id="0"/>
      <w:r w:rsidRPr="00F6070B">
        <w:rPr>
          <w:bCs/>
          <w:sz w:val="27"/>
          <w:szCs w:val="27"/>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w:t>
      </w:r>
    </w:p>
    <w:p w:rsidR="007A597D" w:rsidRPr="00F6070B" w:rsidRDefault="007A597D" w:rsidP="007A597D">
      <w:pPr>
        <w:ind w:firstLine="709"/>
        <w:jc w:val="both"/>
        <w:rPr>
          <w:bCs/>
          <w:sz w:val="27"/>
          <w:szCs w:val="27"/>
        </w:rPr>
      </w:pPr>
      <w:r w:rsidRPr="00F6070B">
        <w:rPr>
          <w:bCs/>
          <w:sz w:val="27"/>
          <w:szCs w:val="27"/>
        </w:rPr>
        <w:t>Организатор аукциона возвращает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7A597D" w:rsidRPr="00F6070B" w:rsidRDefault="007A597D" w:rsidP="007A597D">
      <w:pPr>
        <w:ind w:firstLine="709"/>
        <w:jc w:val="both"/>
        <w:rPr>
          <w:bCs/>
          <w:sz w:val="27"/>
          <w:szCs w:val="27"/>
        </w:rPr>
      </w:pPr>
      <w:r w:rsidRPr="00F6070B">
        <w:rPr>
          <w:bCs/>
          <w:sz w:val="27"/>
          <w:szCs w:val="27"/>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7A597D" w:rsidRPr="00F6070B" w:rsidRDefault="007A597D" w:rsidP="007A597D">
      <w:pPr>
        <w:ind w:firstLine="709"/>
        <w:jc w:val="both"/>
        <w:rPr>
          <w:bCs/>
          <w:sz w:val="27"/>
          <w:szCs w:val="27"/>
        </w:rPr>
      </w:pPr>
      <w:bookmarkStart w:id="1" w:name="Par1006"/>
      <w:bookmarkEnd w:id="1"/>
      <w:r w:rsidRPr="00F6070B">
        <w:rPr>
          <w:bCs/>
          <w:sz w:val="27"/>
          <w:szCs w:val="27"/>
        </w:rPr>
        <w:t>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7A597D" w:rsidRPr="00F6070B" w:rsidRDefault="007A597D" w:rsidP="007A597D">
      <w:pPr>
        <w:ind w:firstLine="709"/>
        <w:jc w:val="both"/>
        <w:rPr>
          <w:bCs/>
          <w:sz w:val="27"/>
          <w:szCs w:val="27"/>
        </w:rPr>
      </w:pPr>
      <w:bookmarkStart w:id="2" w:name="Par1007"/>
      <w:bookmarkEnd w:id="2"/>
      <w:r w:rsidRPr="00F6070B">
        <w:rPr>
          <w:bCs/>
          <w:sz w:val="27"/>
          <w:szCs w:val="27"/>
        </w:rPr>
        <w:t>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7A597D" w:rsidRPr="00F6070B" w:rsidRDefault="007A597D" w:rsidP="007A597D">
      <w:pPr>
        <w:ind w:firstLine="709"/>
        <w:jc w:val="both"/>
        <w:rPr>
          <w:bCs/>
          <w:sz w:val="27"/>
          <w:szCs w:val="27"/>
        </w:rPr>
      </w:pPr>
      <w:r w:rsidRPr="00F6070B">
        <w:rPr>
          <w:bCs/>
          <w:sz w:val="27"/>
          <w:szCs w:val="27"/>
        </w:rPr>
        <w:t>Порядок проведения аукциона:</w:t>
      </w:r>
    </w:p>
    <w:p w:rsidR="007A597D" w:rsidRPr="00F6070B" w:rsidRDefault="007A597D" w:rsidP="007A597D">
      <w:pPr>
        <w:ind w:firstLine="709"/>
        <w:jc w:val="both"/>
        <w:rPr>
          <w:bCs/>
          <w:sz w:val="27"/>
          <w:szCs w:val="27"/>
        </w:rPr>
      </w:pPr>
      <w:r w:rsidRPr="00F6070B">
        <w:rPr>
          <w:bCs/>
          <w:sz w:val="27"/>
          <w:szCs w:val="27"/>
        </w:rPr>
        <w:t>а) аукцион ведет аукционист;</w:t>
      </w:r>
      <w:r w:rsidRPr="00F6070B">
        <w:rPr>
          <w:bCs/>
          <w:sz w:val="27"/>
          <w:szCs w:val="27"/>
        </w:rPr>
        <w:tab/>
      </w:r>
    </w:p>
    <w:p w:rsidR="007A597D" w:rsidRPr="00F6070B" w:rsidRDefault="007A597D" w:rsidP="007A597D">
      <w:pPr>
        <w:ind w:firstLine="709"/>
        <w:jc w:val="both"/>
        <w:rPr>
          <w:bCs/>
          <w:sz w:val="27"/>
          <w:szCs w:val="27"/>
        </w:rPr>
      </w:pPr>
      <w:r w:rsidRPr="00F6070B">
        <w:rPr>
          <w:bCs/>
          <w:sz w:val="27"/>
          <w:szCs w:val="27"/>
        </w:rPr>
        <w:t>б) аукцион начинается с оглашения аукционистом наименования, основных характеристик и начальной цены предмета аукциона, «шага аукциона» и порядка проведения аукциона;</w:t>
      </w:r>
    </w:p>
    <w:p w:rsidR="007A597D" w:rsidRPr="00F6070B" w:rsidRDefault="007A597D" w:rsidP="007A597D">
      <w:pPr>
        <w:ind w:firstLine="709"/>
        <w:jc w:val="both"/>
        <w:rPr>
          <w:bCs/>
          <w:sz w:val="27"/>
          <w:szCs w:val="27"/>
        </w:rPr>
      </w:pPr>
      <w:r w:rsidRPr="00F6070B">
        <w:rPr>
          <w:bCs/>
          <w:sz w:val="27"/>
          <w:szCs w:val="27"/>
        </w:rPr>
        <w:t>в) участникам аукциона выдаются пронумерованные билеты, которые они поднимают после оглашения аукционистом начальной цены и каждой очередной цены в случае, если готовы заключить договор аренды в соответствии с этой ценой;</w:t>
      </w:r>
    </w:p>
    <w:p w:rsidR="007A597D" w:rsidRPr="00F6070B" w:rsidRDefault="007A597D" w:rsidP="007A597D">
      <w:pPr>
        <w:ind w:firstLine="709"/>
        <w:jc w:val="both"/>
        <w:rPr>
          <w:bCs/>
          <w:sz w:val="27"/>
          <w:szCs w:val="27"/>
        </w:rPr>
      </w:pPr>
      <w:r w:rsidRPr="00F6070B">
        <w:rPr>
          <w:bCs/>
          <w:sz w:val="27"/>
          <w:szCs w:val="27"/>
        </w:rPr>
        <w:t>г) каждую последующую цену аукционист назначает путем увеличения текущей цены на «шаг аукциона». 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w:t>
      </w:r>
    </w:p>
    <w:p w:rsidR="007A597D" w:rsidRPr="00F6070B" w:rsidRDefault="007A597D" w:rsidP="007A597D">
      <w:pPr>
        <w:ind w:firstLine="709"/>
        <w:jc w:val="both"/>
        <w:rPr>
          <w:bCs/>
          <w:sz w:val="27"/>
          <w:szCs w:val="27"/>
        </w:rPr>
      </w:pPr>
      <w:r w:rsidRPr="00F6070B">
        <w:rPr>
          <w:bCs/>
          <w:sz w:val="27"/>
          <w:szCs w:val="27"/>
        </w:rPr>
        <w:t>д) при отсутствии участников аукциона, готовых заключить договор аренды в соответствии с названным аукционистом  ежегодным размером арендной платы, аукционист повторяет эту цену 3 раза.</w:t>
      </w:r>
    </w:p>
    <w:p w:rsidR="007A597D" w:rsidRPr="00F6070B" w:rsidRDefault="007A597D" w:rsidP="007A597D">
      <w:pPr>
        <w:ind w:firstLine="709"/>
        <w:jc w:val="both"/>
        <w:rPr>
          <w:bCs/>
          <w:sz w:val="27"/>
          <w:szCs w:val="27"/>
        </w:rPr>
      </w:pPr>
      <w:r w:rsidRPr="00F6070B">
        <w:rPr>
          <w:bCs/>
          <w:sz w:val="27"/>
          <w:szCs w:val="27"/>
        </w:rPr>
        <w:t xml:space="preserve">Если после троекратного объявления очередной цены ни один из участников аукциона не поднял билет, аукцион завершается. </w:t>
      </w:r>
    </w:p>
    <w:p w:rsidR="007A597D" w:rsidRPr="00F6070B" w:rsidRDefault="007A597D" w:rsidP="007A597D">
      <w:pPr>
        <w:ind w:firstLine="709"/>
        <w:jc w:val="both"/>
        <w:rPr>
          <w:bCs/>
          <w:sz w:val="27"/>
          <w:szCs w:val="27"/>
        </w:rPr>
      </w:pPr>
      <w:r w:rsidRPr="00F6070B">
        <w:rPr>
          <w:bCs/>
          <w:sz w:val="27"/>
          <w:szCs w:val="27"/>
        </w:rPr>
        <w:t>е) по завершении аукциона аукционист объявляет установленный размер ежегодной арендной платы и номер билета победителя аукциона.</w:t>
      </w:r>
    </w:p>
    <w:p w:rsidR="007A597D" w:rsidRPr="00F6070B" w:rsidRDefault="007A597D" w:rsidP="007A597D">
      <w:pPr>
        <w:ind w:firstLine="709"/>
        <w:jc w:val="both"/>
        <w:rPr>
          <w:bCs/>
          <w:sz w:val="27"/>
          <w:szCs w:val="27"/>
        </w:rPr>
      </w:pPr>
      <w:r w:rsidRPr="00F6070B">
        <w:rPr>
          <w:bCs/>
          <w:sz w:val="27"/>
          <w:szCs w:val="27"/>
        </w:rPr>
        <w:t xml:space="preserve">          Победителем аукциона признается участник аукциона, предложивший наибольший размер ежегодной арендной платы за земельный участок. Результаты аукциона оформляются протоколом, который подписывается в день проведения аукциона по адресу: Брянская область, Брянский район, с. Глинищево, ул. П.М. Яшенина д.9, каб.129.</w:t>
      </w:r>
    </w:p>
    <w:p w:rsidR="007A597D" w:rsidRPr="00F6070B" w:rsidRDefault="007A597D" w:rsidP="007A597D">
      <w:pPr>
        <w:ind w:firstLine="709"/>
        <w:jc w:val="both"/>
        <w:rPr>
          <w:bCs/>
          <w:sz w:val="27"/>
          <w:szCs w:val="27"/>
        </w:rPr>
      </w:pPr>
      <w:r w:rsidRPr="00F6070B">
        <w:rPr>
          <w:bCs/>
          <w:sz w:val="27"/>
          <w:szCs w:val="27"/>
        </w:rPr>
        <w:t xml:space="preserve">        Организатор аукциона объявляет о принятом решении на месте и в день проведения аукциона.</w:t>
      </w:r>
    </w:p>
    <w:p w:rsidR="007A597D" w:rsidRPr="00F6070B" w:rsidRDefault="007A597D" w:rsidP="007A597D">
      <w:pPr>
        <w:ind w:firstLine="709"/>
        <w:jc w:val="both"/>
        <w:rPr>
          <w:bCs/>
          <w:sz w:val="27"/>
          <w:szCs w:val="27"/>
        </w:rPr>
      </w:pPr>
      <w:r w:rsidRPr="00F6070B">
        <w:rPr>
          <w:bCs/>
          <w:sz w:val="27"/>
          <w:szCs w:val="27"/>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7A597D" w:rsidRPr="00F6070B" w:rsidRDefault="007A597D" w:rsidP="007A597D">
      <w:pPr>
        <w:ind w:firstLine="709"/>
        <w:jc w:val="both"/>
        <w:rPr>
          <w:bCs/>
          <w:sz w:val="27"/>
          <w:szCs w:val="27"/>
        </w:rPr>
      </w:pPr>
      <w:r w:rsidRPr="00F6070B">
        <w:rPr>
          <w:bCs/>
          <w:sz w:val="27"/>
          <w:szCs w:val="27"/>
        </w:rPr>
        <w:t>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размер ежегодной арендной платы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7A597D" w:rsidRPr="00F6070B" w:rsidRDefault="007A597D" w:rsidP="007A597D">
      <w:pPr>
        <w:ind w:firstLine="709"/>
        <w:jc w:val="both"/>
        <w:rPr>
          <w:bCs/>
          <w:sz w:val="27"/>
          <w:szCs w:val="27"/>
        </w:rPr>
      </w:pPr>
      <w:r w:rsidRPr="00F6070B">
        <w:rPr>
          <w:bCs/>
          <w:sz w:val="27"/>
          <w:szCs w:val="27"/>
        </w:rPr>
        <w:t xml:space="preserve">         Организатор аукционов вправе отказаться от проведения аукциона не позднее, чем за три дня до дня проведения аукциона.</w:t>
      </w:r>
    </w:p>
    <w:p w:rsidR="007A597D" w:rsidRPr="00F6070B" w:rsidRDefault="007A597D" w:rsidP="007A597D">
      <w:pPr>
        <w:ind w:firstLine="709"/>
        <w:jc w:val="both"/>
        <w:rPr>
          <w:bCs/>
          <w:sz w:val="27"/>
          <w:szCs w:val="27"/>
        </w:rPr>
      </w:pPr>
      <w:r w:rsidRPr="00F6070B">
        <w:rPr>
          <w:bCs/>
          <w:sz w:val="27"/>
          <w:szCs w:val="27"/>
        </w:rPr>
        <w:t>Заявитель не допускается к участию в аукционе в следующих случаях:</w:t>
      </w:r>
    </w:p>
    <w:p w:rsidR="007A597D" w:rsidRPr="00F6070B" w:rsidRDefault="007A597D" w:rsidP="007A597D">
      <w:pPr>
        <w:ind w:firstLine="709"/>
        <w:jc w:val="both"/>
        <w:rPr>
          <w:bCs/>
          <w:sz w:val="27"/>
          <w:szCs w:val="27"/>
        </w:rPr>
      </w:pPr>
      <w:r w:rsidRPr="00F6070B">
        <w:rPr>
          <w:bCs/>
          <w:sz w:val="27"/>
          <w:szCs w:val="27"/>
        </w:rPr>
        <w:t>1) непредставление необходимых для участия в аукционе документов или представление недостоверных сведений;</w:t>
      </w:r>
    </w:p>
    <w:p w:rsidR="007A597D" w:rsidRPr="00F6070B" w:rsidRDefault="007A597D" w:rsidP="007A597D">
      <w:pPr>
        <w:ind w:firstLine="709"/>
        <w:jc w:val="both"/>
        <w:rPr>
          <w:bCs/>
          <w:sz w:val="27"/>
          <w:szCs w:val="27"/>
        </w:rPr>
      </w:pPr>
      <w:r w:rsidRPr="00F6070B">
        <w:rPr>
          <w:bCs/>
          <w:sz w:val="27"/>
          <w:szCs w:val="27"/>
        </w:rPr>
        <w:t>2) непоступление задатка на дату рассмотрения заявок на участие в аукционе;</w:t>
      </w:r>
    </w:p>
    <w:p w:rsidR="007A597D" w:rsidRPr="00F6070B" w:rsidRDefault="007A597D" w:rsidP="007A597D">
      <w:pPr>
        <w:ind w:firstLine="709"/>
        <w:jc w:val="both"/>
        <w:rPr>
          <w:bCs/>
          <w:sz w:val="27"/>
          <w:szCs w:val="27"/>
        </w:rPr>
      </w:pPr>
      <w:r w:rsidRPr="00F6070B">
        <w:rPr>
          <w:bCs/>
          <w:sz w:val="27"/>
          <w:szCs w:val="27"/>
        </w:rPr>
        <w:t>3)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7A597D" w:rsidRPr="00F6070B" w:rsidRDefault="007A597D" w:rsidP="007A597D">
      <w:pPr>
        <w:ind w:firstLine="709"/>
        <w:jc w:val="both"/>
        <w:rPr>
          <w:bCs/>
          <w:sz w:val="27"/>
          <w:szCs w:val="27"/>
        </w:rPr>
      </w:pPr>
      <w:r w:rsidRPr="00F6070B">
        <w:rPr>
          <w:bCs/>
          <w:sz w:val="27"/>
          <w:szCs w:val="27"/>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7A597D" w:rsidRPr="00F6070B" w:rsidRDefault="007A597D" w:rsidP="007A597D">
      <w:pPr>
        <w:ind w:firstLine="709"/>
        <w:jc w:val="both"/>
        <w:rPr>
          <w:bCs/>
          <w:sz w:val="27"/>
          <w:szCs w:val="27"/>
        </w:rPr>
      </w:pPr>
      <w:r w:rsidRPr="00F6070B">
        <w:rPr>
          <w:bCs/>
          <w:sz w:val="27"/>
          <w:szCs w:val="27"/>
        </w:rPr>
        <w:t>Победитель аукциона производит оплату годового размера арендной платы, определенного на аукционе, в течение 10 банковских дней со дня подписания договора аренды земельного участка.</w:t>
      </w:r>
    </w:p>
    <w:p w:rsidR="007A597D" w:rsidRPr="00F6070B" w:rsidRDefault="007A597D" w:rsidP="007A597D">
      <w:pPr>
        <w:ind w:firstLine="709"/>
        <w:jc w:val="both"/>
        <w:rPr>
          <w:bCs/>
          <w:sz w:val="27"/>
          <w:szCs w:val="27"/>
        </w:rPr>
      </w:pPr>
      <w:r w:rsidRPr="00F6070B">
        <w:rPr>
          <w:bCs/>
          <w:sz w:val="27"/>
          <w:szCs w:val="27"/>
        </w:rPr>
        <w:t>Оплата размера ежегодной арендной платы земельного участка, определенного на аукционе, осуществляется по следующим реквизитам:</w:t>
      </w:r>
    </w:p>
    <w:p w:rsidR="007A597D" w:rsidRPr="00F6070B" w:rsidRDefault="007A597D" w:rsidP="007A597D">
      <w:pPr>
        <w:ind w:firstLine="709"/>
        <w:jc w:val="both"/>
        <w:rPr>
          <w:bCs/>
          <w:sz w:val="27"/>
          <w:szCs w:val="27"/>
        </w:rPr>
      </w:pPr>
      <w:r w:rsidRPr="00F6070B">
        <w:rPr>
          <w:bCs/>
          <w:sz w:val="27"/>
          <w:szCs w:val="27"/>
        </w:rPr>
        <w:t>Получатель - УФК по Брянской области (КУМИ Брянского района)</w:t>
      </w:r>
    </w:p>
    <w:p w:rsidR="007A597D" w:rsidRPr="00F6070B" w:rsidRDefault="007A597D" w:rsidP="007A597D">
      <w:pPr>
        <w:ind w:firstLine="709"/>
        <w:jc w:val="both"/>
        <w:rPr>
          <w:bCs/>
          <w:sz w:val="27"/>
          <w:szCs w:val="27"/>
        </w:rPr>
      </w:pPr>
      <w:r w:rsidRPr="00F6070B">
        <w:rPr>
          <w:bCs/>
          <w:sz w:val="27"/>
          <w:szCs w:val="27"/>
        </w:rPr>
        <w:t>ОТДЕЛЕНИЕ БРЯНСК БАНКА РОССИИ // УФК по Брянской области г.Брянск</w:t>
      </w:r>
    </w:p>
    <w:p w:rsidR="007A597D" w:rsidRPr="00F6070B" w:rsidRDefault="007A597D" w:rsidP="007A597D">
      <w:pPr>
        <w:ind w:firstLine="709"/>
        <w:jc w:val="both"/>
        <w:rPr>
          <w:bCs/>
          <w:sz w:val="27"/>
          <w:szCs w:val="27"/>
        </w:rPr>
      </w:pPr>
      <w:r w:rsidRPr="00F6070B">
        <w:rPr>
          <w:bCs/>
          <w:sz w:val="27"/>
          <w:szCs w:val="27"/>
        </w:rPr>
        <w:t>л/сч  04273006560</w:t>
      </w:r>
    </w:p>
    <w:p w:rsidR="007A597D" w:rsidRPr="00F6070B" w:rsidRDefault="007A597D" w:rsidP="007A597D">
      <w:pPr>
        <w:ind w:firstLine="709"/>
        <w:jc w:val="both"/>
        <w:rPr>
          <w:bCs/>
          <w:sz w:val="27"/>
          <w:szCs w:val="27"/>
        </w:rPr>
      </w:pPr>
      <w:r w:rsidRPr="00F6070B">
        <w:rPr>
          <w:bCs/>
          <w:sz w:val="27"/>
          <w:szCs w:val="27"/>
        </w:rPr>
        <w:t>р/с 11111105013050000120</w:t>
      </w:r>
    </w:p>
    <w:p w:rsidR="007A597D" w:rsidRPr="00F6070B" w:rsidRDefault="007A597D" w:rsidP="007A597D">
      <w:pPr>
        <w:ind w:firstLine="709"/>
        <w:jc w:val="both"/>
        <w:rPr>
          <w:bCs/>
          <w:sz w:val="27"/>
          <w:szCs w:val="27"/>
        </w:rPr>
      </w:pPr>
      <w:r w:rsidRPr="00F6070B">
        <w:rPr>
          <w:bCs/>
          <w:sz w:val="27"/>
          <w:szCs w:val="27"/>
        </w:rPr>
        <w:t>ИНН 3207005353 КПП 320701001</w:t>
      </w:r>
    </w:p>
    <w:p w:rsidR="007A597D" w:rsidRPr="00F6070B" w:rsidRDefault="007A597D" w:rsidP="007A597D">
      <w:pPr>
        <w:ind w:firstLine="709"/>
        <w:jc w:val="both"/>
        <w:rPr>
          <w:bCs/>
          <w:sz w:val="27"/>
          <w:szCs w:val="27"/>
        </w:rPr>
      </w:pPr>
      <w:r w:rsidRPr="00F6070B">
        <w:rPr>
          <w:bCs/>
          <w:sz w:val="27"/>
          <w:szCs w:val="27"/>
        </w:rPr>
        <w:t xml:space="preserve">ЕКС 40102810245370000019 </w:t>
      </w:r>
    </w:p>
    <w:p w:rsidR="007A597D" w:rsidRPr="00F6070B" w:rsidRDefault="007A597D" w:rsidP="007A597D">
      <w:pPr>
        <w:ind w:firstLine="709"/>
        <w:jc w:val="both"/>
        <w:rPr>
          <w:bCs/>
          <w:sz w:val="27"/>
          <w:szCs w:val="27"/>
        </w:rPr>
      </w:pPr>
      <w:r w:rsidRPr="00F6070B">
        <w:rPr>
          <w:bCs/>
          <w:sz w:val="27"/>
          <w:szCs w:val="27"/>
        </w:rPr>
        <w:t>БИК 011501101</w:t>
      </w:r>
    </w:p>
    <w:p w:rsidR="007A597D" w:rsidRPr="00F6070B" w:rsidRDefault="007A597D" w:rsidP="007A597D">
      <w:pPr>
        <w:ind w:firstLine="709"/>
        <w:jc w:val="both"/>
        <w:rPr>
          <w:bCs/>
          <w:sz w:val="27"/>
          <w:szCs w:val="27"/>
        </w:rPr>
      </w:pPr>
      <w:r w:rsidRPr="00F6070B">
        <w:rPr>
          <w:bCs/>
          <w:sz w:val="27"/>
          <w:szCs w:val="27"/>
        </w:rPr>
        <w:t>ОКТМО 15608444</w:t>
      </w:r>
    </w:p>
    <w:p w:rsidR="007A597D" w:rsidRPr="00F6070B" w:rsidRDefault="007A597D" w:rsidP="007A597D">
      <w:pPr>
        <w:ind w:firstLine="709"/>
        <w:jc w:val="both"/>
        <w:rPr>
          <w:bCs/>
          <w:sz w:val="27"/>
          <w:szCs w:val="27"/>
        </w:rPr>
      </w:pPr>
      <w:r w:rsidRPr="00F6070B">
        <w:rPr>
          <w:bCs/>
          <w:sz w:val="27"/>
          <w:szCs w:val="27"/>
        </w:rPr>
        <w:t>КБК 11111406013050000430</w:t>
      </w:r>
    </w:p>
    <w:p w:rsidR="007A597D" w:rsidRPr="00F6070B" w:rsidRDefault="007A597D" w:rsidP="007A597D">
      <w:pPr>
        <w:ind w:firstLine="709"/>
        <w:jc w:val="both"/>
        <w:rPr>
          <w:bCs/>
          <w:sz w:val="27"/>
          <w:szCs w:val="27"/>
        </w:rPr>
      </w:pPr>
      <w:r w:rsidRPr="00F6070B">
        <w:rPr>
          <w:bCs/>
          <w:sz w:val="27"/>
          <w:szCs w:val="27"/>
        </w:rPr>
        <w:t xml:space="preserve"> Осмотр земельного участка на местности проводится претендентами самостоятельно.</w:t>
      </w:r>
    </w:p>
    <w:p w:rsidR="007A597D" w:rsidRPr="00F6070B" w:rsidRDefault="007A597D" w:rsidP="007A597D">
      <w:pPr>
        <w:ind w:firstLine="709"/>
        <w:jc w:val="both"/>
        <w:rPr>
          <w:bCs/>
          <w:sz w:val="27"/>
          <w:szCs w:val="27"/>
        </w:rPr>
      </w:pPr>
      <w:r w:rsidRPr="00F6070B">
        <w:rPr>
          <w:bCs/>
          <w:sz w:val="27"/>
          <w:szCs w:val="27"/>
        </w:rPr>
        <w:t>Получить дополнительную информацию, необходимые материалы, соответствующие документы, необходимые для проведения аукциона, ознакомиться с формой заявки, с документацией, характеризующей предмет аукциона, подать заявку на участие в аукционе можно по месту приема заявок со дня опубликования настоящего извещения ежедневно в рабочие дни с 9:00 до 13:00 и с 14:00 до 16:00 (в пятницу до 15:00 часов) по адресу: Брянская область, Брянский район,                               с. Глинищево, ул. П.М. Яшенина д.9, каб.129.тел. 94-12-60. Все вопросы, касающиеся проведения аукциона по продаже права на заключение договора аренды земельного участка, не нашедшие отражения в настоящем сообщении, регулируются в соответствии с требованиями законодательства Российской Федерации.</w:t>
      </w:r>
    </w:p>
    <w:p w:rsidR="007A597D" w:rsidRPr="00F6070B" w:rsidRDefault="007A597D" w:rsidP="007A597D">
      <w:pPr>
        <w:ind w:firstLine="709"/>
        <w:jc w:val="both"/>
        <w:rPr>
          <w:bCs/>
          <w:sz w:val="27"/>
          <w:szCs w:val="27"/>
        </w:rPr>
      </w:pPr>
      <w:r w:rsidRPr="00F6070B">
        <w:rPr>
          <w:bCs/>
          <w:sz w:val="27"/>
          <w:szCs w:val="27"/>
        </w:rPr>
        <w:t xml:space="preserve">Проекты договоров аренды земельного участка, формы заявок, выписка из Правил землепользования и застройки территории сельского поселения, технические условия подключения объекта к сетям инженерно-технического обеспечения размещены на официальном сайте торгов РФ </w:t>
      </w:r>
      <w:hyperlink r:id="rId5" w:history="1">
        <w:r w:rsidRPr="00F6070B">
          <w:rPr>
            <w:bCs/>
            <w:sz w:val="27"/>
            <w:szCs w:val="27"/>
          </w:rPr>
          <w:t>www</w:t>
        </w:r>
        <w:bookmarkStart w:id="3" w:name="_GoBack"/>
        <w:bookmarkEnd w:id="3"/>
        <w:r w:rsidRPr="00F6070B">
          <w:rPr>
            <w:bCs/>
            <w:sz w:val="27"/>
            <w:szCs w:val="27"/>
          </w:rPr>
          <w:t>.torgi.gov.ru</w:t>
        </w:r>
      </w:hyperlink>
      <w:r w:rsidRPr="00F6070B">
        <w:rPr>
          <w:bCs/>
          <w:sz w:val="27"/>
          <w:szCs w:val="27"/>
        </w:rPr>
        <w:t xml:space="preserve">, извещение о проведении  аукциона на право заключения договора аренды земельного участка и форма заявки размещены на сайте организатора аукциона  – </w:t>
      </w:r>
      <w:hyperlink r:id="rId6" w:history="1">
        <w:r w:rsidRPr="00F6070B">
          <w:rPr>
            <w:bCs/>
            <w:sz w:val="27"/>
            <w:szCs w:val="27"/>
          </w:rPr>
          <w:t>www.kymi.adminbr.ru</w:t>
        </w:r>
      </w:hyperlink>
      <w:r w:rsidRPr="00F6070B">
        <w:rPr>
          <w:bCs/>
          <w:sz w:val="27"/>
          <w:szCs w:val="27"/>
        </w:rPr>
        <w:t>, а также информационное сообщение размещено в газете «Деснянская правда».</w:t>
      </w:r>
    </w:p>
    <w:p w:rsidR="007A597D" w:rsidRPr="00F6070B" w:rsidRDefault="007A597D" w:rsidP="007A597D">
      <w:pPr>
        <w:ind w:firstLine="709"/>
        <w:jc w:val="both"/>
        <w:rPr>
          <w:bCs/>
          <w:sz w:val="27"/>
          <w:szCs w:val="27"/>
        </w:rPr>
      </w:pPr>
    </w:p>
    <w:p w:rsidR="007A597D" w:rsidRDefault="007A597D" w:rsidP="007A597D">
      <w:pPr>
        <w:ind w:firstLine="709"/>
        <w:jc w:val="both"/>
        <w:rPr>
          <w:bCs/>
          <w:sz w:val="27"/>
          <w:szCs w:val="27"/>
        </w:rPr>
      </w:pPr>
    </w:p>
    <w:p w:rsidR="007A597D" w:rsidRDefault="007A597D" w:rsidP="007A597D">
      <w:pPr>
        <w:ind w:firstLine="709"/>
        <w:jc w:val="both"/>
        <w:rPr>
          <w:bCs/>
          <w:sz w:val="27"/>
          <w:szCs w:val="27"/>
        </w:rPr>
      </w:pPr>
    </w:p>
    <w:p w:rsidR="007A597D" w:rsidRDefault="007A597D" w:rsidP="007A597D">
      <w:pPr>
        <w:ind w:firstLine="709"/>
        <w:jc w:val="both"/>
        <w:rPr>
          <w:bCs/>
          <w:sz w:val="27"/>
          <w:szCs w:val="27"/>
        </w:rPr>
      </w:pPr>
    </w:p>
    <w:p w:rsidR="007A597D" w:rsidRPr="00F6070B" w:rsidRDefault="007A597D" w:rsidP="007A597D">
      <w:pPr>
        <w:ind w:firstLine="709"/>
        <w:jc w:val="both"/>
        <w:rPr>
          <w:bCs/>
          <w:sz w:val="27"/>
          <w:szCs w:val="27"/>
        </w:rPr>
      </w:pPr>
    </w:p>
    <w:p w:rsidR="007A597D" w:rsidRPr="002B7E5B" w:rsidRDefault="007A597D" w:rsidP="007A597D">
      <w:pPr>
        <w:jc w:val="center"/>
        <w:rPr>
          <w:b/>
          <w:bCs/>
          <w:sz w:val="22"/>
          <w:szCs w:val="22"/>
        </w:rPr>
      </w:pPr>
      <w:r w:rsidRPr="002B7E5B">
        <w:rPr>
          <w:b/>
          <w:bCs/>
          <w:color w:val="000000"/>
          <w:sz w:val="22"/>
          <w:szCs w:val="22"/>
        </w:rPr>
        <w:t xml:space="preserve">ПРОЕКТ </w:t>
      </w:r>
      <w:r w:rsidRPr="002B7E5B">
        <w:rPr>
          <w:b/>
          <w:bCs/>
          <w:color w:val="000000"/>
          <w:sz w:val="22"/>
          <w:szCs w:val="22"/>
        </w:rPr>
        <w:br/>
        <w:t>ДОГОВОРА АРЕНДЫ ЗЕМЕЛЬНОГО УЧАСТКА</w:t>
      </w:r>
    </w:p>
    <w:p w:rsidR="007A597D" w:rsidRPr="002B7E5B" w:rsidRDefault="007A597D" w:rsidP="007A597D">
      <w:pPr>
        <w:shd w:val="clear" w:color="auto" w:fill="FFFFFF"/>
        <w:tabs>
          <w:tab w:val="left" w:pos="10766"/>
        </w:tabs>
        <w:jc w:val="both"/>
        <w:rPr>
          <w:color w:val="000000"/>
          <w:sz w:val="22"/>
          <w:szCs w:val="22"/>
        </w:rPr>
      </w:pPr>
    </w:p>
    <w:tbl>
      <w:tblPr>
        <w:tblW w:w="0" w:type="auto"/>
        <w:tblLook w:val="01E0"/>
      </w:tblPr>
      <w:tblGrid>
        <w:gridCol w:w="5175"/>
        <w:gridCol w:w="5246"/>
      </w:tblGrid>
      <w:tr w:rsidR="007A597D" w:rsidRPr="002B7E5B" w:rsidTr="003F6A6A">
        <w:tc>
          <w:tcPr>
            <w:tcW w:w="5176" w:type="dxa"/>
          </w:tcPr>
          <w:p w:rsidR="007A597D" w:rsidRPr="002B7E5B" w:rsidRDefault="007A597D" w:rsidP="003F6A6A">
            <w:pPr>
              <w:widowControl w:val="0"/>
              <w:tabs>
                <w:tab w:val="left" w:pos="10766"/>
              </w:tabs>
              <w:autoSpaceDE w:val="0"/>
              <w:autoSpaceDN w:val="0"/>
              <w:adjustRightInd w:val="0"/>
              <w:jc w:val="both"/>
              <w:rPr>
                <w:color w:val="000000"/>
              </w:rPr>
            </w:pPr>
            <w:r>
              <w:rPr>
                <w:color w:val="000000"/>
                <w:sz w:val="22"/>
                <w:szCs w:val="22"/>
              </w:rPr>
              <w:t>с.Глинищево</w:t>
            </w:r>
          </w:p>
        </w:tc>
        <w:tc>
          <w:tcPr>
            <w:tcW w:w="5246" w:type="dxa"/>
          </w:tcPr>
          <w:p w:rsidR="007A597D" w:rsidRPr="002B7E5B" w:rsidRDefault="007A597D" w:rsidP="003F6A6A">
            <w:pPr>
              <w:widowControl w:val="0"/>
              <w:tabs>
                <w:tab w:val="left" w:pos="10766"/>
              </w:tabs>
              <w:autoSpaceDE w:val="0"/>
              <w:autoSpaceDN w:val="0"/>
              <w:adjustRightInd w:val="0"/>
              <w:jc w:val="center"/>
              <w:rPr>
                <w:color w:val="000000"/>
              </w:rPr>
            </w:pPr>
            <w:r w:rsidRPr="002B7E5B">
              <w:rPr>
                <w:sz w:val="22"/>
                <w:szCs w:val="22"/>
              </w:rPr>
              <w:t xml:space="preserve">                                    «___»__________ 20</w:t>
            </w:r>
            <w:r>
              <w:rPr>
                <w:sz w:val="22"/>
                <w:szCs w:val="22"/>
              </w:rPr>
              <w:t>2</w:t>
            </w:r>
            <w:r w:rsidRPr="002B7E5B">
              <w:rPr>
                <w:sz w:val="22"/>
                <w:szCs w:val="22"/>
              </w:rPr>
              <w:t>__ г.</w:t>
            </w:r>
          </w:p>
        </w:tc>
      </w:tr>
    </w:tbl>
    <w:p w:rsidR="007A597D" w:rsidRPr="002B7E5B" w:rsidRDefault="007A597D" w:rsidP="007A597D">
      <w:pPr>
        <w:pStyle w:val="a8"/>
        <w:framePr w:w="0" w:hRule="auto" w:hSpace="0" w:wrap="auto" w:hAnchor="text" w:xAlign="left" w:yAlign="inline"/>
        <w:pBdr>
          <w:top w:val="single" w:sz="4" w:space="1" w:color="FFFFFF"/>
          <w:left w:val="single" w:sz="4" w:space="4" w:color="FFFFFF"/>
          <w:bottom w:val="single" w:sz="4" w:space="1" w:color="FFFFFF"/>
          <w:right w:val="single" w:sz="4" w:space="4" w:color="FFFFFF"/>
        </w:pBdr>
        <w:ind w:left="0" w:firstLine="720"/>
        <w:jc w:val="both"/>
        <w:rPr>
          <w:rFonts w:ascii="Times New Roman" w:hAnsi="Times New Roman" w:cs="Times New Roman"/>
          <w:sz w:val="22"/>
          <w:szCs w:val="22"/>
          <w:lang w:val="ru-RU"/>
        </w:rPr>
      </w:pPr>
    </w:p>
    <w:p w:rsidR="007A597D" w:rsidRPr="00E64B09" w:rsidRDefault="007A597D" w:rsidP="007A597D">
      <w:pPr>
        <w:jc w:val="both"/>
        <w:rPr>
          <w:b/>
          <w:sz w:val="12"/>
          <w:szCs w:val="12"/>
          <w:u w:val="single"/>
        </w:rPr>
      </w:pPr>
      <w:r w:rsidRPr="0042554C">
        <w:rPr>
          <w:b/>
          <w:sz w:val="23"/>
          <w:szCs w:val="23"/>
        </w:rPr>
        <w:t>Администрация Брянского района</w:t>
      </w:r>
      <w:r w:rsidRPr="0042554C">
        <w:rPr>
          <w:sz w:val="23"/>
          <w:szCs w:val="23"/>
        </w:rPr>
        <w:t xml:space="preserve"> в лице председателя Комитета по управлению муниципальным имуществом Брянского района </w:t>
      </w:r>
      <w:r>
        <w:rPr>
          <w:sz w:val="23"/>
          <w:szCs w:val="23"/>
        </w:rPr>
        <w:t>Голубовой Татьяны Васильевны</w:t>
      </w:r>
      <w:r w:rsidRPr="0042554C">
        <w:rPr>
          <w:sz w:val="23"/>
          <w:szCs w:val="23"/>
        </w:rPr>
        <w:t xml:space="preserve">, действующей на основании доверенности от </w:t>
      </w:r>
      <w:r>
        <w:rPr>
          <w:sz w:val="23"/>
          <w:szCs w:val="23"/>
        </w:rPr>
        <w:t>07</w:t>
      </w:r>
      <w:r w:rsidRPr="0042554C">
        <w:rPr>
          <w:sz w:val="23"/>
          <w:szCs w:val="23"/>
        </w:rPr>
        <w:t>.0</w:t>
      </w:r>
      <w:r>
        <w:rPr>
          <w:sz w:val="23"/>
          <w:szCs w:val="23"/>
        </w:rPr>
        <w:t>4</w:t>
      </w:r>
      <w:r w:rsidRPr="0042554C">
        <w:rPr>
          <w:sz w:val="23"/>
          <w:szCs w:val="23"/>
        </w:rPr>
        <w:t>.20</w:t>
      </w:r>
      <w:r>
        <w:rPr>
          <w:sz w:val="23"/>
          <w:szCs w:val="23"/>
        </w:rPr>
        <w:t>22</w:t>
      </w:r>
      <w:r w:rsidRPr="0042554C">
        <w:rPr>
          <w:sz w:val="23"/>
          <w:szCs w:val="23"/>
        </w:rPr>
        <w:t>г. №1-</w:t>
      </w:r>
      <w:r>
        <w:rPr>
          <w:sz w:val="23"/>
          <w:szCs w:val="23"/>
        </w:rPr>
        <w:t>78А</w:t>
      </w:r>
      <w:r w:rsidRPr="0042554C">
        <w:rPr>
          <w:sz w:val="23"/>
          <w:szCs w:val="23"/>
        </w:rPr>
        <w:t>, именуемая «Арендодатель» с одной стороны</w:t>
      </w:r>
      <w:r>
        <w:rPr>
          <w:sz w:val="23"/>
          <w:szCs w:val="23"/>
        </w:rPr>
        <w:t>,</w:t>
      </w:r>
    </w:p>
    <w:p w:rsidR="007A597D" w:rsidRPr="00FB3612" w:rsidRDefault="007A597D" w:rsidP="007A597D">
      <w:pPr>
        <w:jc w:val="both"/>
        <w:rPr>
          <w:sz w:val="22"/>
          <w:szCs w:val="22"/>
          <w:u w:val="single"/>
        </w:rPr>
      </w:pPr>
      <w:r w:rsidRPr="00FB3612">
        <w:rPr>
          <w:sz w:val="22"/>
          <w:szCs w:val="22"/>
          <w:u w:val="single"/>
        </w:rPr>
        <w:t xml:space="preserve">   ___________________________              </w:t>
      </w:r>
    </w:p>
    <w:p w:rsidR="007A597D" w:rsidRPr="00E64B09" w:rsidRDefault="007A597D" w:rsidP="007A597D">
      <w:pPr>
        <w:jc w:val="both"/>
        <w:rPr>
          <w:sz w:val="22"/>
          <w:szCs w:val="22"/>
        </w:rPr>
      </w:pPr>
      <w:r w:rsidRPr="00E64B09">
        <w:rPr>
          <w:sz w:val="22"/>
          <w:szCs w:val="22"/>
        </w:rPr>
        <w:t>и                 именуем</w:t>
      </w:r>
      <w:r>
        <w:rPr>
          <w:sz w:val="22"/>
          <w:szCs w:val="22"/>
        </w:rPr>
        <w:t>(ый)ая</w:t>
      </w:r>
      <w:r w:rsidRPr="00E64B09">
        <w:rPr>
          <w:sz w:val="22"/>
          <w:szCs w:val="22"/>
        </w:rPr>
        <w:t xml:space="preserve"> в дальнейшем "Арендатор", с другой стороны, и именуемые в дальнейшем «Стороны», на основании </w:t>
      </w:r>
      <w:r>
        <w:rPr>
          <w:sz w:val="22"/>
          <w:szCs w:val="22"/>
        </w:rPr>
        <w:t>протокола об итогах аукциона</w:t>
      </w:r>
      <w:r w:rsidRPr="00E64B09">
        <w:rPr>
          <w:sz w:val="22"/>
          <w:szCs w:val="22"/>
        </w:rPr>
        <w:t xml:space="preserve">, заключили настоящий  договор о нижеследующем:  </w:t>
      </w:r>
    </w:p>
    <w:p w:rsidR="007A597D" w:rsidRPr="002B7E5B" w:rsidRDefault="007A597D" w:rsidP="007A597D">
      <w:pPr>
        <w:pStyle w:val="a8"/>
        <w:framePr w:w="0" w:hRule="auto" w:hSpace="0" w:wrap="auto" w:hAnchor="text" w:xAlign="left" w:yAlign="inline"/>
        <w:pBdr>
          <w:top w:val="single" w:sz="4" w:space="1" w:color="FFFFFF"/>
          <w:left w:val="single" w:sz="4" w:space="4" w:color="FFFFFF"/>
          <w:bottom w:val="single" w:sz="4" w:space="1" w:color="FFFFFF"/>
          <w:right w:val="single" w:sz="4" w:space="4" w:color="FFFFFF"/>
        </w:pBdr>
        <w:tabs>
          <w:tab w:val="left" w:pos="1134"/>
        </w:tabs>
        <w:ind w:left="0" w:firstLine="567"/>
        <w:jc w:val="center"/>
        <w:rPr>
          <w:rFonts w:ascii="Times New Roman" w:hAnsi="Times New Roman" w:cs="Times New Roman"/>
          <w:b/>
          <w:sz w:val="22"/>
          <w:szCs w:val="22"/>
          <w:lang w:val="ru-RU"/>
        </w:rPr>
      </w:pPr>
      <w:r w:rsidRPr="002B7E5B">
        <w:rPr>
          <w:rFonts w:ascii="Times New Roman" w:hAnsi="Times New Roman" w:cs="Times New Roman"/>
          <w:b/>
          <w:sz w:val="22"/>
          <w:szCs w:val="22"/>
        </w:rPr>
        <w:t>I</w:t>
      </w:r>
      <w:r w:rsidRPr="002B7E5B">
        <w:rPr>
          <w:rFonts w:ascii="Times New Roman" w:hAnsi="Times New Roman" w:cs="Times New Roman"/>
          <w:b/>
          <w:sz w:val="22"/>
          <w:szCs w:val="22"/>
          <w:lang w:val="ru-RU"/>
        </w:rPr>
        <w:t>. ПРЕДМЕТ ДОГОВОРА</w:t>
      </w:r>
    </w:p>
    <w:p w:rsidR="007A597D" w:rsidRPr="002143DD" w:rsidRDefault="007A597D" w:rsidP="007A597D">
      <w:pPr>
        <w:jc w:val="both"/>
        <w:rPr>
          <w:sz w:val="22"/>
          <w:szCs w:val="22"/>
        </w:rPr>
      </w:pPr>
      <w:r w:rsidRPr="002143DD">
        <w:rPr>
          <w:sz w:val="22"/>
          <w:szCs w:val="22"/>
        </w:rPr>
        <w:t xml:space="preserve">1.1. Арендодатель предоставляет, а  Арендатор принимает во владение,  пользование на условиях договора аренды земельный участок (далее -  "Участок"), </w:t>
      </w:r>
    </w:p>
    <w:p w:rsidR="007A597D" w:rsidRPr="002143DD" w:rsidRDefault="007A597D" w:rsidP="007A597D">
      <w:pPr>
        <w:jc w:val="both"/>
        <w:rPr>
          <w:b/>
          <w:sz w:val="22"/>
          <w:szCs w:val="22"/>
          <w:u w:val="single"/>
        </w:rPr>
      </w:pPr>
      <w:r w:rsidRPr="002143DD">
        <w:rPr>
          <w:sz w:val="22"/>
          <w:szCs w:val="22"/>
        </w:rPr>
        <w:t>Местоположение:</w:t>
      </w:r>
    </w:p>
    <w:p w:rsidR="007A597D" w:rsidRPr="002143DD" w:rsidRDefault="007A597D" w:rsidP="007A597D">
      <w:pPr>
        <w:jc w:val="both"/>
        <w:rPr>
          <w:b/>
          <w:sz w:val="22"/>
          <w:szCs w:val="22"/>
        </w:rPr>
      </w:pPr>
      <w:r w:rsidRPr="002143DD">
        <w:rPr>
          <w:sz w:val="22"/>
          <w:szCs w:val="22"/>
        </w:rPr>
        <w:t xml:space="preserve">Кадастровый номер участка: </w:t>
      </w:r>
    </w:p>
    <w:p w:rsidR="007A597D" w:rsidRPr="002143DD" w:rsidRDefault="007A597D" w:rsidP="007A597D">
      <w:pPr>
        <w:jc w:val="both"/>
        <w:rPr>
          <w:b/>
          <w:bCs/>
          <w:sz w:val="22"/>
          <w:szCs w:val="22"/>
          <w:u w:val="single"/>
        </w:rPr>
      </w:pPr>
      <w:r w:rsidRPr="002143DD">
        <w:rPr>
          <w:sz w:val="22"/>
          <w:szCs w:val="22"/>
        </w:rPr>
        <w:t xml:space="preserve">Категория земель:  </w:t>
      </w:r>
    </w:p>
    <w:p w:rsidR="007A597D" w:rsidRPr="002143DD" w:rsidRDefault="007A597D" w:rsidP="007A597D">
      <w:pPr>
        <w:jc w:val="both"/>
        <w:rPr>
          <w:b/>
          <w:bCs/>
          <w:sz w:val="22"/>
          <w:szCs w:val="22"/>
        </w:rPr>
      </w:pPr>
      <w:r w:rsidRPr="002143DD">
        <w:rPr>
          <w:bCs/>
          <w:sz w:val="22"/>
          <w:szCs w:val="22"/>
        </w:rPr>
        <w:t xml:space="preserve">Площадь участка: </w:t>
      </w:r>
    </w:p>
    <w:p w:rsidR="007A597D" w:rsidRPr="002143DD" w:rsidRDefault="007A597D" w:rsidP="007A597D">
      <w:pPr>
        <w:jc w:val="both"/>
        <w:rPr>
          <w:bCs/>
          <w:sz w:val="22"/>
          <w:szCs w:val="22"/>
        </w:rPr>
      </w:pPr>
      <w:r w:rsidRPr="002143DD">
        <w:rPr>
          <w:bCs/>
          <w:sz w:val="22"/>
          <w:szCs w:val="22"/>
        </w:rPr>
        <w:t>1.2. Передача участка Арендатору производится по акту приема-передачи земельного участка, который подписывается Арендатором и Арендодателем.</w:t>
      </w:r>
    </w:p>
    <w:p w:rsidR="007A597D" w:rsidRPr="002143DD" w:rsidRDefault="007A597D" w:rsidP="007A597D">
      <w:pPr>
        <w:jc w:val="both"/>
        <w:rPr>
          <w:sz w:val="22"/>
          <w:szCs w:val="22"/>
        </w:rPr>
      </w:pPr>
      <w:r w:rsidRPr="002143DD">
        <w:rPr>
          <w:sz w:val="22"/>
          <w:szCs w:val="22"/>
        </w:rPr>
        <w:t>1.3.  Границы   Участка  установлены в соответствии с действующим законодательством.</w:t>
      </w:r>
    </w:p>
    <w:p w:rsidR="007A597D" w:rsidRDefault="007A597D" w:rsidP="007A597D">
      <w:pPr>
        <w:jc w:val="both"/>
        <w:rPr>
          <w:sz w:val="22"/>
          <w:szCs w:val="22"/>
        </w:rPr>
      </w:pPr>
      <w:r w:rsidRPr="002143DD">
        <w:rPr>
          <w:sz w:val="22"/>
          <w:szCs w:val="22"/>
        </w:rPr>
        <w:t xml:space="preserve">1.4. Разрешенное использование земельного участка: </w:t>
      </w:r>
    </w:p>
    <w:p w:rsidR="007A597D" w:rsidRPr="002143DD" w:rsidRDefault="007A597D" w:rsidP="007A597D">
      <w:pPr>
        <w:jc w:val="both"/>
        <w:rPr>
          <w:sz w:val="22"/>
          <w:szCs w:val="22"/>
        </w:rPr>
      </w:pPr>
      <w:r>
        <w:rPr>
          <w:sz w:val="22"/>
          <w:szCs w:val="22"/>
        </w:rPr>
        <w:t xml:space="preserve">           1.5. Цель использования земельного участка:</w:t>
      </w:r>
    </w:p>
    <w:p w:rsidR="007A597D" w:rsidRPr="002B7E5B" w:rsidRDefault="007A597D" w:rsidP="007A597D">
      <w:pPr>
        <w:tabs>
          <w:tab w:val="left" w:pos="0"/>
          <w:tab w:val="left" w:pos="993"/>
          <w:tab w:val="left" w:pos="1134"/>
        </w:tabs>
        <w:ind w:firstLine="567"/>
        <w:jc w:val="center"/>
        <w:rPr>
          <w:b/>
          <w:sz w:val="22"/>
          <w:szCs w:val="22"/>
        </w:rPr>
      </w:pPr>
      <w:r w:rsidRPr="002B7E5B">
        <w:rPr>
          <w:b/>
          <w:sz w:val="22"/>
          <w:szCs w:val="22"/>
          <w:lang w:val="en-US"/>
        </w:rPr>
        <w:t>II</w:t>
      </w:r>
      <w:r w:rsidRPr="002B7E5B">
        <w:rPr>
          <w:b/>
          <w:sz w:val="22"/>
          <w:szCs w:val="22"/>
        </w:rPr>
        <w:t>. СРОК ДОГОВОРА</w:t>
      </w:r>
    </w:p>
    <w:p w:rsidR="007A597D" w:rsidRPr="002B7E5B" w:rsidRDefault="007A597D" w:rsidP="007A597D">
      <w:pPr>
        <w:pStyle w:val="ConsPlusNonformat"/>
        <w:tabs>
          <w:tab w:val="left" w:pos="993"/>
          <w:tab w:val="left" w:pos="1134"/>
        </w:tabs>
        <w:ind w:firstLine="567"/>
        <w:jc w:val="both"/>
        <w:rPr>
          <w:rFonts w:ascii="Times New Roman" w:hAnsi="Times New Roman" w:cs="Times New Roman"/>
          <w:sz w:val="22"/>
          <w:szCs w:val="22"/>
        </w:rPr>
      </w:pPr>
      <w:r w:rsidRPr="002B7E5B">
        <w:rPr>
          <w:rFonts w:ascii="Times New Roman" w:hAnsi="Times New Roman" w:cs="Times New Roman"/>
          <w:sz w:val="22"/>
          <w:szCs w:val="22"/>
        </w:rPr>
        <w:t>2.1.</w:t>
      </w:r>
      <w:r w:rsidRPr="002B7E5B">
        <w:rPr>
          <w:rFonts w:ascii="Times New Roman" w:hAnsi="Times New Roman" w:cs="Times New Roman"/>
          <w:sz w:val="22"/>
          <w:szCs w:val="22"/>
        </w:rPr>
        <w:tab/>
        <w:t>Срок аренды участка составляет _________ (года) с ___________ по ____________ и установлен с момента подписания Сторонами акта приема-передачи участка.</w:t>
      </w:r>
    </w:p>
    <w:p w:rsidR="007A597D" w:rsidRPr="002B7E5B" w:rsidRDefault="007A597D" w:rsidP="007A597D">
      <w:pPr>
        <w:pStyle w:val="ConsPlusNonformat"/>
        <w:tabs>
          <w:tab w:val="left" w:pos="993"/>
          <w:tab w:val="left" w:pos="1134"/>
        </w:tabs>
        <w:ind w:firstLine="567"/>
        <w:jc w:val="center"/>
        <w:rPr>
          <w:rFonts w:ascii="Times New Roman" w:hAnsi="Times New Roman" w:cs="Times New Roman"/>
          <w:b/>
          <w:sz w:val="22"/>
          <w:szCs w:val="22"/>
        </w:rPr>
      </w:pPr>
      <w:r w:rsidRPr="002B7E5B">
        <w:rPr>
          <w:rFonts w:ascii="Times New Roman" w:hAnsi="Times New Roman" w:cs="Times New Roman"/>
          <w:b/>
          <w:sz w:val="22"/>
          <w:szCs w:val="22"/>
        </w:rPr>
        <w:t>III. РАЗМЕР И УСЛОВИЯ ВНЕСЕНИЯ АРЕНДНОЙ ПЛАТЫ</w:t>
      </w:r>
    </w:p>
    <w:p w:rsidR="007A597D" w:rsidRPr="002B7E5B" w:rsidRDefault="007A597D" w:rsidP="007A597D">
      <w:pPr>
        <w:pStyle w:val="a8"/>
        <w:framePr w:w="0" w:hRule="auto" w:hSpace="0" w:wrap="auto" w:hAnchor="text" w:xAlign="left" w:yAlign="inline"/>
        <w:tabs>
          <w:tab w:val="left" w:pos="0"/>
          <w:tab w:val="left" w:pos="993"/>
          <w:tab w:val="left" w:pos="1134"/>
        </w:tabs>
        <w:ind w:left="0" w:firstLine="567"/>
        <w:jc w:val="both"/>
        <w:rPr>
          <w:rFonts w:ascii="Times New Roman" w:hAnsi="Times New Roman" w:cs="Times New Roman"/>
          <w:sz w:val="22"/>
          <w:szCs w:val="22"/>
          <w:lang w:val="ru-RU"/>
        </w:rPr>
      </w:pPr>
      <w:r w:rsidRPr="002B7E5B">
        <w:rPr>
          <w:rFonts w:ascii="Times New Roman" w:hAnsi="Times New Roman" w:cs="Times New Roman"/>
          <w:sz w:val="22"/>
          <w:szCs w:val="22"/>
          <w:lang w:val="ru-RU"/>
        </w:rPr>
        <w:t>3.1.</w:t>
      </w:r>
      <w:r w:rsidRPr="002B7E5B">
        <w:rPr>
          <w:rFonts w:ascii="Times New Roman" w:hAnsi="Times New Roman" w:cs="Times New Roman"/>
          <w:sz w:val="22"/>
          <w:szCs w:val="22"/>
          <w:lang w:val="ru-RU"/>
        </w:rPr>
        <w:tab/>
        <w:t>Размер ежегодной арендной платы установлен по итогам _____________ в соответствии с протоколом от _____________№ _________ и составляет _______________________рублей.</w:t>
      </w:r>
    </w:p>
    <w:p w:rsidR="007A597D" w:rsidRDefault="007A597D" w:rsidP="007A597D">
      <w:pPr>
        <w:pStyle w:val="a8"/>
        <w:framePr w:w="0" w:hRule="auto" w:hSpace="0" w:wrap="auto" w:hAnchor="text" w:xAlign="left" w:yAlign="inline"/>
        <w:tabs>
          <w:tab w:val="left" w:pos="0"/>
          <w:tab w:val="left" w:pos="993"/>
          <w:tab w:val="left" w:pos="1134"/>
        </w:tabs>
        <w:ind w:left="0" w:firstLine="567"/>
        <w:jc w:val="both"/>
        <w:rPr>
          <w:rFonts w:ascii="Times New Roman" w:hAnsi="Times New Roman" w:cs="Times New Roman"/>
          <w:sz w:val="22"/>
          <w:szCs w:val="22"/>
          <w:lang w:val="ru-RU"/>
        </w:rPr>
      </w:pPr>
      <w:r>
        <w:rPr>
          <w:rFonts w:ascii="Times New Roman" w:hAnsi="Times New Roman" w:cs="Times New Roman"/>
          <w:sz w:val="22"/>
          <w:szCs w:val="22"/>
          <w:lang w:val="ru-RU"/>
        </w:rPr>
        <w:t>3.2. Уплачиваемая по результатам аукциона денежная сумма является платой за право заключение договора и в тоже время арендной платой за пользование земельным участком.</w:t>
      </w:r>
    </w:p>
    <w:p w:rsidR="007A597D" w:rsidRPr="002B7E5B" w:rsidRDefault="007A597D" w:rsidP="007A597D">
      <w:pPr>
        <w:pStyle w:val="a8"/>
        <w:framePr w:w="0" w:hRule="auto" w:hSpace="0" w:wrap="auto" w:hAnchor="text" w:xAlign="left" w:yAlign="inline"/>
        <w:tabs>
          <w:tab w:val="left" w:pos="0"/>
          <w:tab w:val="left" w:pos="993"/>
          <w:tab w:val="left" w:pos="1134"/>
        </w:tabs>
        <w:ind w:left="0" w:firstLine="567"/>
        <w:jc w:val="both"/>
        <w:rPr>
          <w:rFonts w:ascii="Times New Roman" w:hAnsi="Times New Roman" w:cs="Times New Roman"/>
          <w:sz w:val="22"/>
          <w:szCs w:val="22"/>
          <w:lang w:val="ru-RU"/>
        </w:rPr>
      </w:pPr>
      <w:r>
        <w:rPr>
          <w:rFonts w:ascii="Times New Roman" w:hAnsi="Times New Roman" w:cs="Times New Roman"/>
          <w:sz w:val="22"/>
          <w:szCs w:val="22"/>
          <w:lang w:val="ru-RU"/>
        </w:rPr>
        <w:t>3.3</w:t>
      </w:r>
      <w:r w:rsidRPr="002B7E5B">
        <w:rPr>
          <w:rFonts w:ascii="Times New Roman" w:hAnsi="Times New Roman" w:cs="Times New Roman"/>
          <w:sz w:val="22"/>
          <w:szCs w:val="22"/>
          <w:lang w:val="ru-RU"/>
        </w:rPr>
        <w:t>.</w:t>
      </w:r>
      <w:r w:rsidRPr="002B7E5B">
        <w:rPr>
          <w:rFonts w:ascii="Times New Roman" w:hAnsi="Times New Roman" w:cs="Times New Roman"/>
          <w:sz w:val="22"/>
          <w:szCs w:val="22"/>
          <w:lang w:val="ru-RU"/>
        </w:rPr>
        <w:tab/>
        <w:t>Арендная плата начисляется с момента подписания сторонами акта приема-передачи участка.</w:t>
      </w:r>
    </w:p>
    <w:p w:rsidR="007A597D" w:rsidRPr="002B7E5B" w:rsidRDefault="007A597D" w:rsidP="007A597D">
      <w:pPr>
        <w:pStyle w:val="a8"/>
        <w:framePr w:w="0" w:hRule="auto" w:hSpace="0" w:wrap="auto" w:hAnchor="text" w:xAlign="left" w:yAlign="inline"/>
        <w:tabs>
          <w:tab w:val="left" w:pos="0"/>
          <w:tab w:val="left" w:pos="993"/>
          <w:tab w:val="left" w:pos="1134"/>
        </w:tabs>
        <w:ind w:left="0" w:firstLine="567"/>
        <w:jc w:val="both"/>
        <w:rPr>
          <w:rFonts w:ascii="Times New Roman" w:hAnsi="Times New Roman" w:cs="Times New Roman"/>
          <w:sz w:val="22"/>
          <w:szCs w:val="22"/>
          <w:lang w:val="ru-RU"/>
        </w:rPr>
      </w:pPr>
      <w:r>
        <w:rPr>
          <w:rFonts w:ascii="Times New Roman" w:hAnsi="Times New Roman" w:cs="Times New Roman"/>
          <w:sz w:val="22"/>
          <w:szCs w:val="22"/>
          <w:lang w:val="ru-RU"/>
        </w:rPr>
        <w:t>3.4</w:t>
      </w:r>
      <w:r w:rsidRPr="002B7E5B">
        <w:rPr>
          <w:rFonts w:ascii="Times New Roman" w:hAnsi="Times New Roman" w:cs="Times New Roman"/>
          <w:sz w:val="22"/>
          <w:szCs w:val="22"/>
          <w:lang w:val="ru-RU"/>
        </w:rPr>
        <w:t>.</w:t>
      </w:r>
      <w:r w:rsidRPr="002B7E5B">
        <w:rPr>
          <w:rFonts w:ascii="Times New Roman" w:hAnsi="Times New Roman" w:cs="Times New Roman"/>
          <w:sz w:val="22"/>
          <w:szCs w:val="22"/>
          <w:lang w:val="ru-RU"/>
        </w:rPr>
        <w:tab/>
        <w:t xml:space="preserve">Задаток в сумме ___________________ руб., перечисленный Арендатором, засчитывается в счет оплаты арендной платы. </w:t>
      </w:r>
    </w:p>
    <w:p w:rsidR="007A597D" w:rsidRPr="009E7740" w:rsidRDefault="007A597D" w:rsidP="007A597D">
      <w:pPr>
        <w:pStyle w:val="a8"/>
        <w:framePr w:w="0" w:hRule="auto" w:hSpace="0" w:wrap="auto" w:hAnchor="text" w:xAlign="left" w:yAlign="inline"/>
        <w:tabs>
          <w:tab w:val="left" w:pos="0"/>
          <w:tab w:val="left" w:pos="993"/>
          <w:tab w:val="left" w:pos="1134"/>
        </w:tabs>
        <w:ind w:left="0" w:firstLine="567"/>
        <w:jc w:val="both"/>
        <w:rPr>
          <w:rFonts w:ascii="Times New Roman" w:hAnsi="Times New Roman" w:cs="Times New Roman"/>
          <w:color w:val="000000"/>
          <w:lang w:val="ru-RU"/>
        </w:rPr>
      </w:pPr>
      <w:r>
        <w:rPr>
          <w:rFonts w:ascii="Times New Roman" w:hAnsi="Times New Roman" w:cs="Times New Roman"/>
          <w:lang w:val="ru-RU"/>
        </w:rPr>
        <w:t>3.5</w:t>
      </w:r>
      <w:r w:rsidRPr="002B7E5B">
        <w:rPr>
          <w:rFonts w:ascii="Times New Roman" w:hAnsi="Times New Roman" w:cs="Times New Roman"/>
          <w:lang w:val="ru-RU"/>
        </w:rPr>
        <w:t>.</w:t>
      </w:r>
      <w:r w:rsidRPr="002B7E5B">
        <w:rPr>
          <w:rFonts w:ascii="Times New Roman" w:hAnsi="Times New Roman" w:cs="Times New Roman"/>
          <w:lang w:val="ru-RU"/>
        </w:rPr>
        <w:tab/>
        <w:t>Оставшуюся сумму размера ежегодной арендной платы (за вычетом суммы задатка) Арендатор обязан оплатить в размере ___________________ рублей</w:t>
      </w:r>
      <w:r w:rsidRPr="002B7E5B">
        <w:rPr>
          <w:rFonts w:ascii="Times New Roman" w:hAnsi="Times New Roman" w:cs="Times New Roman"/>
          <w:color w:val="000000"/>
          <w:lang w:val="ru-RU"/>
        </w:rPr>
        <w:t xml:space="preserve"> в течение 10 банковских дней с момента подписания договора аренды и внести на бюджетный счет Арендодателя, указанный в расчете арендной платы, являющемся неотъемлемой частью настоящего Договора.</w:t>
      </w:r>
      <w:r>
        <w:rPr>
          <w:rFonts w:ascii="Times New Roman" w:hAnsi="Times New Roman" w:cs="Times New Roman"/>
          <w:color w:val="000000"/>
          <w:lang w:val="ru-RU"/>
        </w:rPr>
        <w:t xml:space="preserve"> В случае досрочного расторжения договора аренды арендный платеж, установленных по итогам, не возвращается.</w:t>
      </w:r>
    </w:p>
    <w:p w:rsidR="007A597D" w:rsidRDefault="007A597D" w:rsidP="007A597D">
      <w:pPr>
        <w:shd w:val="clear" w:color="auto" w:fill="FFFFFF"/>
        <w:tabs>
          <w:tab w:val="left" w:pos="0"/>
          <w:tab w:val="left" w:pos="567"/>
          <w:tab w:val="left" w:pos="993"/>
          <w:tab w:val="left" w:pos="1134"/>
          <w:tab w:val="left" w:pos="9923"/>
        </w:tabs>
        <w:ind w:firstLine="567"/>
        <w:jc w:val="both"/>
      </w:pPr>
      <w:r>
        <w:t xml:space="preserve">3.6. </w:t>
      </w:r>
      <w:r w:rsidRPr="000D02A1">
        <w:t>Размер годовой арендной платы установленный по результатам аукциона в размере не подлежит возврату в случае приобретения земельного участка в собственность в течение года с момента заключения договора аренды и определен на весь период аренды земельного участка.</w:t>
      </w:r>
    </w:p>
    <w:p w:rsidR="007A597D" w:rsidRPr="002B7E5B" w:rsidRDefault="007A597D" w:rsidP="007A597D">
      <w:pPr>
        <w:shd w:val="clear" w:color="auto" w:fill="FFFFFF"/>
        <w:tabs>
          <w:tab w:val="left" w:pos="0"/>
          <w:tab w:val="left" w:pos="567"/>
          <w:tab w:val="left" w:pos="993"/>
          <w:tab w:val="left" w:pos="1134"/>
          <w:tab w:val="left" w:pos="9923"/>
        </w:tabs>
        <w:ind w:firstLine="567"/>
        <w:jc w:val="both"/>
      </w:pPr>
      <w:r>
        <w:t>3.7</w:t>
      </w:r>
      <w:r w:rsidRPr="002B7E5B">
        <w:t>.</w:t>
      </w:r>
      <w:r w:rsidRPr="002B7E5B">
        <w:tab/>
        <w:t>Днем оплаты считается день поступления средств на бюджетный счет Арендодателя.</w:t>
      </w:r>
    </w:p>
    <w:p w:rsidR="007A597D" w:rsidRPr="002B7E5B" w:rsidRDefault="007A597D" w:rsidP="007A597D">
      <w:pPr>
        <w:shd w:val="clear" w:color="auto" w:fill="FFFFFF"/>
        <w:tabs>
          <w:tab w:val="left" w:pos="0"/>
          <w:tab w:val="left" w:pos="567"/>
          <w:tab w:val="left" w:pos="993"/>
          <w:tab w:val="left" w:pos="1134"/>
          <w:tab w:val="left" w:pos="9923"/>
        </w:tabs>
        <w:ind w:firstLine="567"/>
        <w:jc w:val="both"/>
      </w:pPr>
      <w:r>
        <w:t>3.8</w:t>
      </w:r>
      <w:r w:rsidRPr="002B7E5B">
        <w:t>.</w:t>
      </w:r>
      <w:r w:rsidRPr="002B7E5B">
        <w:tab/>
        <w:t>Неиспользование участка после заключения Договора аренды не является основанием для неуплаты</w:t>
      </w:r>
      <w:r>
        <w:t xml:space="preserve"> арендных платежей Арендодателю  и возврата арендной платы Арендатору.</w:t>
      </w:r>
    </w:p>
    <w:p w:rsidR="007A597D" w:rsidRPr="002B7E5B" w:rsidRDefault="007A597D" w:rsidP="007A597D">
      <w:pPr>
        <w:shd w:val="clear" w:color="auto" w:fill="FFFFFF"/>
        <w:tabs>
          <w:tab w:val="left" w:pos="0"/>
          <w:tab w:val="left" w:pos="567"/>
          <w:tab w:val="left" w:pos="993"/>
          <w:tab w:val="left" w:pos="1134"/>
          <w:tab w:val="left" w:pos="9923"/>
        </w:tabs>
        <w:ind w:firstLine="567"/>
        <w:jc w:val="both"/>
      </w:pPr>
      <w:r>
        <w:t>3.9</w:t>
      </w:r>
      <w:r w:rsidRPr="002B7E5B">
        <w:t>.</w:t>
      </w:r>
      <w:r w:rsidRPr="002B7E5B">
        <w:tab/>
        <w:t>В случае отказа Арендатора от оплаты арендуемого имущества по результатам протокола торгов, настоящий Договор прекращает свое действие, при этом Арендатор выплачивает штраф в размере внесенного задатка</w:t>
      </w:r>
    </w:p>
    <w:p w:rsidR="007A597D" w:rsidRPr="00685FB9" w:rsidRDefault="007A597D" w:rsidP="007A597D">
      <w:pPr>
        <w:ind w:firstLine="567"/>
        <w:jc w:val="both"/>
      </w:pPr>
      <w:r>
        <w:t>3.10</w:t>
      </w:r>
      <w:r w:rsidRPr="002B7E5B">
        <w:t>. Арендная плата вносится за период с _________ года и в последующие годы ежеквартально не позднее 15 числа последнего месяца квартала.</w:t>
      </w:r>
      <w:r w:rsidRPr="00685FB9">
        <w:t>по следующим реквизитам:</w:t>
      </w:r>
    </w:p>
    <w:p w:rsidR="007A597D" w:rsidRPr="00685FB9" w:rsidRDefault="007A597D" w:rsidP="007A597D">
      <w:pPr>
        <w:shd w:val="clear" w:color="auto" w:fill="FFFFFF"/>
        <w:rPr>
          <w:color w:val="000000"/>
        </w:rPr>
      </w:pPr>
      <w:r w:rsidRPr="00685FB9">
        <w:rPr>
          <w:color w:val="000000"/>
        </w:rPr>
        <w:t>р/с 40101810300000010008 Отделении Брянск г. Брянск</w:t>
      </w:r>
    </w:p>
    <w:p w:rsidR="007A597D" w:rsidRPr="00685FB9" w:rsidRDefault="007A597D" w:rsidP="007A597D">
      <w:pPr>
        <w:shd w:val="clear" w:color="auto" w:fill="FFFFFF"/>
        <w:ind w:right="-172"/>
        <w:jc w:val="both"/>
        <w:rPr>
          <w:color w:val="000000"/>
        </w:rPr>
      </w:pPr>
      <w:r w:rsidRPr="00685FB9">
        <w:rPr>
          <w:color w:val="000000"/>
        </w:rPr>
        <w:t>Получате</w:t>
      </w:r>
      <w:r>
        <w:rPr>
          <w:color w:val="000000"/>
        </w:rPr>
        <w:t>ль - УФК по Брянской области (</w:t>
      </w:r>
      <w:r w:rsidRPr="00685FB9">
        <w:rPr>
          <w:color w:val="000000"/>
        </w:rPr>
        <w:t>КУМИ)</w:t>
      </w:r>
    </w:p>
    <w:p w:rsidR="007A597D" w:rsidRPr="00685FB9" w:rsidRDefault="007A597D" w:rsidP="007A597D">
      <w:pPr>
        <w:shd w:val="clear" w:color="auto" w:fill="FFFFFF"/>
        <w:rPr>
          <w:color w:val="000000"/>
        </w:rPr>
      </w:pPr>
      <w:r w:rsidRPr="00685FB9">
        <w:rPr>
          <w:color w:val="000000"/>
        </w:rPr>
        <w:t>ИНН - 3207005353 КПП – 320701001</w:t>
      </w:r>
    </w:p>
    <w:p w:rsidR="007A597D" w:rsidRPr="00685FB9" w:rsidRDefault="007A597D" w:rsidP="007A597D">
      <w:pPr>
        <w:shd w:val="clear" w:color="auto" w:fill="FFFFFF"/>
        <w:ind w:right="-172"/>
      </w:pPr>
      <w:r w:rsidRPr="00685FB9">
        <w:t>л/сч - 04273006560</w:t>
      </w:r>
    </w:p>
    <w:p w:rsidR="007A597D" w:rsidRDefault="007A597D" w:rsidP="007A597D">
      <w:pPr>
        <w:shd w:val="clear" w:color="auto" w:fill="FFFFFF"/>
        <w:ind w:right="-172"/>
      </w:pPr>
      <w:r w:rsidRPr="00685FB9">
        <w:t>ОКТМО - 15608404</w:t>
      </w:r>
    </w:p>
    <w:p w:rsidR="007A597D" w:rsidRPr="00563ACC" w:rsidRDefault="007A597D" w:rsidP="007A597D">
      <w:pPr>
        <w:shd w:val="clear" w:color="auto" w:fill="FFFFFF"/>
        <w:tabs>
          <w:tab w:val="left" w:pos="0"/>
          <w:tab w:val="left" w:pos="567"/>
          <w:tab w:val="left" w:pos="993"/>
          <w:tab w:val="left" w:pos="1134"/>
          <w:tab w:val="left" w:pos="9923"/>
        </w:tabs>
        <w:ind w:firstLine="567"/>
        <w:jc w:val="both"/>
      </w:pPr>
      <w:r>
        <w:t>3.11</w:t>
      </w:r>
      <w:r w:rsidRPr="002B7E5B">
        <w:t>.</w:t>
      </w:r>
      <w:r w:rsidRPr="002B7E5B">
        <w:tab/>
        <w:t xml:space="preserve">В случае принятия нормативного правового акта, устанавливающего иной, чем в Договоре, срок внесения арендной платы, он принимается к исполнению Сторонами с даты вступления в силу соответствующего акта без внесения изменений в Договор. Данная информация публикуется в официальном печатном издании </w:t>
      </w:r>
      <w:r>
        <w:t>Брянского района</w:t>
      </w:r>
      <w:r w:rsidRPr="002B7E5B">
        <w:t xml:space="preserve"> и на интернет-сайте Арендодателя.</w:t>
      </w:r>
    </w:p>
    <w:p w:rsidR="007A597D" w:rsidRPr="002B7E5B" w:rsidRDefault="007A597D" w:rsidP="007A597D">
      <w:pPr>
        <w:shd w:val="clear" w:color="auto" w:fill="FFFFFF"/>
        <w:tabs>
          <w:tab w:val="left" w:pos="0"/>
          <w:tab w:val="left" w:pos="567"/>
          <w:tab w:val="left" w:pos="993"/>
          <w:tab w:val="left" w:pos="1134"/>
          <w:tab w:val="left" w:pos="9923"/>
        </w:tabs>
        <w:ind w:firstLine="567"/>
        <w:jc w:val="both"/>
      </w:pPr>
      <w:r>
        <w:t>3.12</w:t>
      </w:r>
      <w:r w:rsidRPr="002B7E5B">
        <w:t>.</w:t>
      </w:r>
      <w:r w:rsidRPr="002B7E5B">
        <w:tab/>
        <w:t xml:space="preserve">В случае изменения реквизитов Арендодатель направляет об этом соответствующее уведомление Арендатору. Уведомление может быть </w:t>
      </w:r>
      <w:r>
        <w:t>обнародовано</w:t>
      </w:r>
      <w:r w:rsidRPr="002B7E5B">
        <w:t xml:space="preserve"> Арендодателем неопределенному кругу лиц через официальное печатное издание Брянск</w:t>
      </w:r>
      <w:r>
        <w:t>огорайона</w:t>
      </w:r>
      <w:r w:rsidRPr="002B7E5B">
        <w:t xml:space="preserve"> и официальныеинтернет-ресурсы Арендодателя. Арендная плата подлежит внесению Арендатором по новым реквизитам на основании Договора и уведомления без внесения изменений, дополнений в настоящий Договор.</w:t>
      </w:r>
    </w:p>
    <w:p w:rsidR="007A597D" w:rsidRPr="002B7E5B" w:rsidRDefault="007A597D" w:rsidP="007A597D">
      <w:pPr>
        <w:pStyle w:val="ConsPlusNormal"/>
        <w:widowControl/>
        <w:tabs>
          <w:tab w:val="left" w:pos="0"/>
        </w:tabs>
        <w:ind w:right="-50" w:firstLine="851"/>
        <w:jc w:val="center"/>
        <w:rPr>
          <w:rFonts w:ascii="Times New Roman" w:hAnsi="Times New Roman" w:cs="Times New Roman"/>
          <w:b/>
          <w:sz w:val="24"/>
          <w:szCs w:val="24"/>
        </w:rPr>
      </w:pPr>
      <w:r w:rsidRPr="002B7E5B">
        <w:rPr>
          <w:rFonts w:ascii="Times New Roman" w:hAnsi="Times New Roman" w:cs="Times New Roman"/>
          <w:b/>
          <w:sz w:val="24"/>
          <w:szCs w:val="24"/>
        </w:rPr>
        <w:t>IV. ПРАВА И ОБЯЗАННОСТИ СТОРОН</w:t>
      </w:r>
    </w:p>
    <w:p w:rsidR="007A597D" w:rsidRPr="002B7E5B" w:rsidRDefault="007A597D" w:rsidP="007A597D">
      <w:pPr>
        <w:pStyle w:val="a8"/>
        <w:framePr w:w="0" w:hRule="auto" w:hSpace="0" w:wrap="auto" w:hAnchor="text" w:xAlign="left" w:yAlign="inline"/>
        <w:tabs>
          <w:tab w:val="left" w:pos="0"/>
        </w:tabs>
        <w:ind w:left="0" w:right="-50" w:firstLine="567"/>
        <w:jc w:val="both"/>
        <w:rPr>
          <w:rFonts w:ascii="Times New Roman" w:hAnsi="Times New Roman" w:cs="Times New Roman"/>
          <w:bCs/>
          <w:lang w:val="ru-RU"/>
        </w:rPr>
      </w:pPr>
      <w:r w:rsidRPr="002B7E5B">
        <w:rPr>
          <w:rFonts w:ascii="Times New Roman" w:hAnsi="Times New Roman" w:cs="Times New Roman"/>
          <w:bCs/>
          <w:lang w:val="ru-RU"/>
        </w:rPr>
        <w:t>4.1.</w:t>
      </w:r>
      <w:r w:rsidRPr="002B7E5B">
        <w:rPr>
          <w:rFonts w:ascii="Times New Roman" w:hAnsi="Times New Roman" w:cs="Times New Roman"/>
          <w:bCs/>
          <w:lang w:val="ru-RU"/>
        </w:rPr>
        <w:tab/>
        <w:t>Арендодатель имеет право:</w:t>
      </w:r>
    </w:p>
    <w:p w:rsidR="007A597D" w:rsidRPr="002B7E5B" w:rsidRDefault="007A597D" w:rsidP="007A597D">
      <w:pPr>
        <w:pStyle w:val="a8"/>
        <w:framePr w:w="0" w:hRule="auto" w:hSpace="0" w:wrap="auto" w:hAnchor="text" w:xAlign="left" w:yAlign="inline"/>
        <w:tabs>
          <w:tab w:val="left" w:pos="0"/>
        </w:tabs>
        <w:ind w:left="0" w:right="-50" w:firstLine="567"/>
        <w:jc w:val="both"/>
        <w:rPr>
          <w:rFonts w:ascii="Times New Roman" w:hAnsi="Times New Roman" w:cs="Times New Roman"/>
          <w:lang w:val="ru-RU"/>
        </w:rPr>
      </w:pPr>
      <w:r w:rsidRPr="002B7E5B">
        <w:rPr>
          <w:rFonts w:ascii="Times New Roman" w:hAnsi="Times New Roman" w:cs="Times New Roman"/>
          <w:lang w:val="ru-RU"/>
        </w:rPr>
        <w:t>4.1.1.</w:t>
      </w:r>
      <w:r w:rsidRPr="002B7E5B">
        <w:rPr>
          <w:rFonts w:ascii="Times New Roman" w:hAnsi="Times New Roman" w:cs="Times New Roman"/>
          <w:lang w:val="ru-RU"/>
        </w:rPr>
        <w:tab/>
        <w:t>Требовать досрочного расторжения Договора в случае использования участка, указанного в пункте 1.1. настоящего Договора, не по целевому назначению или способами, приводящими к его порче, а также при невнесении арендной платы более двух раз подряд по истечении установленного Договором срока платежа и нарушений других условий Договора.</w:t>
      </w:r>
    </w:p>
    <w:p w:rsidR="007A597D" w:rsidRPr="002B7E5B" w:rsidRDefault="007A597D" w:rsidP="007A597D">
      <w:pPr>
        <w:pStyle w:val="a8"/>
        <w:framePr w:w="0" w:hRule="auto" w:hSpace="0" w:wrap="auto" w:hAnchor="text" w:xAlign="left" w:yAlign="inline"/>
        <w:tabs>
          <w:tab w:val="left" w:pos="0"/>
        </w:tabs>
        <w:ind w:left="0" w:right="-50" w:firstLine="567"/>
        <w:jc w:val="both"/>
        <w:rPr>
          <w:rFonts w:ascii="Times New Roman" w:hAnsi="Times New Roman" w:cs="Times New Roman"/>
          <w:lang w:val="ru-RU"/>
        </w:rPr>
      </w:pPr>
      <w:r w:rsidRPr="002B7E5B">
        <w:rPr>
          <w:rFonts w:ascii="Times New Roman" w:hAnsi="Times New Roman" w:cs="Times New Roman"/>
          <w:lang w:val="ru-RU"/>
        </w:rPr>
        <w:t>4.1.2.</w:t>
      </w:r>
      <w:r w:rsidRPr="002B7E5B">
        <w:rPr>
          <w:rFonts w:ascii="Times New Roman" w:hAnsi="Times New Roman" w:cs="Times New Roman"/>
          <w:lang w:val="ru-RU"/>
        </w:rPr>
        <w:tab/>
        <w:t>На беспрепятственный доступ на территорию арендуемого земельного участка с целью осуществления земельного контроля.</w:t>
      </w:r>
    </w:p>
    <w:p w:rsidR="007A597D" w:rsidRPr="002B7E5B" w:rsidRDefault="007A597D" w:rsidP="007A597D">
      <w:pPr>
        <w:pStyle w:val="a8"/>
        <w:framePr w:w="0" w:hRule="auto" w:hSpace="0" w:wrap="auto" w:hAnchor="text" w:xAlign="left" w:yAlign="inline"/>
        <w:tabs>
          <w:tab w:val="left" w:pos="0"/>
        </w:tabs>
        <w:ind w:left="0" w:right="-50" w:firstLine="567"/>
        <w:jc w:val="both"/>
        <w:rPr>
          <w:rFonts w:ascii="Times New Roman" w:hAnsi="Times New Roman" w:cs="Times New Roman"/>
          <w:lang w:val="ru-RU"/>
        </w:rPr>
      </w:pPr>
      <w:r w:rsidRPr="002B7E5B">
        <w:rPr>
          <w:rFonts w:ascii="Times New Roman" w:hAnsi="Times New Roman" w:cs="Times New Roman"/>
          <w:lang w:val="ru-RU"/>
        </w:rPr>
        <w:t>4.1.3.</w:t>
      </w:r>
      <w:r w:rsidRPr="002B7E5B">
        <w:rPr>
          <w:rFonts w:ascii="Times New Roman" w:hAnsi="Times New Roman" w:cs="Times New Roman"/>
          <w:lang w:val="ru-RU"/>
        </w:rPr>
        <w:tab/>
        <w:t>На возмещение убытков, причиненных ухудшением качества участка в результате хозяйственной деятельности Арендатора, а так же по иным основаниям, предусмотренным законодательством РФ.</w:t>
      </w:r>
    </w:p>
    <w:p w:rsidR="007A597D" w:rsidRPr="002B7E5B" w:rsidRDefault="007A597D" w:rsidP="007A597D">
      <w:pPr>
        <w:pStyle w:val="a8"/>
        <w:framePr w:w="0" w:hRule="auto" w:hSpace="0" w:wrap="auto" w:hAnchor="text" w:xAlign="left" w:yAlign="inline"/>
        <w:tabs>
          <w:tab w:val="left" w:pos="0"/>
        </w:tabs>
        <w:ind w:left="0" w:right="-50" w:firstLine="567"/>
        <w:jc w:val="both"/>
        <w:rPr>
          <w:rFonts w:ascii="Times New Roman" w:hAnsi="Times New Roman" w:cs="Times New Roman"/>
          <w:bCs/>
          <w:lang w:val="ru-RU"/>
        </w:rPr>
      </w:pPr>
      <w:r>
        <w:rPr>
          <w:rFonts w:ascii="Times New Roman" w:hAnsi="Times New Roman" w:cs="Times New Roman"/>
          <w:bCs/>
          <w:lang w:val="ru-RU"/>
        </w:rPr>
        <w:t xml:space="preserve">4.2.     </w:t>
      </w:r>
      <w:r w:rsidRPr="002B7E5B">
        <w:rPr>
          <w:rFonts w:ascii="Times New Roman" w:hAnsi="Times New Roman" w:cs="Times New Roman"/>
          <w:bCs/>
          <w:lang w:val="ru-RU"/>
        </w:rPr>
        <w:t>Арендодатель обязан:</w:t>
      </w:r>
    </w:p>
    <w:p w:rsidR="007A597D" w:rsidRPr="002B7E5B" w:rsidRDefault="007A597D" w:rsidP="007A597D">
      <w:pPr>
        <w:pStyle w:val="a8"/>
        <w:framePr w:w="0" w:hRule="auto" w:hSpace="0" w:wrap="auto" w:hAnchor="text" w:xAlign="left" w:yAlign="inline"/>
        <w:tabs>
          <w:tab w:val="left" w:pos="0"/>
          <w:tab w:val="left" w:pos="1276"/>
        </w:tabs>
        <w:ind w:left="0" w:right="-50" w:firstLine="567"/>
        <w:jc w:val="both"/>
        <w:rPr>
          <w:rFonts w:ascii="Times New Roman" w:hAnsi="Times New Roman" w:cs="Times New Roman"/>
          <w:lang w:val="ru-RU"/>
        </w:rPr>
      </w:pPr>
      <w:r w:rsidRPr="002B7E5B">
        <w:rPr>
          <w:rFonts w:ascii="Times New Roman" w:hAnsi="Times New Roman" w:cs="Times New Roman"/>
          <w:lang w:val="ru-RU"/>
        </w:rPr>
        <w:t>4.2.1.</w:t>
      </w:r>
      <w:r w:rsidRPr="002B7E5B">
        <w:rPr>
          <w:rFonts w:ascii="Times New Roman" w:hAnsi="Times New Roman" w:cs="Times New Roman"/>
          <w:lang w:val="ru-RU"/>
        </w:rPr>
        <w:tab/>
        <w:t>Выполнять в полном объеме все условия Договора.</w:t>
      </w:r>
    </w:p>
    <w:p w:rsidR="007A597D" w:rsidRPr="002B7E5B" w:rsidRDefault="007A597D" w:rsidP="007A597D">
      <w:pPr>
        <w:pStyle w:val="a8"/>
        <w:framePr w:w="0" w:hRule="auto" w:hSpace="0" w:wrap="auto" w:hAnchor="text" w:xAlign="left" w:yAlign="inline"/>
        <w:tabs>
          <w:tab w:val="left" w:pos="0"/>
          <w:tab w:val="left" w:pos="1276"/>
        </w:tabs>
        <w:ind w:left="0" w:right="-50" w:firstLine="567"/>
        <w:jc w:val="both"/>
        <w:rPr>
          <w:rFonts w:ascii="Times New Roman" w:hAnsi="Times New Roman" w:cs="Times New Roman"/>
          <w:lang w:val="ru-RU"/>
        </w:rPr>
      </w:pPr>
      <w:r w:rsidRPr="002B7E5B">
        <w:rPr>
          <w:rFonts w:ascii="Times New Roman" w:hAnsi="Times New Roman" w:cs="Times New Roman"/>
          <w:lang w:val="ru-RU"/>
        </w:rPr>
        <w:t>4.2.2.</w:t>
      </w:r>
      <w:r w:rsidRPr="002B7E5B">
        <w:rPr>
          <w:rFonts w:ascii="Times New Roman" w:hAnsi="Times New Roman" w:cs="Times New Roman"/>
          <w:lang w:val="ru-RU"/>
        </w:rPr>
        <w:tab/>
        <w:t xml:space="preserve">В </w:t>
      </w:r>
      <w:r>
        <w:rPr>
          <w:rFonts w:ascii="Times New Roman" w:hAnsi="Times New Roman" w:cs="Times New Roman"/>
          <w:lang w:val="ru-RU"/>
        </w:rPr>
        <w:t>течении</w:t>
      </w:r>
      <w:r w:rsidRPr="006556F1">
        <w:rPr>
          <w:rFonts w:ascii="Times New Roman" w:hAnsi="Times New Roman" w:cs="Times New Roman"/>
          <w:lang w:val="ru-RU"/>
        </w:rPr>
        <w:t>7 рабочих дней</w:t>
      </w:r>
      <w:r w:rsidRPr="002B7E5B">
        <w:rPr>
          <w:rFonts w:ascii="Times New Roman" w:hAnsi="Times New Roman" w:cs="Times New Roman"/>
          <w:lang w:val="ru-RU"/>
        </w:rPr>
        <w:t xml:space="preserve"> с момента внесения денежных средс</w:t>
      </w:r>
      <w:r>
        <w:rPr>
          <w:rFonts w:ascii="Times New Roman" w:hAnsi="Times New Roman" w:cs="Times New Roman"/>
          <w:lang w:val="ru-RU"/>
        </w:rPr>
        <w:t>тв в соответствии с пунктами 3.5.; 3.7</w:t>
      </w:r>
      <w:r w:rsidRPr="002B7E5B">
        <w:rPr>
          <w:rFonts w:ascii="Times New Roman" w:hAnsi="Times New Roman" w:cs="Times New Roman"/>
          <w:lang w:val="ru-RU"/>
        </w:rPr>
        <w:t>. настоящего Договора передать Арендатору участок по акту приема-передачи.</w:t>
      </w:r>
    </w:p>
    <w:p w:rsidR="007A597D" w:rsidRPr="002B7E5B" w:rsidRDefault="007A597D" w:rsidP="007A597D">
      <w:pPr>
        <w:pStyle w:val="ConsPlusNormal"/>
        <w:widowControl/>
        <w:tabs>
          <w:tab w:val="left" w:pos="0"/>
          <w:tab w:val="left" w:pos="1276"/>
        </w:tabs>
        <w:ind w:right="-50" w:firstLine="567"/>
        <w:jc w:val="both"/>
        <w:rPr>
          <w:rFonts w:ascii="Times New Roman" w:hAnsi="Times New Roman" w:cs="Times New Roman"/>
          <w:sz w:val="24"/>
          <w:szCs w:val="24"/>
        </w:rPr>
      </w:pPr>
      <w:r w:rsidRPr="002B7E5B">
        <w:rPr>
          <w:rFonts w:ascii="Times New Roman" w:hAnsi="Times New Roman" w:cs="Times New Roman"/>
          <w:sz w:val="24"/>
          <w:szCs w:val="24"/>
        </w:rPr>
        <w:t>4.2.3.</w:t>
      </w:r>
      <w:r w:rsidRPr="002B7E5B">
        <w:rPr>
          <w:rFonts w:ascii="Times New Roman" w:hAnsi="Times New Roman" w:cs="Times New Roman"/>
          <w:sz w:val="24"/>
          <w:szCs w:val="24"/>
        </w:rPr>
        <w:tab/>
        <w:t>Опубликовать в официальном печатном издании или на своем интернет-сайте информацию об изменении своего наименования, места нахождения, места регистрации, платежных и иных реквизитов, сроков внесения арендной платы.</w:t>
      </w:r>
    </w:p>
    <w:p w:rsidR="007A597D" w:rsidRPr="002B7E5B" w:rsidRDefault="007A597D" w:rsidP="007A597D">
      <w:pPr>
        <w:pStyle w:val="a8"/>
        <w:framePr w:w="0" w:hRule="auto" w:hSpace="0" w:wrap="auto" w:hAnchor="text" w:xAlign="left" w:yAlign="inline"/>
        <w:tabs>
          <w:tab w:val="left" w:pos="0"/>
        </w:tabs>
        <w:ind w:left="0" w:right="-50" w:firstLine="567"/>
        <w:jc w:val="both"/>
        <w:rPr>
          <w:rFonts w:ascii="Times New Roman" w:hAnsi="Times New Roman" w:cs="Times New Roman"/>
          <w:bCs/>
          <w:lang w:val="ru-RU"/>
        </w:rPr>
      </w:pPr>
      <w:r>
        <w:rPr>
          <w:rFonts w:ascii="Times New Roman" w:hAnsi="Times New Roman" w:cs="Times New Roman"/>
          <w:bCs/>
          <w:lang w:val="ru-RU"/>
        </w:rPr>
        <w:t xml:space="preserve">4.3.       </w:t>
      </w:r>
      <w:r w:rsidRPr="002B7E5B">
        <w:rPr>
          <w:rFonts w:ascii="Times New Roman" w:hAnsi="Times New Roman" w:cs="Times New Roman"/>
          <w:bCs/>
          <w:lang w:val="ru-RU"/>
        </w:rPr>
        <w:t>Арендатор имеет право:</w:t>
      </w:r>
    </w:p>
    <w:p w:rsidR="007A597D" w:rsidRPr="002B7E5B" w:rsidRDefault="007A597D" w:rsidP="007A597D">
      <w:pPr>
        <w:pStyle w:val="a8"/>
        <w:framePr w:w="0" w:hRule="auto" w:hSpace="0" w:wrap="auto" w:hAnchor="text" w:xAlign="left" w:yAlign="inline"/>
        <w:tabs>
          <w:tab w:val="left" w:pos="0"/>
        </w:tabs>
        <w:ind w:left="0" w:right="-50" w:firstLine="567"/>
        <w:jc w:val="both"/>
        <w:rPr>
          <w:rFonts w:ascii="Times New Roman" w:hAnsi="Times New Roman" w:cs="Times New Roman"/>
          <w:lang w:val="ru-RU"/>
        </w:rPr>
      </w:pPr>
      <w:r>
        <w:rPr>
          <w:rFonts w:ascii="Times New Roman" w:hAnsi="Times New Roman" w:cs="Times New Roman"/>
          <w:lang w:val="ru-RU"/>
        </w:rPr>
        <w:t xml:space="preserve">4.3.1.    </w:t>
      </w:r>
      <w:r w:rsidRPr="002B7E5B">
        <w:rPr>
          <w:rFonts w:ascii="Times New Roman" w:hAnsi="Times New Roman" w:cs="Times New Roman"/>
          <w:lang w:val="ru-RU"/>
        </w:rPr>
        <w:t>Использовать участок на условиях, установленных Договором.</w:t>
      </w:r>
    </w:p>
    <w:p w:rsidR="007A597D" w:rsidRPr="002B7E5B" w:rsidRDefault="007A597D" w:rsidP="007A597D">
      <w:pPr>
        <w:tabs>
          <w:tab w:val="left" w:pos="0"/>
        </w:tabs>
        <w:ind w:right="-50" w:firstLine="567"/>
        <w:jc w:val="both"/>
      </w:pPr>
      <w:r w:rsidRPr="002B7E5B">
        <w:t>4.3.2.</w:t>
      </w:r>
      <w:r w:rsidRPr="002B7E5B">
        <w:tab/>
        <w:t>Совершать сделки с правом аренды (внесения в качестве вклада в уставный капитал хозяйствующего субъекта, в качестве паевого взноса, передача права и обязанности по договору аренды земельного участка третьему лицу, передача земельного участка в субаренду) при уведомлении Арендодателя.</w:t>
      </w:r>
    </w:p>
    <w:p w:rsidR="007A597D" w:rsidRPr="002B7E5B" w:rsidRDefault="007A597D" w:rsidP="007A597D">
      <w:pPr>
        <w:tabs>
          <w:tab w:val="left" w:pos="0"/>
        </w:tabs>
        <w:ind w:right="-50" w:firstLine="567"/>
        <w:jc w:val="both"/>
      </w:pPr>
      <w:r w:rsidRPr="002B7E5B">
        <w:t>4.3.3. Совершать сделки по передаче права аренды в залог исключительно с согласия Арендодателя.</w:t>
      </w:r>
    </w:p>
    <w:p w:rsidR="007A597D" w:rsidRPr="002B7E5B" w:rsidRDefault="007A597D" w:rsidP="007A597D">
      <w:pPr>
        <w:pStyle w:val="a8"/>
        <w:framePr w:w="0" w:hRule="auto" w:hSpace="0" w:wrap="auto" w:hAnchor="text" w:xAlign="left" w:yAlign="inline"/>
        <w:tabs>
          <w:tab w:val="left" w:pos="0"/>
        </w:tabs>
        <w:ind w:left="0" w:right="-50" w:firstLine="567"/>
        <w:jc w:val="both"/>
        <w:rPr>
          <w:rFonts w:ascii="Times New Roman" w:hAnsi="Times New Roman" w:cs="Times New Roman"/>
          <w:bCs/>
          <w:lang w:val="ru-RU"/>
        </w:rPr>
      </w:pPr>
      <w:r w:rsidRPr="002B7E5B">
        <w:rPr>
          <w:rFonts w:ascii="Times New Roman" w:hAnsi="Times New Roman" w:cs="Times New Roman"/>
          <w:bCs/>
          <w:lang w:val="ru-RU"/>
        </w:rPr>
        <w:t>4.4.</w:t>
      </w:r>
      <w:r w:rsidRPr="002B7E5B">
        <w:rPr>
          <w:rFonts w:ascii="Times New Roman" w:hAnsi="Times New Roman" w:cs="Times New Roman"/>
          <w:bCs/>
          <w:lang w:val="ru-RU"/>
        </w:rPr>
        <w:tab/>
        <w:t>Арендатор обязан:</w:t>
      </w:r>
    </w:p>
    <w:p w:rsidR="007A597D" w:rsidRPr="002B7E5B" w:rsidRDefault="007A597D" w:rsidP="007A597D">
      <w:pPr>
        <w:pStyle w:val="a8"/>
        <w:framePr w:w="0" w:hRule="auto" w:hSpace="0" w:wrap="auto" w:hAnchor="text" w:xAlign="left" w:yAlign="inline"/>
        <w:tabs>
          <w:tab w:val="left" w:pos="0"/>
        </w:tabs>
        <w:ind w:left="0" w:right="-50" w:firstLine="567"/>
        <w:jc w:val="both"/>
        <w:rPr>
          <w:rFonts w:ascii="Times New Roman" w:hAnsi="Times New Roman" w:cs="Times New Roman"/>
          <w:lang w:val="ru-RU"/>
        </w:rPr>
      </w:pPr>
      <w:r w:rsidRPr="002B7E5B">
        <w:rPr>
          <w:rFonts w:ascii="Times New Roman" w:hAnsi="Times New Roman" w:cs="Times New Roman"/>
          <w:lang w:val="ru-RU"/>
        </w:rPr>
        <w:t>4.4.1.</w:t>
      </w:r>
      <w:r w:rsidRPr="002B7E5B">
        <w:rPr>
          <w:rFonts w:ascii="Times New Roman" w:hAnsi="Times New Roman" w:cs="Times New Roman"/>
          <w:lang w:val="ru-RU"/>
        </w:rPr>
        <w:tab/>
        <w:t>Выполнять в полном объеме все условия Договора.</w:t>
      </w:r>
    </w:p>
    <w:p w:rsidR="007A597D" w:rsidRPr="002B7E5B" w:rsidRDefault="007A597D" w:rsidP="007A597D">
      <w:pPr>
        <w:pStyle w:val="a8"/>
        <w:framePr w:w="0" w:hRule="auto" w:hSpace="0" w:wrap="auto" w:hAnchor="text" w:xAlign="left" w:yAlign="inline"/>
        <w:tabs>
          <w:tab w:val="left" w:pos="0"/>
        </w:tabs>
        <w:ind w:left="0" w:right="-50" w:firstLine="567"/>
        <w:jc w:val="both"/>
        <w:rPr>
          <w:rFonts w:ascii="Times New Roman" w:hAnsi="Times New Roman" w:cs="Times New Roman"/>
          <w:lang w:val="ru-RU"/>
        </w:rPr>
      </w:pPr>
      <w:r w:rsidRPr="002B7E5B">
        <w:rPr>
          <w:rFonts w:ascii="Times New Roman" w:hAnsi="Times New Roman" w:cs="Times New Roman"/>
          <w:lang w:val="ru-RU"/>
        </w:rPr>
        <w:t>4.4.2.</w:t>
      </w:r>
      <w:r w:rsidRPr="002B7E5B">
        <w:rPr>
          <w:rFonts w:ascii="Times New Roman" w:hAnsi="Times New Roman" w:cs="Times New Roman"/>
          <w:lang w:val="ru-RU"/>
        </w:rPr>
        <w:tab/>
        <w:t>Испол</w:t>
      </w:r>
      <w:r>
        <w:rPr>
          <w:rFonts w:ascii="Times New Roman" w:hAnsi="Times New Roman" w:cs="Times New Roman"/>
          <w:lang w:val="ru-RU"/>
        </w:rPr>
        <w:t>ьзовать участок согласно  п. 1.4</w:t>
      </w:r>
      <w:r w:rsidRPr="002B7E5B">
        <w:rPr>
          <w:rFonts w:ascii="Times New Roman" w:hAnsi="Times New Roman" w:cs="Times New Roman"/>
          <w:lang w:val="ru-RU"/>
        </w:rPr>
        <w:t xml:space="preserve"> настоящего Договора</w:t>
      </w:r>
    </w:p>
    <w:p w:rsidR="007A597D" w:rsidRPr="002B7E5B" w:rsidRDefault="007A597D" w:rsidP="007A597D">
      <w:pPr>
        <w:pStyle w:val="a8"/>
        <w:framePr w:w="0" w:hRule="auto" w:hSpace="0" w:wrap="auto" w:hAnchor="text" w:xAlign="left" w:yAlign="inline"/>
        <w:tabs>
          <w:tab w:val="left" w:pos="0"/>
        </w:tabs>
        <w:ind w:left="0" w:right="-50" w:firstLine="567"/>
        <w:jc w:val="both"/>
        <w:rPr>
          <w:rFonts w:ascii="Times New Roman" w:hAnsi="Times New Roman" w:cs="Times New Roman"/>
          <w:lang w:val="ru-RU"/>
        </w:rPr>
      </w:pPr>
      <w:r w:rsidRPr="002B7E5B">
        <w:rPr>
          <w:rFonts w:ascii="Times New Roman" w:hAnsi="Times New Roman" w:cs="Times New Roman"/>
          <w:lang w:val="ru-RU"/>
        </w:rPr>
        <w:t>4.4.3.</w:t>
      </w:r>
      <w:r w:rsidRPr="002B7E5B">
        <w:rPr>
          <w:rFonts w:ascii="Times New Roman" w:hAnsi="Times New Roman" w:cs="Times New Roman"/>
          <w:lang w:val="ru-RU"/>
        </w:rPr>
        <w:tab/>
        <w:t>Не допускать действий, приводящих к ухудшению качественных характеристик участка.</w:t>
      </w:r>
    </w:p>
    <w:p w:rsidR="007A597D" w:rsidRPr="002B7E5B" w:rsidRDefault="007A597D" w:rsidP="007A597D">
      <w:pPr>
        <w:pStyle w:val="ConsPlusNormal"/>
        <w:widowControl/>
        <w:tabs>
          <w:tab w:val="left" w:pos="0"/>
        </w:tabs>
        <w:ind w:right="-50" w:firstLine="567"/>
        <w:jc w:val="both"/>
        <w:rPr>
          <w:rFonts w:ascii="Times New Roman" w:hAnsi="Times New Roman" w:cs="Times New Roman"/>
          <w:sz w:val="24"/>
          <w:szCs w:val="24"/>
        </w:rPr>
      </w:pPr>
      <w:r w:rsidRPr="002B7E5B">
        <w:rPr>
          <w:rFonts w:ascii="Times New Roman" w:hAnsi="Times New Roman" w:cs="Times New Roman"/>
          <w:sz w:val="24"/>
          <w:szCs w:val="24"/>
        </w:rPr>
        <w:t>4.4.4.</w:t>
      </w:r>
      <w:r w:rsidRPr="002B7E5B">
        <w:rPr>
          <w:rFonts w:ascii="Times New Roman" w:hAnsi="Times New Roman" w:cs="Times New Roman"/>
          <w:sz w:val="24"/>
          <w:szCs w:val="24"/>
        </w:rPr>
        <w:tab/>
        <w:t>Обеспечить полномочным представителям Арендодателя, органов государственного контроля за использованием и охраной земель и иных государственных органов свободный доступ на земельный участок. При необходимости проведения на участке компетентными службами и организациями аварийно-ремонтных, иных подобных работ обеспечить им беспрепятственный доступ и возможность выполнения этих работ на участке, не препятствовать, в случае необходимости, прокладке новых и эксплуатации существующих инженерных сетей на участке.</w:t>
      </w:r>
    </w:p>
    <w:p w:rsidR="007A597D" w:rsidRPr="002B7E5B" w:rsidRDefault="007A597D" w:rsidP="007A597D">
      <w:pPr>
        <w:pStyle w:val="a8"/>
        <w:framePr w:w="0" w:hRule="auto" w:hSpace="0" w:wrap="auto" w:hAnchor="text" w:xAlign="left" w:yAlign="inline"/>
        <w:tabs>
          <w:tab w:val="left" w:pos="0"/>
        </w:tabs>
        <w:ind w:left="0" w:right="-50"/>
        <w:jc w:val="both"/>
        <w:rPr>
          <w:rFonts w:ascii="Times New Roman" w:hAnsi="Times New Roman" w:cs="Times New Roman"/>
          <w:lang w:val="ru-RU"/>
        </w:rPr>
      </w:pPr>
      <w:r>
        <w:rPr>
          <w:rFonts w:ascii="Times New Roman" w:hAnsi="Times New Roman" w:cs="Times New Roman"/>
          <w:lang w:val="ru-RU"/>
        </w:rPr>
        <w:t xml:space="preserve"> 4.4.5.    </w:t>
      </w:r>
      <w:r w:rsidRPr="002B7E5B">
        <w:rPr>
          <w:rFonts w:ascii="Times New Roman" w:hAnsi="Times New Roman" w:cs="Times New Roman"/>
          <w:lang w:val="ru-RU"/>
        </w:rPr>
        <w:t>Своевременно и в полном объеме уплачивать Арендодателю арендную плату и по требованию Арендодателя представлять ему платежные документы.</w:t>
      </w:r>
    </w:p>
    <w:p w:rsidR="007A597D" w:rsidRPr="00563ACC" w:rsidRDefault="007A597D" w:rsidP="007A597D">
      <w:pPr>
        <w:pStyle w:val="ConsPlusNormal"/>
        <w:widowControl/>
        <w:tabs>
          <w:tab w:val="left" w:pos="567"/>
        </w:tabs>
        <w:ind w:firstLine="0"/>
        <w:jc w:val="both"/>
        <w:rPr>
          <w:rFonts w:ascii="Times New Roman" w:hAnsi="Times New Roman" w:cs="Times New Roman"/>
          <w:sz w:val="24"/>
          <w:szCs w:val="24"/>
        </w:rPr>
      </w:pPr>
      <w:r w:rsidRPr="00563ACC">
        <w:rPr>
          <w:rFonts w:ascii="Times New Roman" w:hAnsi="Times New Roman" w:cs="Times New Roman"/>
          <w:sz w:val="24"/>
          <w:szCs w:val="24"/>
        </w:rPr>
        <w:t xml:space="preserve">          4.4.</w:t>
      </w:r>
      <w:r>
        <w:rPr>
          <w:rFonts w:ascii="Times New Roman" w:hAnsi="Times New Roman" w:cs="Times New Roman"/>
          <w:sz w:val="24"/>
          <w:szCs w:val="24"/>
        </w:rPr>
        <w:t xml:space="preserve">6. </w:t>
      </w:r>
      <w:r w:rsidRPr="00563ACC">
        <w:rPr>
          <w:rFonts w:ascii="Times New Roman" w:hAnsi="Times New Roman" w:cs="Times New Roman"/>
          <w:sz w:val="24"/>
          <w:szCs w:val="24"/>
        </w:rPr>
        <w:t>Не осуществлять на участке работы без разрешения соответствующих компетентных органов, для проведения которых требуется такое разрешение.</w:t>
      </w:r>
    </w:p>
    <w:p w:rsidR="007A597D" w:rsidRPr="002B7E5B" w:rsidRDefault="007A597D" w:rsidP="007A597D">
      <w:pPr>
        <w:pStyle w:val="a8"/>
        <w:framePr w:w="0" w:hRule="auto" w:hSpace="0" w:wrap="auto" w:hAnchor="text" w:xAlign="left" w:yAlign="inline"/>
        <w:tabs>
          <w:tab w:val="left" w:pos="1134"/>
        </w:tabs>
        <w:ind w:left="0"/>
        <w:jc w:val="both"/>
        <w:rPr>
          <w:rFonts w:ascii="Times New Roman" w:hAnsi="Times New Roman" w:cs="Times New Roman"/>
          <w:lang w:val="ru-RU"/>
        </w:rPr>
      </w:pPr>
      <w:r w:rsidRPr="002B7E5B">
        <w:rPr>
          <w:rFonts w:ascii="Times New Roman" w:hAnsi="Times New Roman" w:cs="Times New Roman"/>
          <w:lang w:val="ru-RU"/>
        </w:rPr>
        <w:t xml:space="preserve">          4.4.</w:t>
      </w:r>
      <w:r>
        <w:rPr>
          <w:rFonts w:ascii="Times New Roman" w:hAnsi="Times New Roman" w:cs="Times New Roman"/>
          <w:lang w:val="ru-RU"/>
        </w:rPr>
        <w:t xml:space="preserve">7.  </w:t>
      </w:r>
      <w:r w:rsidRPr="002B7E5B">
        <w:rPr>
          <w:rFonts w:ascii="Times New Roman" w:hAnsi="Times New Roman" w:cs="Times New Roman"/>
          <w:lang w:val="ru-RU"/>
        </w:rPr>
        <w:t>Не нарушать права других землепользователей, а также порядок пользования водными, лесными и другими природными объектами,  соблюдать при использовании участка требования экологических, санитарно-гигиенических, противопожа</w:t>
      </w:r>
      <w:r>
        <w:rPr>
          <w:rFonts w:ascii="Times New Roman" w:hAnsi="Times New Roman" w:cs="Times New Roman"/>
          <w:lang w:val="ru-RU"/>
        </w:rPr>
        <w:t>рных и иных правил и нормативов.</w:t>
      </w:r>
    </w:p>
    <w:p w:rsidR="007A597D" w:rsidRPr="002B7E5B" w:rsidRDefault="007A597D" w:rsidP="007A597D">
      <w:pPr>
        <w:pStyle w:val="a8"/>
        <w:framePr w:w="0" w:hRule="auto" w:hSpace="0" w:wrap="auto" w:hAnchor="text" w:xAlign="left" w:yAlign="inline"/>
        <w:tabs>
          <w:tab w:val="left" w:pos="1134"/>
        </w:tabs>
        <w:ind w:left="0" w:firstLine="567"/>
        <w:jc w:val="both"/>
        <w:rPr>
          <w:rFonts w:ascii="Times New Roman" w:hAnsi="Times New Roman" w:cs="Times New Roman"/>
          <w:lang w:val="ru-RU"/>
        </w:rPr>
      </w:pPr>
      <w:r w:rsidRPr="002B7E5B">
        <w:rPr>
          <w:rFonts w:ascii="Times New Roman" w:hAnsi="Times New Roman" w:cs="Times New Roman"/>
          <w:lang w:val="ru-RU"/>
        </w:rPr>
        <w:t>4.4.</w:t>
      </w:r>
      <w:r>
        <w:rPr>
          <w:rFonts w:ascii="Times New Roman" w:hAnsi="Times New Roman" w:cs="Times New Roman"/>
          <w:lang w:val="ru-RU"/>
        </w:rPr>
        <w:t>8</w:t>
      </w:r>
      <w:r w:rsidRPr="002B7E5B">
        <w:rPr>
          <w:rFonts w:ascii="Times New Roman" w:hAnsi="Times New Roman" w:cs="Times New Roman"/>
          <w:lang w:val="ru-RU"/>
        </w:rPr>
        <w:t>.</w:t>
      </w:r>
      <w:r w:rsidRPr="002B7E5B">
        <w:rPr>
          <w:rFonts w:ascii="Times New Roman" w:hAnsi="Times New Roman" w:cs="Times New Roman"/>
          <w:lang w:val="ru-RU"/>
        </w:rPr>
        <w:tab/>
        <w:t>Немедленно извещать Арендодателя и соответствующие государственные органы о всякой аварии или ином событии, нанесшем (или грозящим нанести) участку и находящимся на нем объектам,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w:t>
      </w:r>
    </w:p>
    <w:p w:rsidR="007A597D" w:rsidRPr="002B7E5B" w:rsidRDefault="007A597D" w:rsidP="007A597D">
      <w:pPr>
        <w:pStyle w:val="a8"/>
        <w:framePr w:w="0" w:hRule="auto" w:hSpace="0" w:wrap="auto" w:hAnchor="text" w:xAlign="left" w:yAlign="inline"/>
        <w:tabs>
          <w:tab w:val="left" w:pos="1134"/>
        </w:tabs>
        <w:ind w:left="0" w:firstLine="567"/>
        <w:jc w:val="both"/>
        <w:rPr>
          <w:rFonts w:ascii="Times New Roman" w:hAnsi="Times New Roman" w:cs="Times New Roman"/>
          <w:lang w:val="ru-RU"/>
        </w:rPr>
      </w:pPr>
      <w:r w:rsidRPr="002B7E5B">
        <w:rPr>
          <w:rFonts w:ascii="Times New Roman" w:hAnsi="Times New Roman" w:cs="Times New Roman"/>
          <w:lang w:val="ru-RU"/>
        </w:rPr>
        <w:t>4.4.</w:t>
      </w:r>
      <w:r>
        <w:rPr>
          <w:rFonts w:ascii="Times New Roman" w:hAnsi="Times New Roman" w:cs="Times New Roman"/>
          <w:lang w:val="ru-RU"/>
        </w:rPr>
        <w:t>9</w:t>
      </w:r>
      <w:r w:rsidRPr="002B7E5B">
        <w:rPr>
          <w:rFonts w:ascii="Times New Roman" w:hAnsi="Times New Roman" w:cs="Times New Roman"/>
          <w:lang w:val="ru-RU"/>
        </w:rPr>
        <w:t>.</w:t>
      </w:r>
      <w:r w:rsidRPr="002B7E5B">
        <w:rPr>
          <w:rFonts w:ascii="Times New Roman" w:hAnsi="Times New Roman" w:cs="Times New Roman"/>
          <w:lang w:val="ru-RU"/>
        </w:rPr>
        <w:tab/>
        <w:t>В случае ликвидации предприятия, учреждения, организации или смерти Арендатора – физического лица, Арендатор или его правопреемник должен направить Арендодателю письменное уведомление в 10 – дневный срок.</w:t>
      </w:r>
    </w:p>
    <w:p w:rsidR="007A597D" w:rsidRPr="002B7E5B" w:rsidRDefault="007A597D" w:rsidP="007A597D">
      <w:pPr>
        <w:pStyle w:val="a8"/>
        <w:framePr w:w="0" w:hRule="auto" w:hSpace="0" w:wrap="auto" w:hAnchor="text" w:xAlign="left" w:yAlign="inline"/>
        <w:tabs>
          <w:tab w:val="left" w:pos="1134"/>
        </w:tabs>
        <w:ind w:left="0" w:firstLine="567"/>
        <w:jc w:val="both"/>
        <w:rPr>
          <w:rFonts w:ascii="Times New Roman" w:hAnsi="Times New Roman" w:cs="Times New Roman"/>
          <w:lang w:val="ru-RU"/>
        </w:rPr>
      </w:pPr>
      <w:r w:rsidRPr="002B7E5B">
        <w:rPr>
          <w:rFonts w:ascii="Times New Roman" w:hAnsi="Times New Roman" w:cs="Times New Roman"/>
          <w:lang w:val="ru-RU"/>
        </w:rPr>
        <w:t>4.4.1</w:t>
      </w:r>
      <w:r>
        <w:rPr>
          <w:rFonts w:ascii="Times New Roman" w:hAnsi="Times New Roman" w:cs="Times New Roman"/>
          <w:lang w:val="ru-RU"/>
        </w:rPr>
        <w:t>0</w:t>
      </w:r>
      <w:r w:rsidRPr="002B7E5B">
        <w:rPr>
          <w:rFonts w:ascii="Times New Roman" w:hAnsi="Times New Roman" w:cs="Times New Roman"/>
          <w:lang w:val="ru-RU"/>
        </w:rPr>
        <w:t>.</w:t>
      </w:r>
      <w:r w:rsidRPr="002B7E5B">
        <w:rPr>
          <w:rFonts w:ascii="Times New Roman" w:hAnsi="Times New Roman" w:cs="Times New Roman"/>
          <w:lang w:val="ru-RU"/>
        </w:rPr>
        <w:tab/>
        <w:t>В случае изменения адреса или иных реквизитов в 10 – дневный срок письменно уведомить Арендодателя. При отсутствии уведомления все извещения, повестки и другие документы, направленные Арендатору по адресу, указанному в настоящем Договоре, считать врученными.</w:t>
      </w:r>
    </w:p>
    <w:p w:rsidR="007A597D" w:rsidRPr="002B7E5B" w:rsidRDefault="007A597D" w:rsidP="007A597D">
      <w:pPr>
        <w:pStyle w:val="a8"/>
        <w:framePr w:w="0" w:hRule="auto" w:hSpace="0" w:wrap="auto" w:hAnchor="text" w:xAlign="left" w:yAlign="inline"/>
        <w:tabs>
          <w:tab w:val="left" w:pos="1134"/>
        </w:tabs>
        <w:ind w:left="0" w:firstLine="567"/>
        <w:jc w:val="both"/>
        <w:rPr>
          <w:rFonts w:ascii="Times New Roman" w:hAnsi="Times New Roman" w:cs="Times New Roman"/>
          <w:lang w:val="ru-RU"/>
        </w:rPr>
      </w:pPr>
      <w:r w:rsidRPr="002B7E5B">
        <w:rPr>
          <w:rFonts w:ascii="Times New Roman" w:hAnsi="Times New Roman" w:cs="Times New Roman"/>
          <w:lang w:val="ru-RU"/>
        </w:rPr>
        <w:t>4.4.1</w:t>
      </w:r>
      <w:r>
        <w:rPr>
          <w:rFonts w:ascii="Times New Roman" w:hAnsi="Times New Roman" w:cs="Times New Roman"/>
          <w:lang w:val="ru-RU"/>
        </w:rPr>
        <w:t>1</w:t>
      </w:r>
      <w:r w:rsidRPr="002B7E5B">
        <w:rPr>
          <w:rFonts w:ascii="Times New Roman" w:hAnsi="Times New Roman" w:cs="Times New Roman"/>
          <w:lang w:val="ru-RU"/>
        </w:rPr>
        <w:t>.</w:t>
      </w:r>
      <w:r w:rsidRPr="002B7E5B">
        <w:rPr>
          <w:rFonts w:ascii="Times New Roman" w:hAnsi="Times New Roman" w:cs="Times New Roman"/>
          <w:lang w:val="ru-RU"/>
        </w:rPr>
        <w:tab/>
        <w:t>Уведомить Арендодателя о выполнении своих обязанностей по завершению строительства путем направления заверенной Арендатором копии соответствующего разрешения о вводе построенного объекта в эксплуатацию.</w:t>
      </w:r>
    </w:p>
    <w:p w:rsidR="007A597D" w:rsidRPr="002B7E5B" w:rsidRDefault="007A597D" w:rsidP="007A597D">
      <w:pPr>
        <w:pStyle w:val="a8"/>
        <w:framePr w:w="0" w:hRule="auto" w:hSpace="0" w:wrap="auto" w:hAnchor="text" w:xAlign="left" w:yAlign="inline"/>
        <w:tabs>
          <w:tab w:val="left" w:pos="1134"/>
        </w:tabs>
        <w:ind w:left="0" w:firstLine="567"/>
        <w:jc w:val="both"/>
        <w:rPr>
          <w:rFonts w:ascii="Times New Roman" w:hAnsi="Times New Roman" w:cs="Times New Roman"/>
          <w:lang w:val="ru-RU"/>
        </w:rPr>
      </w:pPr>
      <w:r w:rsidRPr="002B7E5B">
        <w:rPr>
          <w:rFonts w:ascii="Times New Roman" w:hAnsi="Times New Roman" w:cs="Times New Roman"/>
          <w:lang w:val="ru-RU"/>
        </w:rPr>
        <w:t>4.4.1</w:t>
      </w:r>
      <w:r>
        <w:rPr>
          <w:rFonts w:ascii="Times New Roman" w:hAnsi="Times New Roman" w:cs="Times New Roman"/>
          <w:lang w:val="ru-RU"/>
        </w:rPr>
        <w:t>2</w:t>
      </w:r>
      <w:r w:rsidRPr="002B7E5B">
        <w:rPr>
          <w:rFonts w:ascii="Times New Roman" w:hAnsi="Times New Roman" w:cs="Times New Roman"/>
          <w:lang w:val="ru-RU"/>
        </w:rPr>
        <w:t>.</w:t>
      </w:r>
      <w:r w:rsidRPr="002B7E5B">
        <w:rPr>
          <w:rFonts w:ascii="Times New Roman" w:hAnsi="Times New Roman" w:cs="Times New Roman"/>
          <w:lang w:val="ru-RU"/>
        </w:rPr>
        <w:tab/>
        <w:t xml:space="preserve">В течение </w:t>
      </w:r>
      <w:r w:rsidRPr="006556F1">
        <w:rPr>
          <w:rFonts w:ascii="Times New Roman" w:hAnsi="Times New Roman" w:cs="Times New Roman"/>
          <w:lang w:val="ru-RU"/>
        </w:rPr>
        <w:t>7 рабочих дней</w:t>
      </w:r>
      <w:r w:rsidRPr="002B7E5B">
        <w:rPr>
          <w:rFonts w:ascii="Times New Roman" w:hAnsi="Times New Roman" w:cs="Times New Roman"/>
          <w:lang w:val="ru-RU"/>
        </w:rPr>
        <w:t xml:space="preserve"> с момента оформления в установленном порядке имущественных прав на возведенный объект представить Арендодателю необходимые документы для переоформления прав на участок.</w:t>
      </w:r>
    </w:p>
    <w:p w:rsidR="007A597D" w:rsidRPr="002B7E5B" w:rsidRDefault="007A597D" w:rsidP="007A597D">
      <w:pPr>
        <w:pStyle w:val="a8"/>
        <w:framePr w:w="0" w:hRule="auto" w:hSpace="0" w:wrap="auto" w:hAnchor="text" w:xAlign="left" w:yAlign="inline"/>
        <w:tabs>
          <w:tab w:val="left" w:pos="1134"/>
        </w:tabs>
        <w:ind w:left="0" w:firstLine="567"/>
        <w:jc w:val="both"/>
        <w:rPr>
          <w:rFonts w:ascii="Times New Roman" w:hAnsi="Times New Roman" w:cs="Times New Roman"/>
          <w:lang w:val="ru-RU"/>
        </w:rPr>
      </w:pPr>
      <w:r w:rsidRPr="002B7E5B">
        <w:rPr>
          <w:rFonts w:ascii="Times New Roman" w:hAnsi="Times New Roman" w:cs="Times New Roman"/>
          <w:lang w:val="ru-RU"/>
        </w:rPr>
        <w:t>4.4.1</w:t>
      </w:r>
      <w:r>
        <w:rPr>
          <w:rFonts w:ascii="Times New Roman" w:hAnsi="Times New Roman" w:cs="Times New Roman"/>
          <w:lang w:val="ru-RU"/>
        </w:rPr>
        <w:t>3</w:t>
      </w:r>
      <w:r w:rsidRPr="002B7E5B">
        <w:rPr>
          <w:rFonts w:ascii="Times New Roman" w:hAnsi="Times New Roman" w:cs="Times New Roman"/>
          <w:lang w:val="ru-RU"/>
        </w:rPr>
        <w:t>.</w:t>
      </w:r>
      <w:r w:rsidRPr="002B7E5B">
        <w:rPr>
          <w:rFonts w:ascii="Times New Roman" w:hAnsi="Times New Roman" w:cs="Times New Roman"/>
          <w:lang w:val="ru-RU"/>
        </w:rPr>
        <w:tab/>
        <w:t>Не позднее, чем за 3 (три) месяца до истечения срока действия Договора Арендатор обязан обратиться к Арендодателю для оформления соглашения, подтверждающего расторжение Договора аренды участка по истечении срока действия Договора.</w:t>
      </w:r>
    </w:p>
    <w:p w:rsidR="007A597D" w:rsidRPr="002B7E5B" w:rsidRDefault="007A597D" w:rsidP="007A597D">
      <w:pPr>
        <w:pStyle w:val="a8"/>
        <w:framePr w:w="0" w:hRule="auto" w:hSpace="0" w:wrap="auto" w:hAnchor="text" w:xAlign="left" w:yAlign="inline"/>
        <w:tabs>
          <w:tab w:val="left" w:pos="1134"/>
        </w:tabs>
        <w:ind w:left="0" w:firstLine="567"/>
        <w:jc w:val="both"/>
        <w:rPr>
          <w:rFonts w:ascii="Times New Roman" w:hAnsi="Times New Roman" w:cs="Times New Roman"/>
          <w:lang w:val="ru-RU"/>
        </w:rPr>
      </w:pPr>
      <w:r w:rsidRPr="002B7E5B">
        <w:rPr>
          <w:rFonts w:ascii="Times New Roman" w:hAnsi="Times New Roman" w:cs="Times New Roman"/>
          <w:lang w:val="ru-RU"/>
        </w:rPr>
        <w:t>4.4.1</w:t>
      </w:r>
      <w:r>
        <w:rPr>
          <w:rFonts w:ascii="Times New Roman" w:hAnsi="Times New Roman" w:cs="Times New Roman"/>
          <w:lang w:val="ru-RU"/>
        </w:rPr>
        <w:t>4</w:t>
      </w:r>
      <w:r w:rsidRPr="002B7E5B">
        <w:rPr>
          <w:rFonts w:ascii="Times New Roman" w:hAnsi="Times New Roman" w:cs="Times New Roman"/>
          <w:lang w:val="ru-RU"/>
        </w:rPr>
        <w:t>.</w:t>
      </w:r>
      <w:r w:rsidRPr="002B7E5B">
        <w:rPr>
          <w:rFonts w:ascii="Times New Roman" w:hAnsi="Times New Roman" w:cs="Times New Roman"/>
          <w:lang w:val="ru-RU"/>
        </w:rPr>
        <w:tab/>
        <w:t xml:space="preserve">После окончания срока действия настоящего Договора Арендатор обязан в </w:t>
      </w:r>
      <w:r>
        <w:rPr>
          <w:rFonts w:ascii="Times New Roman" w:hAnsi="Times New Roman" w:cs="Times New Roman"/>
          <w:lang w:val="ru-RU"/>
        </w:rPr>
        <w:t>течении</w:t>
      </w:r>
      <w:r w:rsidRPr="006556F1">
        <w:rPr>
          <w:rFonts w:ascii="Times New Roman" w:hAnsi="Times New Roman" w:cs="Times New Roman"/>
          <w:lang w:val="ru-RU"/>
        </w:rPr>
        <w:t>7 рабочих дней</w:t>
      </w:r>
      <w:r w:rsidRPr="002B7E5B">
        <w:rPr>
          <w:rFonts w:ascii="Times New Roman" w:hAnsi="Times New Roman" w:cs="Times New Roman"/>
          <w:lang w:val="ru-RU"/>
        </w:rPr>
        <w:t xml:space="preserve"> передать участок Арендодателю по акту приема-передачи в надлежащем состоянии.</w:t>
      </w:r>
    </w:p>
    <w:p w:rsidR="007A597D" w:rsidRDefault="007A597D" w:rsidP="007A597D">
      <w:pPr>
        <w:shd w:val="clear" w:color="auto" w:fill="FFFFFF"/>
        <w:tabs>
          <w:tab w:val="left" w:pos="1134"/>
        </w:tabs>
        <w:ind w:firstLine="567"/>
        <w:jc w:val="both"/>
      </w:pPr>
      <w:r w:rsidRPr="000236DE">
        <w:t>4.4.15. После подписания Договора и дополнительных соглашений к нему обеспечить его (их) государственную регистрацию в органе регистрации прав. Расходы по регистрации несет Арендатор.</w:t>
      </w:r>
    </w:p>
    <w:p w:rsidR="007A597D" w:rsidRPr="002B7E5B" w:rsidRDefault="007A597D" w:rsidP="007A597D">
      <w:pPr>
        <w:shd w:val="clear" w:color="auto" w:fill="FFFFFF"/>
        <w:tabs>
          <w:tab w:val="left" w:pos="1134"/>
        </w:tabs>
        <w:ind w:firstLine="567"/>
        <w:jc w:val="both"/>
      </w:pPr>
      <w:r w:rsidRPr="002B7E5B">
        <w:t>4.4.1</w:t>
      </w:r>
      <w:r>
        <w:t>6</w:t>
      </w:r>
      <w:r w:rsidRPr="002B7E5B">
        <w:t xml:space="preserve">. </w:t>
      </w:r>
      <w:r w:rsidRPr="006556F1">
        <w:t>В срок не позднее 5-ти рабочих дней со дня подписания акта приема-передачи земельного участка направить в уполномоченный орган заявление о государственной регистрации прав и прилагаемые документы в отношении соответствующего объекта недвижимости.(в случае заключения Договора аренды на срок более года).</w:t>
      </w:r>
    </w:p>
    <w:p w:rsidR="007A597D" w:rsidRPr="002B7E5B" w:rsidRDefault="007A597D" w:rsidP="007A597D">
      <w:pPr>
        <w:shd w:val="clear" w:color="auto" w:fill="FFFFFF"/>
        <w:tabs>
          <w:tab w:val="left" w:pos="1134"/>
        </w:tabs>
        <w:ind w:firstLine="567"/>
        <w:jc w:val="both"/>
      </w:pPr>
      <w:r w:rsidRPr="002B7E5B">
        <w:t>4.4.1</w:t>
      </w:r>
      <w:r>
        <w:t>7</w:t>
      </w:r>
      <w:r w:rsidRPr="002B7E5B">
        <w:t>.</w:t>
      </w:r>
      <w:r w:rsidRPr="002B7E5B">
        <w:tab/>
        <w:t>Арендатор и Арендодатель имеют иные права и несут иные обязанности, установленные законодательством РФ, соглашением Сторон.</w:t>
      </w:r>
    </w:p>
    <w:p w:rsidR="007A597D" w:rsidRPr="002B7E5B" w:rsidRDefault="007A597D" w:rsidP="007A597D">
      <w:pPr>
        <w:shd w:val="clear" w:color="auto" w:fill="FFFFFF"/>
        <w:tabs>
          <w:tab w:val="left" w:pos="1134"/>
        </w:tabs>
        <w:ind w:firstLine="567"/>
        <w:jc w:val="center"/>
        <w:rPr>
          <w:b/>
        </w:rPr>
      </w:pPr>
      <w:r w:rsidRPr="002B7E5B">
        <w:rPr>
          <w:b/>
        </w:rPr>
        <w:t>V. ОТВЕТСТВЕННОСТЬ СТОРОН</w:t>
      </w:r>
    </w:p>
    <w:p w:rsidR="007A597D" w:rsidRPr="002B7E5B" w:rsidRDefault="007A597D" w:rsidP="007A597D">
      <w:pPr>
        <w:pStyle w:val="a8"/>
        <w:framePr w:w="0" w:hRule="auto" w:hSpace="0" w:wrap="auto" w:hAnchor="text" w:xAlign="left" w:yAlign="inline"/>
        <w:tabs>
          <w:tab w:val="left" w:pos="1134"/>
        </w:tabs>
        <w:ind w:left="0" w:firstLine="567"/>
        <w:jc w:val="both"/>
        <w:rPr>
          <w:rFonts w:ascii="Times New Roman" w:hAnsi="Times New Roman" w:cs="Times New Roman"/>
          <w:lang w:val="ru-RU"/>
        </w:rPr>
      </w:pPr>
      <w:r w:rsidRPr="002B7E5B">
        <w:rPr>
          <w:rFonts w:ascii="Times New Roman" w:hAnsi="Times New Roman" w:cs="Times New Roman"/>
          <w:lang w:val="ru-RU"/>
        </w:rPr>
        <w:t>5.1.</w:t>
      </w:r>
      <w:r w:rsidRPr="002B7E5B">
        <w:rPr>
          <w:rFonts w:ascii="Times New Roman" w:hAnsi="Times New Roman" w:cs="Times New Roman"/>
          <w:lang w:val="ru-RU"/>
        </w:rPr>
        <w:tab/>
      </w:r>
      <w:r>
        <w:rPr>
          <w:rFonts w:ascii="Times New Roman" w:hAnsi="Times New Roman" w:cs="Times New Roman"/>
          <w:lang w:val="ru-RU"/>
        </w:rPr>
        <w:t>За нарушение условий Договора Стороны несут ответственность, предусмотренную законодательством Российской Федерации.</w:t>
      </w:r>
    </w:p>
    <w:p w:rsidR="007A597D" w:rsidRPr="002B7E5B" w:rsidRDefault="007A597D" w:rsidP="007A597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5.2.  </w:t>
      </w:r>
      <w:r w:rsidRPr="002B7E5B">
        <w:rPr>
          <w:rFonts w:ascii="Times New Roman" w:hAnsi="Times New Roman" w:cs="Times New Roman"/>
          <w:sz w:val="24"/>
          <w:szCs w:val="24"/>
        </w:rPr>
        <w:t xml:space="preserve">В случае </w:t>
      </w:r>
      <w:r>
        <w:rPr>
          <w:rFonts w:ascii="Times New Roman" w:hAnsi="Times New Roman" w:cs="Times New Roman"/>
          <w:sz w:val="24"/>
          <w:szCs w:val="24"/>
        </w:rPr>
        <w:t xml:space="preserve">неуплаты арендных платежей в установленный Договором срок, Арендатор уплачивает Арендодателю пени в размере 1/300 ключевой ставке ЦБ РФ за каждый день просрочки от суммы платежей за истекший период. </w:t>
      </w:r>
    </w:p>
    <w:p w:rsidR="007A597D" w:rsidRPr="00A047A6" w:rsidRDefault="007A597D" w:rsidP="007A597D">
      <w:pPr>
        <w:pStyle w:val="a8"/>
        <w:framePr w:w="0" w:hRule="auto" w:hSpace="0" w:wrap="auto" w:hAnchor="text" w:xAlign="left" w:yAlign="inline"/>
        <w:tabs>
          <w:tab w:val="left" w:pos="1134"/>
        </w:tabs>
        <w:ind w:left="0" w:firstLine="567"/>
        <w:jc w:val="both"/>
        <w:rPr>
          <w:b/>
          <w:lang w:val="ru-RU"/>
        </w:rPr>
      </w:pPr>
      <w:r w:rsidRPr="002B7E5B">
        <w:rPr>
          <w:rFonts w:ascii="Times New Roman" w:hAnsi="Times New Roman" w:cs="Times New Roman"/>
          <w:lang w:val="ru-RU"/>
        </w:rPr>
        <w:t>5.3.</w:t>
      </w:r>
      <w:r w:rsidRPr="002B7E5B">
        <w:rPr>
          <w:rFonts w:ascii="Times New Roman" w:hAnsi="Times New Roman" w:cs="Times New Roman"/>
          <w:lang w:val="ru-RU"/>
        </w:rPr>
        <w:tab/>
        <w:t xml:space="preserve">В случае </w:t>
      </w:r>
      <w:r>
        <w:rPr>
          <w:rFonts w:ascii="Times New Roman" w:hAnsi="Times New Roman" w:cs="Times New Roman"/>
          <w:lang w:val="ru-RU"/>
        </w:rPr>
        <w:t>использования Арендатором земельного участка по истечении срока действия настоящего Договора (несвоевременный возврат арендованного земельного участка в соответствии со ст. 622 ГК РФ) он обязуется вносить арендную плату за пользование земельным участком в размере и порядке, установленном настоящим Договором, что не может быть расценено сторонами в качестве продления Договора на неопределенный срок либо в качестве согласия Арендодателя на продолжение арендных отношений.</w:t>
      </w:r>
    </w:p>
    <w:p w:rsidR="007A597D" w:rsidRPr="002B7E5B" w:rsidRDefault="007A597D" w:rsidP="007A597D">
      <w:pPr>
        <w:ind w:right="-50" w:firstLine="567"/>
        <w:jc w:val="center"/>
        <w:rPr>
          <w:b/>
        </w:rPr>
      </w:pPr>
      <w:r w:rsidRPr="002B7E5B">
        <w:rPr>
          <w:b/>
          <w:lang w:val="en-US"/>
        </w:rPr>
        <w:t>VI</w:t>
      </w:r>
      <w:r w:rsidRPr="002B7E5B">
        <w:rPr>
          <w:b/>
        </w:rPr>
        <w:t>. СДЕЛКИ С ПРАВОМ АРЕНДЫ</w:t>
      </w:r>
    </w:p>
    <w:p w:rsidR="007A597D" w:rsidRPr="007741A9" w:rsidRDefault="007A597D" w:rsidP="007A597D">
      <w:pPr>
        <w:tabs>
          <w:tab w:val="left" w:pos="1134"/>
        </w:tabs>
        <w:ind w:right="-50" w:firstLine="567"/>
        <w:jc w:val="both"/>
        <w:rPr>
          <w:sz w:val="22"/>
          <w:szCs w:val="22"/>
        </w:rPr>
      </w:pPr>
      <w:r w:rsidRPr="007741A9">
        <w:rPr>
          <w:sz w:val="22"/>
          <w:szCs w:val="22"/>
        </w:rPr>
        <w:t>6.1.</w:t>
      </w:r>
      <w:r w:rsidRPr="007741A9">
        <w:rPr>
          <w:sz w:val="22"/>
          <w:szCs w:val="22"/>
        </w:rPr>
        <w:tab/>
        <w:t>Арендатор, при условии соответствия данной сделки нормативным актам Российской Федерации и Брянской области, а также соблюдения Арендатором условий настоящего Договора письменно уведомляет Арендодателя с указанием вида, сторон и условий сделки с правом аренды земельного участка;</w:t>
      </w:r>
    </w:p>
    <w:p w:rsidR="007A597D" w:rsidRPr="007741A9" w:rsidRDefault="007A597D" w:rsidP="007A597D">
      <w:pPr>
        <w:tabs>
          <w:tab w:val="left" w:pos="1134"/>
        </w:tabs>
        <w:ind w:right="-50" w:firstLine="567"/>
        <w:jc w:val="both"/>
        <w:rPr>
          <w:sz w:val="22"/>
          <w:szCs w:val="22"/>
        </w:rPr>
      </w:pPr>
      <w:r w:rsidRPr="007741A9">
        <w:rPr>
          <w:sz w:val="22"/>
          <w:szCs w:val="22"/>
        </w:rPr>
        <w:t>6.2.</w:t>
      </w:r>
      <w:r w:rsidRPr="007741A9">
        <w:rPr>
          <w:sz w:val="22"/>
          <w:szCs w:val="22"/>
        </w:rPr>
        <w:tab/>
        <w:t>После совершения соответствующей сделки по передаче прав и обязанностей по Договору Арендатор обязан совместно с третьим лицом, которому переданы права и обязанности по Договору, обратиться к Арендодателю для внесения изменений в Договор в части замены Стороны по Договору.</w:t>
      </w:r>
    </w:p>
    <w:p w:rsidR="007A597D" w:rsidRPr="002B7E5B" w:rsidRDefault="007A597D" w:rsidP="007A597D">
      <w:pPr>
        <w:pStyle w:val="a8"/>
        <w:framePr w:w="0" w:hRule="auto" w:hSpace="0" w:wrap="auto" w:hAnchor="text" w:xAlign="left" w:yAlign="inline"/>
        <w:tabs>
          <w:tab w:val="left" w:pos="1134"/>
        </w:tabs>
        <w:ind w:left="0" w:right="-50" w:firstLine="567"/>
        <w:jc w:val="center"/>
        <w:rPr>
          <w:rFonts w:ascii="Times New Roman" w:hAnsi="Times New Roman" w:cs="Times New Roman"/>
          <w:b/>
          <w:lang w:val="ru-RU"/>
        </w:rPr>
      </w:pPr>
      <w:r w:rsidRPr="002B7E5B">
        <w:rPr>
          <w:rFonts w:ascii="Times New Roman" w:hAnsi="Times New Roman" w:cs="Times New Roman"/>
          <w:b/>
        </w:rPr>
        <w:t>VII</w:t>
      </w:r>
      <w:r w:rsidRPr="002B7E5B">
        <w:rPr>
          <w:rFonts w:ascii="Times New Roman" w:hAnsi="Times New Roman" w:cs="Times New Roman"/>
          <w:b/>
          <w:lang w:val="ru-RU"/>
        </w:rPr>
        <w:t>. ИЗМЕНЕНИЕ, РАСТОРЖЕНИЕ И ПРЕКРАЩЕНИЕ ДОГОВОРА</w:t>
      </w:r>
    </w:p>
    <w:p w:rsidR="007A597D" w:rsidRPr="002B7E5B" w:rsidRDefault="007A597D" w:rsidP="007A597D">
      <w:pPr>
        <w:pStyle w:val="ConsPlusNormal"/>
        <w:widowControl/>
        <w:tabs>
          <w:tab w:val="left" w:pos="1134"/>
        </w:tabs>
        <w:ind w:right="-50" w:firstLine="567"/>
        <w:jc w:val="both"/>
        <w:rPr>
          <w:rFonts w:ascii="Times New Roman" w:hAnsi="Times New Roman" w:cs="Times New Roman"/>
          <w:sz w:val="24"/>
          <w:szCs w:val="24"/>
        </w:rPr>
      </w:pPr>
      <w:r w:rsidRPr="002B7E5B">
        <w:rPr>
          <w:rFonts w:ascii="Times New Roman" w:hAnsi="Times New Roman" w:cs="Times New Roman"/>
          <w:sz w:val="24"/>
          <w:szCs w:val="24"/>
        </w:rPr>
        <w:t>7.1.</w:t>
      </w:r>
      <w:r w:rsidRPr="002B7E5B">
        <w:rPr>
          <w:rFonts w:ascii="Times New Roman" w:hAnsi="Times New Roman" w:cs="Times New Roman"/>
          <w:sz w:val="24"/>
          <w:szCs w:val="24"/>
        </w:rPr>
        <w:tab/>
        <w:t>Изменения и/или дополнения к Договору могут быть совершены Сторонами в письменной форме путем подписания дополнительного соглашения, если иное не предусмотрено действующим законодательством Российской Федерации либо Договором.</w:t>
      </w:r>
    </w:p>
    <w:p w:rsidR="007A597D" w:rsidRPr="002B7E5B" w:rsidRDefault="007A597D" w:rsidP="007A597D">
      <w:pPr>
        <w:pStyle w:val="ConsPlusNormal"/>
        <w:widowControl/>
        <w:tabs>
          <w:tab w:val="left" w:pos="1134"/>
        </w:tabs>
        <w:ind w:right="-50" w:firstLine="567"/>
        <w:jc w:val="both"/>
        <w:rPr>
          <w:rFonts w:ascii="Times New Roman" w:hAnsi="Times New Roman" w:cs="Times New Roman"/>
          <w:sz w:val="24"/>
          <w:szCs w:val="24"/>
        </w:rPr>
      </w:pPr>
      <w:r w:rsidRPr="002B7E5B">
        <w:rPr>
          <w:rFonts w:ascii="Times New Roman" w:hAnsi="Times New Roman" w:cs="Times New Roman"/>
          <w:sz w:val="24"/>
          <w:szCs w:val="24"/>
        </w:rPr>
        <w:t>7.2.</w:t>
      </w:r>
      <w:r w:rsidRPr="002B7E5B">
        <w:rPr>
          <w:rFonts w:ascii="Times New Roman" w:hAnsi="Times New Roman" w:cs="Times New Roman"/>
          <w:sz w:val="24"/>
          <w:szCs w:val="24"/>
        </w:rPr>
        <w:tab/>
        <w:t>По требованию Арендодателя Договор может быть досрочно расторгнут судом в случаях, когда Арендатор:</w:t>
      </w:r>
    </w:p>
    <w:p w:rsidR="007A597D" w:rsidRPr="002B7E5B" w:rsidRDefault="007A597D" w:rsidP="007A597D">
      <w:pPr>
        <w:pStyle w:val="ConsPlusNormal"/>
        <w:widowControl/>
        <w:tabs>
          <w:tab w:val="left" w:pos="1134"/>
        </w:tabs>
        <w:ind w:right="-50" w:firstLine="567"/>
        <w:jc w:val="both"/>
        <w:rPr>
          <w:rFonts w:ascii="Times New Roman" w:hAnsi="Times New Roman" w:cs="Times New Roman"/>
          <w:sz w:val="24"/>
          <w:szCs w:val="24"/>
        </w:rPr>
      </w:pPr>
      <w:r w:rsidRPr="002B7E5B">
        <w:rPr>
          <w:rFonts w:ascii="Times New Roman" w:hAnsi="Times New Roman" w:cs="Times New Roman"/>
          <w:sz w:val="24"/>
          <w:szCs w:val="24"/>
        </w:rPr>
        <w:t>-</w:t>
      </w:r>
      <w:r w:rsidRPr="002B7E5B">
        <w:rPr>
          <w:rFonts w:ascii="Times New Roman" w:hAnsi="Times New Roman" w:cs="Times New Roman"/>
          <w:sz w:val="24"/>
          <w:szCs w:val="24"/>
        </w:rPr>
        <w:tab/>
        <w:t>пользуется участком с существенным нарушением условий Договора или назначения участка, либо с неоднократными нарушениями;</w:t>
      </w:r>
    </w:p>
    <w:p w:rsidR="007A597D" w:rsidRPr="002B7E5B" w:rsidRDefault="007A597D" w:rsidP="007A597D">
      <w:pPr>
        <w:pStyle w:val="ConsPlusNormal"/>
        <w:widowControl/>
        <w:tabs>
          <w:tab w:val="left" w:pos="1134"/>
        </w:tabs>
        <w:ind w:right="-50" w:firstLine="567"/>
        <w:jc w:val="both"/>
        <w:rPr>
          <w:rFonts w:ascii="Times New Roman" w:hAnsi="Times New Roman" w:cs="Times New Roman"/>
          <w:sz w:val="24"/>
          <w:szCs w:val="24"/>
        </w:rPr>
      </w:pPr>
      <w:r w:rsidRPr="002B7E5B">
        <w:rPr>
          <w:rFonts w:ascii="Times New Roman" w:hAnsi="Times New Roman" w:cs="Times New Roman"/>
          <w:sz w:val="24"/>
          <w:szCs w:val="24"/>
        </w:rPr>
        <w:t>-</w:t>
      </w:r>
      <w:r w:rsidRPr="002B7E5B">
        <w:rPr>
          <w:rFonts w:ascii="Times New Roman" w:hAnsi="Times New Roman" w:cs="Times New Roman"/>
          <w:sz w:val="24"/>
          <w:szCs w:val="24"/>
        </w:rPr>
        <w:tab/>
        <w:t>существенно ухудшает участок;</w:t>
      </w:r>
    </w:p>
    <w:p w:rsidR="007A597D" w:rsidRPr="002B7E5B" w:rsidRDefault="007A597D" w:rsidP="007A597D">
      <w:pPr>
        <w:pStyle w:val="ConsPlusNormal"/>
        <w:widowControl/>
        <w:tabs>
          <w:tab w:val="left" w:pos="1134"/>
        </w:tabs>
        <w:ind w:right="-50" w:firstLine="567"/>
        <w:jc w:val="both"/>
        <w:rPr>
          <w:rFonts w:ascii="Times New Roman" w:hAnsi="Times New Roman" w:cs="Times New Roman"/>
          <w:sz w:val="24"/>
          <w:szCs w:val="24"/>
        </w:rPr>
      </w:pPr>
      <w:r w:rsidRPr="002B7E5B">
        <w:rPr>
          <w:rFonts w:ascii="Times New Roman" w:hAnsi="Times New Roman" w:cs="Times New Roman"/>
          <w:sz w:val="24"/>
          <w:szCs w:val="24"/>
        </w:rPr>
        <w:t>-  использует земельный участок с нарушением установленных земельным законодательством требований рационального использования земли, повлекшим за собой существенное снижение плодородия земель сельскохозяйственного назначения или значительное ухудшение экологической обстановки;</w:t>
      </w:r>
    </w:p>
    <w:p w:rsidR="007A597D" w:rsidRPr="002B7E5B" w:rsidRDefault="007A597D" w:rsidP="007A597D">
      <w:pPr>
        <w:pStyle w:val="ConsPlusNormal"/>
        <w:widowControl/>
        <w:tabs>
          <w:tab w:val="left" w:pos="1134"/>
        </w:tabs>
        <w:ind w:right="-50" w:firstLine="567"/>
        <w:jc w:val="both"/>
        <w:rPr>
          <w:rFonts w:ascii="Times New Roman" w:hAnsi="Times New Roman" w:cs="Times New Roman"/>
          <w:sz w:val="22"/>
          <w:szCs w:val="22"/>
        </w:rPr>
      </w:pPr>
      <w:r w:rsidRPr="002B7E5B">
        <w:rPr>
          <w:rFonts w:ascii="Times New Roman" w:hAnsi="Times New Roman" w:cs="Times New Roman"/>
          <w:sz w:val="22"/>
          <w:szCs w:val="22"/>
        </w:rPr>
        <w:t>-</w:t>
      </w:r>
      <w:r w:rsidRPr="002B7E5B">
        <w:rPr>
          <w:rFonts w:ascii="Times New Roman" w:hAnsi="Times New Roman" w:cs="Times New Roman"/>
          <w:sz w:val="22"/>
          <w:szCs w:val="22"/>
        </w:rPr>
        <w:tab/>
        <w:t>более двух раз подряд по истечении установленного Договором срока платежа не вносит арендную плату;</w:t>
      </w:r>
    </w:p>
    <w:p w:rsidR="007A597D" w:rsidRPr="002B7E5B" w:rsidRDefault="007A597D" w:rsidP="007A597D">
      <w:pPr>
        <w:pStyle w:val="ConsPlusNormal"/>
        <w:widowControl/>
        <w:tabs>
          <w:tab w:val="left" w:pos="1134"/>
        </w:tabs>
        <w:ind w:right="-50" w:firstLine="567"/>
        <w:jc w:val="both"/>
        <w:rPr>
          <w:rFonts w:ascii="Times New Roman" w:hAnsi="Times New Roman" w:cs="Times New Roman"/>
          <w:sz w:val="22"/>
          <w:szCs w:val="22"/>
        </w:rPr>
      </w:pPr>
      <w:r w:rsidRPr="002B7E5B">
        <w:rPr>
          <w:rFonts w:ascii="Times New Roman" w:hAnsi="Times New Roman" w:cs="Times New Roman"/>
          <w:sz w:val="22"/>
          <w:szCs w:val="22"/>
        </w:rPr>
        <w:t>-</w:t>
      </w:r>
      <w:r w:rsidRPr="002B7E5B">
        <w:rPr>
          <w:rFonts w:ascii="Times New Roman" w:hAnsi="Times New Roman" w:cs="Times New Roman"/>
          <w:sz w:val="22"/>
          <w:szCs w:val="22"/>
        </w:rPr>
        <w:tab/>
        <w:t>использует участок не по целевому назначению или способами, запрещенными земельным и иным законодательством РФ и/или Брянской области;</w:t>
      </w:r>
    </w:p>
    <w:p w:rsidR="007A597D" w:rsidRPr="002B7E5B" w:rsidRDefault="007A597D" w:rsidP="007A597D">
      <w:pPr>
        <w:pStyle w:val="ConsPlusNormal"/>
        <w:widowControl/>
        <w:tabs>
          <w:tab w:val="left" w:pos="1134"/>
        </w:tabs>
        <w:ind w:right="-50" w:firstLine="567"/>
        <w:jc w:val="both"/>
        <w:rPr>
          <w:rFonts w:ascii="Times New Roman" w:hAnsi="Times New Roman" w:cs="Times New Roman"/>
          <w:sz w:val="22"/>
          <w:szCs w:val="22"/>
        </w:rPr>
      </w:pPr>
      <w:r w:rsidRPr="002B7E5B">
        <w:rPr>
          <w:rFonts w:ascii="Times New Roman" w:hAnsi="Times New Roman" w:cs="Times New Roman"/>
          <w:sz w:val="22"/>
          <w:szCs w:val="22"/>
        </w:rPr>
        <w:t>-</w:t>
      </w:r>
      <w:r w:rsidRPr="002B7E5B">
        <w:rPr>
          <w:rFonts w:ascii="Times New Roman" w:hAnsi="Times New Roman" w:cs="Times New Roman"/>
          <w:sz w:val="22"/>
          <w:szCs w:val="22"/>
        </w:rPr>
        <w:tab/>
        <w:t>возводит на участке объекты самовольного строительства, в том числе в случае строительства объектов с нарушением проектной и градостроительной документации, утвержденной в установленном порядке.</w:t>
      </w:r>
    </w:p>
    <w:p w:rsidR="007A597D" w:rsidRPr="002B7E5B" w:rsidRDefault="007A597D" w:rsidP="007A597D">
      <w:pPr>
        <w:pStyle w:val="ConsPlusNormal"/>
        <w:widowControl/>
        <w:tabs>
          <w:tab w:val="left" w:pos="1134"/>
        </w:tabs>
        <w:ind w:right="-50" w:firstLine="567"/>
        <w:jc w:val="both"/>
        <w:rPr>
          <w:rFonts w:ascii="Times New Roman" w:hAnsi="Times New Roman" w:cs="Times New Roman"/>
          <w:sz w:val="22"/>
          <w:szCs w:val="22"/>
        </w:rPr>
      </w:pPr>
      <w:r w:rsidRPr="002B7E5B">
        <w:rPr>
          <w:rFonts w:ascii="Times New Roman" w:hAnsi="Times New Roman" w:cs="Times New Roman"/>
          <w:sz w:val="22"/>
          <w:szCs w:val="22"/>
        </w:rPr>
        <w:t>7.3.</w:t>
      </w:r>
      <w:r w:rsidRPr="002B7E5B">
        <w:rPr>
          <w:rFonts w:ascii="Times New Roman" w:hAnsi="Times New Roman" w:cs="Times New Roman"/>
          <w:sz w:val="22"/>
          <w:szCs w:val="22"/>
        </w:rPr>
        <w:tab/>
        <w:t>Договор может быть расторгнут по соглашению Сторон или по требованию одной из Сторон в установленном действующим законодательством и настоящим Договором порядке.</w:t>
      </w:r>
    </w:p>
    <w:p w:rsidR="007A597D" w:rsidRPr="002B7E5B" w:rsidRDefault="007A597D" w:rsidP="007A597D">
      <w:pPr>
        <w:pStyle w:val="ConsPlusNormal"/>
        <w:widowControl/>
        <w:tabs>
          <w:tab w:val="left" w:pos="1134"/>
        </w:tabs>
        <w:ind w:firstLine="567"/>
        <w:jc w:val="both"/>
        <w:rPr>
          <w:rFonts w:ascii="Times New Roman" w:hAnsi="Times New Roman" w:cs="Times New Roman"/>
          <w:sz w:val="22"/>
          <w:szCs w:val="22"/>
        </w:rPr>
      </w:pPr>
      <w:r w:rsidRPr="002B7E5B">
        <w:rPr>
          <w:rFonts w:ascii="Times New Roman" w:hAnsi="Times New Roman" w:cs="Times New Roman"/>
          <w:sz w:val="22"/>
          <w:szCs w:val="22"/>
        </w:rPr>
        <w:t xml:space="preserve">Стороны соглашаются, что Арендодатель вправе требовать досрочного расторжения Договора со взысканием неустойки и убытков, предусмотренных разделом </w:t>
      </w:r>
      <w:r w:rsidRPr="002B7E5B">
        <w:rPr>
          <w:rFonts w:ascii="Times New Roman" w:hAnsi="Times New Roman" w:cs="Times New Roman"/>
          <w:sz w:val="22"/>
          <w:szCs w:val="22"/>
          <w:lang w:val="en-US"/>
        </w:rPr>
        <w:t>V</w:t>
      </w:r>
      <w:r w:rsidRPr="002B7E5B">
        <w:rPr>
          <w:rFonts w:ascii="Times New Roman" w:hAnsi="Times New Roman" w:cs="Times New Roman"/>
          <w:sz w:val="22"/>
          <w:szCs w:val="22"/>
        </w:rPr>
        <w:t xml:space="preserve"> Договора, в случае нарушения Арендатором сроков, предусмотренных этапами проектирования и строительства объекта на участке.</w:t>
      </w:r>
    </w:p>
    <w:p w:rsidR="007A597D" w:rsidRPr="002B7E5B" w:rsidRDefault="007A597D" w:rsidP="007A597D">
      <w:pPr>
        <w:pStyle w:val="ConsPlusNormal"/>
        <w:widowControl/>
        <w:tabs>
          <w:tab w:val="left" w:pos="1134"/>
        </w:tabs>
        <w:ind w:firstLine="567"/>
        <w:jc w:val="both"/>
        <w:rPr>
          <w:rFonts w:ascii="Times New Roman" w:hAnsi="Times New Roman" w:cs="Times New Roman"/>
          <w:sz w:val="22"/>
          <w:szCs w:val="22"/>
        </w:rPr>
      </w:pPr>
      <w:r w:rsidRPr="002B7E5B">
        <w:rPr>
          <w:rFonts w:ascii="Times New Roman" w:hAnsi="Times New Roman" w:cs="Times New Roman"/>
          <w:sz w:val="22"/>
          <w:szCs w:val="22"/>
        </w:rPr>
        <w:t>7.4.</w:t>
      </w:r>
      <w:r w:rsidRPr="002B7E5B">
        <w:rPr>
          <w:rFonts w:ascii="Times New Roman" w:hAnsi="Times New Roman" w:cs="Times New Roman"/>
          <w:sz w:val="22"/>
          <w:szCs w:val="22"/>
        </w:rPr>
        <w:tab/>
        <w:t>При досрочном расторжении или прекращении Договора Арендатор обязан вернуть Арендодателю участок в надлежащем состоянии.</w:t>
      </w:r>
    </w:p>
    <w:p w:rsidR="007A597D" w:rsidRPr="002B7E5B" w:rsidRDefault="007A597D" w:rsidP="007A597D">
      <w:pPr>
        <w:pStyle w:val="ConsPlusNormal"/>
        <w:widowControl/>
        <w:tabs>
          <w:tab w:val="left" w:pos="1134"/>
        </w:tabs>
        <w:ind w:firstLine="567"/>
        <w:jc w:val="center"/>
        <w:rPr>
          <w:rFonts w:ascii="Times New Roman" w:hAnsi="Times New Roman" w:cs="Times New Roman"/>
          <w:b/>
          <w:sz w:val="22"/>
          <w:szCs w:val="22"/>
        </w:rPr>
      </w:pPr>
      <w:r w:rsidRPr="002B7E5B">
        <w:rPr>
          <w:rFonts w:ascii="Times New Roman" w:hAnsi="Times New Roman" w:cs="Times New Roman"/>
          <w:b/>
          <w:sz w:val="22"/>
          <w:szCs w:val="22"/>
        </w:rPr>
        <w:t>VII</w:t>
      </w:r>
      <w:r w:rsidRPr="002B7E5B">
        <w:rPr>
          <w:rFonts w:ascii="Times New Roman" w:hAnsi="Times New Roman" w:cs="Times New Roman"/>
          <w:b/>
          <w:sz w:val="22"/>
          <w:szCs w:val="22"/>
          <w:lang w:val="en-US"/>
        </w:rPr>
        <w:t>I</w:t>
      </w:r>
      <w:r w:rsidRPr="002B7E5B">
        <w:rPr>
          <w:rFonts w:ascii="Times New Roman" w:hAnsi="Times New Roman" w:cs="Times New Roman"/>
          <w:b/>
          <w:sz w:val="22"/>
          <w:szCs w:val="22"/>
        </w:rPr>
        <w:t>. РАССМОТРЕНИЕ И УРЕГУЛИРОВАНИЕ СПОРОВ</w:t>
      </w:r>
    </w:p>
    <w:p w:rsidR="007A597D" w:rsidRPr="002B7E5B" w:rsidRDefault="007A597D" w:rsidP="007A597D">
      <w:pPr>
        <w:pStyle w:val="ConsPlusNormal"/>
        <w:widowControl/>
        <w:tabs>
          <w:tab w:val="left" w:pos="1134"/>
        </w:tabs>
        <w:ind w:firstLine="567"/>
        <w:jc w:val="both"/>
        <w:rPr>
          <w:rFonts w:ascii="Times New Roman" w:hAnsi="Times New Roman" w:cs="Times New Roman"/>
          <w:sz w:val="22"/>
          <w:szCs w:val="22"/>
        </w:rPr>
      </w:pPr>
      <w:r w:rsidRPr="002B7E5B">
        <w:rPr>
          <w:rFonts w:ascii="Times New Roman" w:hAnsi="Times New Roman" w:cs="Times New Roman"/>
          <w:sz w:val="22"/>
          <w:szCs w:val="22"/>
        </w:rPr>
        <w:t xml:space="preserve">Все споры между Сторонами, возникающие из данного Договора или в связи с ним, рассматриваются в соответствии с действующим законодательством. Все споры, возникающие из данного Договора или в связи с ним, подлежащие рассмотрению в суде, рассматриваются </w:t>
      </w:r>
      <w:r>
        <w:rPr>
          <w:rFonts w:ascii="Times New Roman" w:hAnsi="Times New Roman" w:cs="Times New Roman"/>
          <w:sz w:val="22"/>
          <w:szCs w:val="22"/>
        </w:rPr>
        <w:t>по месту положения Арендодателя</w:t>
      </w:r>
      <w:r w:rsidRPr="002B7E5B">
        <w:rPr>
          <w:rFonts w:ascii="Times New Roman" w:hAnsi="Times New Roman" w:cs="Times New Roman"/>
          <w:sz w:val="22"/>
          <w:szCs w:val="22"/>
        </w:rPr>
        <w:t>.</w:t>
      </w:r>
    </w:p>
    <w:p w:rsidR="007A597D" w:rsidRPr="002B7E5B" w:rsidRDefault="007A597D" w:rsidP="007A597D">
      <w:pPr>
        <w:tabs>
          <w:tab w:val="left" w:pos="1134"/>
        </w:tabs>
        <w:ind w:firstLine="567"/>
        <w:jc w:val="center"/>
        <w:rPr>
          <w:b/>
          <w:sz w:val="22"/>
          <w:szCs w:val="22"/>
        </w:rPr>
      </w:pPr>
      <w:r w:rsidRPr="002B7E5B">
        <w:rPr>
          <w:b/>
          <w:sz w:val="22"/>
          <w:szCs w:val="22"/>
          <w:lang w:val="en-US"/>
        </w:rPr>
        <w:t>IX</w:t>
      </w:r>
      <w:r w:rsidRPr="002B7E5B">
        <w:rPr>
          <w:b/>
          <w:sz w:val="22"/>
          <w:szCs w:val="22"/>
        </w:rPr>
        <w:t>. ОСОБЫЕ УСЛОВИЯ ДОГОВОРА</w:t>
      </w:r>
    </w:p>
    <w:p w:rsidR="007A597D" w:rsidRPr="002B7E5B" w:rsidRDefault="007A597D" w:rsidP="007A597D">
      <w:pPr>
        <w:tabs>
          <w:tab w:val="left" w:pos="1134"/>
        </w:tabs>
        <w:autoSpaceDE w:val="0"/>
        <w:autoSpaceDN w:val="0"/>
        <w:adjustRightInd w:val="0"/>
        <w:ind w:firstLine="540"/>
        <w:jc w:val="both"/>
        <w:rPr>
          <w:rFonts w:eastAsia="Calibri"/>
          <w:sz w:val="22"/>
          <w:szCs w:val="22"/>
        </w:rPr>
      </w:pPr>
      <w:r w:rsidRPr="002B7E5B">
        <w:rPr>
          <w:sz w:val="22"/>
          <w:szCs w:val="22"/>
        </w:rPr>
        <w:t xml:space="preserve">9.1.    </w:t>
      </w:r>
      <w:r w:rsidRPr="002B7E5B">
        <w:rPr>
          <w:rFonts w:eastAsia="Calibri"/>
          <w:sz w:val="22"/>
          <w:szCs w:val="22"/>
        </w:rPr>
        <w:t>При аренде земельного участка, находящегося в</w:t>
      </w:r>
      <w:r>
        <w:rPr>
          <w:rFonts w:eastAsia="Calibri"/>
          <w:sz w:val="22"/>
          <w:szCs w:val="22"/>
        </w:rPr>
        <w:t xml:space="preserve"> муниципальной собственности или государственная собственность на которые не разграничена</w:t>
      </w:r>
      <w:r w:rsidRPr="002B7E5B">
        <w:rPr>
          <w:rFonts w:eastAsia="Calibri"/>
          <w:sz w:val="22"/>
          <w:szCs w:val="22"/>
        </w:rPr>
        <w:t>, на срок более чем пять лет арендатор земельного участка имеет право, если иное не установлено настоящим Договором, федеральными законами, в пределах срока договора аренды земельного участка передавать свои права и обязанности по этому договору третьему лицу без согласия арендодателя при условии его уведомления. Изменение условий договора аренды земельного участка без согласия его арендатора и ограничение установленных договором аренды земельного участка прав его арендатора не допускаются</w:t>
      </w:r>
      <w:r>
        <w:rPr>
          <w:rFonts w:eastAsia="Calibri"/>
          <w:sz w:val="22"/>
          <w:szCs w:val="22"/>
        </w:rPr>
        <w:t>.</w:t>
      </w:r>
    </w:p>
    <w:p w:rsidR="007A597D" w:rsidRPr="002B7E5B" w:rsidRDefault="007A597D" w:rsidP="007A597D">
      <w:pPr>
        <w:tabs>
          <w:tab w:val="left" w:pos="1134"/>
        </w:tabs>
        <w:ind w:firstLine="567"/>
        <w:jc w:val="both"/>
        <w:rPr>
          <w:sz w:val="22"/>
          <w:szCs w:val="22"/>
        </w:rPr>
      </w:pPr>
      <w:r w:rsidRPr="002B7E5B">
        <w:rPr>
          <w:sz w:val="22"/>
          <w:szCs w:val="22"/>
        </w:rPr>
        <w:t>9.2.</w:t>
      </w:r>
      <w:r w:rsidRPr="002B7E5B">
        <w:rPr>
          <w:sz w:val="22"/>
          <w:szCs w:val="22"/>
        </w:rPr>
        <w:tab/>
        <w:t xml:space="preserve">Договор субаренды земельного участка, а также договор передачи Арендатором своих прав и обязанностей по </w:t>
      </w:r>
      <w:r w:rsidRPr="002B7E5B">
        <w:rPr>
          <w:spacing w:val="-6"/>
          <w:sz w:val="22"/>
          <w:szCs w:val="22"/>
        </w:rPr>
        <w:t xml:space="preserve">Договору подлежат государственной регистрации в </w:t>
      </w:r>
      <w:r>
        <w:rPr>
          <w:spacing w:val="-6"/>
          <w:sz w:val="22"/>
          <w:szCs w:val="22"/>
        </w:rPr>
        <w:t>органе регистрации прав.</w:t>
      </w:r>
    </w:p>
    <w:p w:rsidR="007A597D" w:rsidRPr="002B7E5B" w:rsidRDefault="007A597D" w:rsidP="007A597D">
      <w:pPr>
        <w:tabs>
          <w:tab w:val="left" w:pos="1134"/>
        </w:tabs>
        <w:ind w:firstLine="567"/>
        <w:jc w:val="both"/>
        <w:rPr>
          <w:sz w:val="22"/>
          <w:szCs w:val="22"/>
        </w:rPr>
      </w:pPr>
      <w:r w:rsidRPr="002B7E5B">
        <w:rPr>
          <w:sz w:val="22"/>
          <w:szCs w:val="22"/>
        </w:rPr>
        <w:t>9.3.</w:t>
      </w:r>
      <w:r w:rsidRPr="002B7E5B">
        <w:rPr>
          <w:sz w:val="22"/>
          <w:szCs w:val="22"/>
        </w:rPr>
        <w:tab/>
        <w:t>Срок действия договора субаренды и передачи прав и обязанностей не может превышать срок действия Договора.</w:t>
      </w:r>
    </w:p>
    <w:p w:rsidR="007A597D" w:rsidRPr="002B7E5B" w:rsidRDefault="007A597D" w:rsidP="007A597D">
      <w:pPr>
        <w:tabs>
          <w:tab w:val="left" w:pos="1134"/>
        </w:tabs>
        <w:ind w:firstLine="567"/>
        <w:jc w:val="both"/>
        <w:rPr>
          <w:sz w:val="22"/>
          <w:szCs w:val="22"/>
        </w:rPr>
      </w:pPr>
      <w:r w:rsidRPr="002B7E5B">
        <w:rPr>
          <w:sz w:val="22"/>
          <w:szCs w:val="22"/>
        </w:rPr>
        <w:t>9.4.</w:t>
      </w:r>
      <w:r w:rsidRPr="002B7E5B">
        <w:rPr>
          <w:sz w:val="22"/>
          <w:szCs w:val="22"/>
        </w:rPr>
        <w:tab/>
        <w:t>При досрочном расторжении Договора договор субаренды земельного участка прекращает свое действие.</w:t>
      </w:r>
    </w:p>
    <w:p w:rsidR="007A597D" w:rsidRPr="002B7E5B" w:rsidRDefault="007A597D" w:rsidP="007A597D">
      <w:pPr>
        <w:tabs>
          <w:tab w:val="left" w:pos="1134"/>
        </w:tabs>
        <w:ind w:firstLine="567"/>
        <w:jc w:val="both"/>
        <w:rPr>
          <w:sz w:val="22"/>
          <w:szCs w:val="22"/>
        </w:rPr>
      </w:pPr>
      <w:r w:rsidRPr="002B7E5B">
        <w:rPr>
          <w:sz w:val="22"/>
          <w:szCs w:val="22"/>
        </w:rPr>
        <w:t>9.5.</w:t>
      </w:r>
      <w:r w:rsidRPr="002B7E5B">
        <w:rPr>
          <w:sz w:val="22"/>
          <w:szCs w:val="22"/>
        </w:rPr>
        <w:tab/>
        <w:t>Расходы по государственной регистрации договоров субаренды и передачи прав и обязанностей, а также изменений и дополнений к ним, возлагаются на Арендатора.</w:t>
      </w:r>
    </w:p>
    <w:p w:rsidR="007A597D" w:rsidRPr="002B7E5B" w:rsidRDefault="007A597D" w:rsidP="007A597D">
      <w:pPr>
        <w:pStyle w:val="3"/>
        <w:tabs>
          <w:tab w:val="left" w:pos="1134"/>
        </w:tabs>
        <w:spacing w:after="0"/>
        <w:ind w:firstLine="567"/>
        <w:jc w:val="both"/>
        <w:rPr>
          <w:sz w:val="22"/>
          <w:szCs w:val="22"/>
        </w:rPr>
      </w:pPr>
      <w:r w:rsidRPr="002B7E5B">
        <w:rPr>
          <w:sz w:val="22"/>
          <w:szCs w:val="22"/>
        </w:rPr>
        <w:t>9.6.</w:t>
      </w:r>
      <w:r w:rsidRPr="002B7E5B">
        <w:rPr>
          <w:sz w:val="22"/>
          <w:szCs w:val="22"/>
        </w:rPr>
        <w:tab/>
        <w:t>Договор, заключенный на срок менее одного года, государственной регистрации не подлежит.</w:t>
      </w:r>
    </w:p>
    <w:p w:rsidR="007A597D" w:rsidRPr="002B7E5B" w:rsidRDefault="007A597D" w:rsidP="007A597D">
      <w:pPr>
        <w:shd w:val="clear" w:color="auto" w:fill="FFFFFF"/>
        <w:tabs>
          <w:tab w:val="left" w:pos="1134"/>
        </w:tabs>
        <w:ind w:firstLine="567"/>
        <w:jc w:val="both"/>
        <w:rPr>
          <w:sz w:val="22"/>
          <w:szCs w:val="22"/>
        </w:rPr>
      </w:pPr>
      <w:r w:rsidRPr="002B7E5B">
        <w:rPr>
          <w:sz w:val="22"/>
          <w:szCs w:val="22"/>
        </w:rPr>
        <w:t>9.7.</w:t>
      </w:r>
      <w:r w:rsidRPr="002B7E5B">
        <w:rPr>
          <w:sz w:val="22"/>
          <w:szCs w:val="22"/>
        </w:rPr>
        <w:tab/>
        <w:t xml:space="preserve">Договор подписан в 3-х экземплярах, включая приложения к договору по одному для каждой из Сторон, </w:t>
      </w:r>
      <w:r w:rsidRPr="006556F1">
        <w:rPr>
          <w:sz w:val="22"/>
          <w:szCs w:val="22"/>
        </w:rPr>
        <w:t xml:space="preserve">(один в </w:t>
      </w:r>
      <w:r w:rsidRPr="006556F1">
        <w:rPr>
          <w:spacing w:val="-6"/>
          <w:sz w:val="22"/>
          <w:szCs w:val="22"/>
        </w:rPr>
        <w:t xml:space="preserve"> орган государственной регистрации прав</w:t>
      </w:r>
      <w:r w:rsidRPr="002B7E5B">
        <w:rPr>
          <w:sz w:val="22"/>
          <w:szCs w:val="22"/>
        </w:rPr>
        <w:t>), и имеют одинаковую юридическую силу.</w:t>
      </w:r>
    </w:p>
    <w:p w:rsidR="007A597D" w:rsidRPr="002B7E5B" w:rsidRDefault="007A597D" w:rsidP="007A597D">
      <w:pPr>
        <w:pStyle w:val="a9"/>
        <w:rPr>
          <w:sz w:val="22"/>
          <w:szCs w:val="22"/>
          <w:lang w:val="ru-RU"/>
        </w:rPr>
      </w:pPr>
      <w:r w:rsidRPr="002B7E5B">
        <w:rPr>
          <w:sz w:val="22"/>
          <w:szCs w:val="22"/>
        </w:rPr>
        <w:t>X</w:t>
      </w:r>
      <w:r w:rsidRPr="002B7E5B">
        <w:rPr>
          <w:sz w:val="22"/>
          <w:szCs w:val="22"/>
          <w:lang w:val="ru-RU"/>
        </w:rPr>
        <w:t>. РЕКВИЗИТЫ И ПОДПИСИ СТОРОН</w:t>
      </w:r>
    </w:p>
    <w:p w:rsidR="007A597D" w:rsidRPr="002B7E5B" w:rsidRDefault="007A597D" w:rsidP="007A597D">
      <w:pPr>
        <w:pStyle w:val="a9"/>
        <w:spacing w:before="0" w:after="0" w:line="200" w:lineRule="exact"/>
        <w:jc w:val="left"/>
        <w:rPr>
          <w:b w:val="0"/>
          <w:bCs w:val="0"/>
          <w:sz w:val="22"/>
          <w:szCs w:val="22"/>
          <w:lang w:val="ru-RU"/>
        </w:rPr>
      </w:pPr>
      <w:r w:rsidRPr="002B7E5B">
        <w:rPr>
          <w:b w:val="0"/>
          <w:bCs w:val="0"/>
          <w:sz w:val="22"/>
          <w:szCs w:val="22"/>
          <w:lang w:val="ru-RU"/>
        </w:rPr>
        <w:t>АРЕНДОДАТЕЛЬ:</w:t>
      </w:r>
    </w:p>
    <w:tbl>
      <w:tblPr>
        <w:tblW w:w="10455" w:type="dxa"/>
        <w:tblLayout w:type="fixed"/>
        <w:tblLook w:val="01E0"/>
      </w:tblPr>
      <w:tblGrid>
        <w:gridCol w:w="1768"/>
        <w:gridCol w:w="5444"/>
        <w:gridCol w:w="1234"/>
        <w:gridCol w:w="2009"/>
      </w:tblGrid>
      <w:tr w:rsidR="007A597D" w:rsidRPr="002B7E5B" w:rsidTr="003F6A6A">
        <w:trPr>
          <w:trHeight w:val="484"/>
        </w:trPr>
        <w:tc>
          <w:tcPr>
            <w:tcW w:w="1768" w:type="dxa"/>
            <w:vAlign w:val="bottom"/>
            <w:hideMark/>
          </w:tcPr>
          <w:p w:rsidR="007A597D" w:rsidRDefault="007A597D" w:rsidP="003F6A6A">
            <w:pPr>
              <w:pStyle w:val="a9"/>
              <w:shd w:val="clear" w:color="auto" w:fill="auto"/>
              <w:suppressAutoHyphens/>
              <w:spacing w:before="0" w:after="0"/>
              <w:ind w:right="-249"/>
              <w:jc w:val="left"/>
              <w:rPr>
                <w:bCs w:val="0"/>
                <w:lang w:val="ru-RU"/>
              </w:rPr>
            </w:pPr>
            <w:r>
              <w:rPr>
                <w:bCs w:val="0"/>
                <w:sz w:val="22"/>
                <w:szCs w:val="22"/>
                <w:lang w:val="ru-RU"/>
              </w:rPr>
              <w:t>Наименование:</w:t>
            </w:r>
          </w:p>
        </w:tc>
        <w:tc>
          <w:tcPr>
            <w:tcW w:w="5444" w:type="dxa"/>
            <w:tcBorders>
              <w:top w:val="nil"/>
              <w:left w:val="nil"/>
              <w:bottom w:val="single" w:sz="4" w:space="0" w:color="auto"/>
              <w:right w:val="nil"/>
            </w:tcBorders>
            <w:vAlign w:val="center"/>
            <w:hideMark/>
          </w:tcPr>
          <w:p w:rsidR="007A597D" w:rsidRDefault="007A597D" w:rsidP="003F6A6A">
            <w:pPr>
              <w:pStyle w:val="a9"/>
              <w:shd w:val="clear" w:color="auto" w:fill="auto"/>
              <w:spacing w:before="0" w:after="0" w:line="180" w:lineRule="exact"/>
              <w:jc w:val="left"/>
              <w:rPr>
                <w:lang w:val="ru-RU"/>
              </w:rPr>
            </w:pPr>
            <w:r>
              <w:rPr>
                <w:sz w:val="22"/>
                <w:szCs w:val="22"/>
                <w:lang w:val="ru-RU"/>
              </w:rPr>
              <w:t>Администрация Брянского района</w:t>
            </w:r>
          </w:p>
        </w:tc>
        <w:tc>
          <w:tcPr>
            <w:tcW w:w="1234" w:type="dxa"/>
          </w:tcPr>
          <w:p w:rsidR="007A597D" w:rsidRDefault="007A597D" w:rsidP="003F6A6A">
            <w:pPr>
              <w:pStyle w:val="a9"/>
              <w:shd w:val="clear" w:color="auto" w:fill="auto"/>
              <w:spacing w:before="0" w:after="0" w:line="180" w:lineRule="exact"/>
              <w:rPr>
                <w:b w:val="0"/>
                <w:bCs w:val="0"/>
                <w:lang w:val="ru-RU"/>
              </w:rPr>
            </w:pPr>
          </w:p>
        </w:tc>
        <w:tc>
          <w:tcPr>
            <w:tcW w:w="2009" w:type="dxa"/>
          </w:tcPr>
          <w:p w:rsidR="007A597D" w:rsidRPr="002B7E5B" w:rsidRDefault="007A597D" w:rsidP="003F6A6A">
            <w:pPr>
              <w:pStyle w:val="a9"/>
              <w:shd w:val="clear" w:color="auto" w:fill="auto"/>
              <w:spacing w:before="0" w:after="0" w:line="180" w:lineRule="exact"/>
              <w:jc w:val="left"/>
              <w:rPr>
                <w:b w:val="0"/>
                <w:bCs w:val="0"/>
                <w:lang w:val="ru-RU"/>
              </w:rPr>
            </w:pPr>
          </w:p>
        </w:tc>
      </w:tr>
      <w:tr w:rsidR="007A597D" w:rsidRPr="002B7E5B" w:rsidTr="003F6A6A">
        <w:trPr>
          <w:trHeight w:val="410"/>
        </w:trPr>
        <w:tc>
          <w:tcPr>
            <w:tcW w:w="1768" w:type="dxa"/>
            <w:vAlign w:val="bottom"/>
            <w:hideMark/>
          </w:tcPr>
          <w:p w:rsidR="007A597D" w:rsidRDefault="007A597D" w:rsidP="003F6A6A">
            <w:pPr>
              <w:pStyle w:val="a9"/>
              <w:shd w:val="clear" w:color="auto" w:fill="auto"/>
              <w:suppressAutoHyphens/>
              <w:spacing w:before="0" w:after="0"/>
              <w:rPr>
                <w:bCs w:val="0"/>
                <w:lang w:val="ru-RU"/>
              </w:rPr>
            </w:pPr>
            <w:r>
              <w:rPr>
                <w:bCs w:val="0"/>
                <w:sz w:val="22"/>
                <w:szCs w:val="22"/>
                <w:lang w:val="ru-RU"/>
              </w:rPr>
              <w:t>Адрес:</w:t>
            </w:r>
          </w:p>
        </w:tc>
        <w:tc>
          <w:tcPr>
            <w:tcW w:w="5444" w:type="dxa"/>
            <w:tcBorders>
              <w:top w:val="single" w:sz="4" w:space="0" w:color="auto"/>
              <w:left w:val="nil"/>
              <w:bottom w:val="single" w:sz="4" w:space="0" w:color="auto"/>
              <w:right w:val="nil"/>
            </w:tcBorders>
            <w:vAlign w:val="center"/>
            <w:hideMark/>
          </w:tcPr>
          <w:p w:rsidR="007A597D" w:rsidRPr="00F51C81" w:rsidRDefault="007A597D" w:rsidP="003F6A6A">
            <w:pPr>
              <w:pStyle w:val="a9"/>
              <w:shd w:val="clear" w:color="auto" w:fill="auto"/>
              <w:spacing w:before="0" w:after="0" w:line="180" w:lineRule="exact"/>
              <w:jc w:val="left"/>
              <w:rPr>
                <w:lang w:val="ru-RU"/>
              </w:rPr>
            </w:pPr>
            <w:r w:rsidRPr="00F51C81">
              <w:rPr>
                <w:b w:val="0"/>
                <w:bCs w:val="0"/>
                <w:color w:val="auto"/>
                <w:sz w:val="22"/>
                <w:szCs w:val="22"/>
                <w:lang w:val="ru-RU"/>
              </w:rPr>
              <w:t xml:space="preserve">241525, Брянская область, Брянский район, с. Глинищево, ул. </w:t>
            </w:r>
            <w:r>
              <w:rPr>
                <w:b w:val="0"/>
                <w:bCs w:val="0"/>
                <w:color w:val="auto"/>
                <w:sz w:val="22"/>
                <w:szCs w:val="22"/>
                <w:lang w:val="ru-RU"/>
              </w:rPr>
              <w:t xml:space="preserve">П.М. </w:t>
            </w:r>
            <w:r w:rsidRPr="00F51C81">
              <w:rPr>
                <w:b w:val="0"/>
                <w:bCs w:val="0"/>
                <w:color w:val="auto"/>
                <w:sz w:val="22"/>
                <w:szCs w:val="22"/>
                <w:lang w:val="ru-RU"/>
              </w:rPr>
              <w:t>Яшенина д.9</w:t>
            </w:r>
          </w:p>
        </w:tc>
        <w:tc>
          <w:tcPr>
            <w:tcW w:w="1234" w:type="dxa"/>
          </w:tcPr>
          <w:p w:rsidR="007A597D" w:rsidRDefault="007A597D" w:rsidP="003F6A6A">
            <w:pPr>
              <w:pStyle w:val="a9"/>
              <w:shd w:val="clear" w:color="auto" w:fill="auto"/>
              <w:spacing w:before="0" w:after="0" w:line="180" w:lineRule="exact"/>
              <w:rPr>
                <w:b w:val="0"/>
                <w:bCs w:val="0"/>
                <w:lang w:val="ru-RU"/>
              </w:rPr>
            </w:pPr>
          </w:p>
        </w:tc>
        <w:tc>
          <w:tcPr>
            <w:tcW w:w="2009" w:type="dxa"/>
          </w:tcPr>
          <w:p w:rsidR="007A597D" w:rsidRPr="002B7E5B" w:rsidRDefault="007A597D" w:rsidP="003F6A6A">
            <w:pPr>
              <w:pStyle w:val="a9"/>
              <w:shd w:val="clear" w:color="auto" w:fill="auto"/>
              <w:spacing w:before="0" w:after="0" w:line="180" w:lineRule="exact"/>
              <w:jc w:val="left"/>
              <w:rPr>
                <w:b w:val="0"/>
                <w:bCs w:val="0"/>
                <w:lang w:val="ru-RU"/>
              </w:rPr>
            </w:pPr>
          </w:p>
        </w:tc>
      </w:tr>
      <w:tr w:rsidR="007A597D" w:rsidRPr="002B7E5B" w:rsidTr="003F6A6A">
        <w:trPr>
          <w:trHeight w:val="273"/>
        </w:trPr>
        <w:tc>
          <w:tcPr>
            <w:tcW w:w="1768" w:type="dxa"/>
            <w:vAlign w:val="bottom"/>
            <w:hideMark/>
          </w:tcPr>
          <w:p w:rsidR="007A597D" w:rsidRDefault="007A597D" w:rsidP="003F6A6A">
            <w:pPr>
              <w:pStyle w:val="a9"/>
              <w:shd w:val="clear" w:color="auto" w:fill="auto"/>
              <w:suppressAutoHyphens/>
              <w:spacing w:before="0" w:after="0"/>
              <w:rPr>
                <w:bCs w:val="0"/>
                <w:lang w:val="ru-RU"/>
              </w:rPr>
            </w:pPr>
            <w:r>
              <w:rPr>
                <w:bCs w:val="0"/>
                <w:sz w:val="22"/>
                <w:szCs w:val="22"/>
                <w:lang w:val="ru-RU"/>
              </w:rPr>
              <w:t>Банк:</w:t>
            </w:r>
          </w:p>
        </w:tc>
        <w:tc>
          <w:tcPr>
            <w:tcW w:w="5444" w:type="dxa"/>
            <w:tcBorders>
              <w:top w:val="single" w:sz="4" w:space="0" w:color="auto"/>
              <w:left w:val="nil"/>
              <w:bottom w:val="single" w:sz="4" w:space="0" w:color="auto"/>
              <w:right w:val="nil"/>
            </w:tcBorders>
            <w:vAlign w:val="center"/>
            <w:hideMark/>
          </w:tcPr>
          <w:p w:rsidR="007A597D" w:rsidRDefault="007A597D" w:rsidP="003F6A6A">
            <w:pPr>
              <w:pStyle w:val="a9"/>
              <w:shd w:val="clear" w:color="auto" w:fill="auto"/>
              <w:spacing w:before="0" w:after="0" w:line="180" w:lineRule="exact"/>
              <w:jc w:val="left"/>
              <w:rPr>
                <w:lang w:val="ru-RU"/>
              </w:rPr>
            </w:pPr>
            <w:r>
              <w:rPr>
                <w:sz w:val="22"/>
                <w:szCs w:val="22"/>
                <w:lang w:val="ru-RU"/>
              </w:rPr>
              <w:t>Отделение по Брянской области Главного управления Центрального банка РФ по Центральному Федеральному округу</w:t>
            </w:r>
          </w:p>
        </w:tc>
        <w:tc>
          <w:tcPr>
            <w:tcW w:w="1234" w:type="dxa"/>
          </w:tcPr>
          <w:p w:rsidR="007A597D" w:rsidRDefault="007A597D" w:rsidP="003F6A6A">
            <w:pPr>
              <w:pStyle w:val="a9"/>
              <w:shd w:val="clear" w:color="auto" w:fill="auto"/>
              <w:spacing w:before="0" w:after="0" w:line="180" w:lineRule="exact"/>
              <w:rPr>
                <w:b w:val="0"/>
                <w:bCs w:val="0"/>
                <w:lang w:val="ru-RU"/>
              </w:rPr>
            </w:pPr>
          </w:p>
        </w:tc>
        <w:tc>
          <w:tcPr>
            <w:tcW w:w="2009" w:type="dxa"/>
          </w:tcPr>
          <w:p w:rsidR="007A597D" w:rsidRPr="002B7E5B" w:rsidRDefault="007A597D" w:rsidP="003F6A6A">
            <w:pPr>
              <w:pStyle w:val="a9"/>
              <w:shd w:val="clear" w:color="auto" w:fill="auto"/>
              <w:spacing w:before="0" w:after="0" w:line="180" w:lineRule="exact"/>
              <w:jc w:val="left"/>
              <w:rPr>
                <w:b w:val="0"/>
                <w:bCs w:val="0"/>
                <w:lang w:val="ru-RU"/>
              </w:rPr>
            </w:pPr>
          </w:p>
        </w:tc>
      </w:tr>
      <w:tr w:rsidR="007A597D" w:rsidRPr="002B7E5B" w:rsidTr="003F6A6A">
        <w:trPr>
          <w:trHeight w:val="278"/>
        </w:trPr>
        <w:tc>
          <w:tcPr>
            <w:tcW w:w="1768" w:type="dxa"/>
            <w:vAlign w:val="bottom"/>
            <w:hideMark/>
          </w:tcPr>
          <w:p w:rsidR="007A597D" w:rsidRDefault="007A597D" w:rsidP="003F6A6A">
            <w:pPr>
              <w:pStyle w:val="a9"/>
              <w:shd w:val="clear" w:color="auto" w:fill="auto"/>
              <w:suppressAutoHyphens/>
              <w:spacing w:before="0" w:after="0"/>
              <w:rPr>
                <w:bCs w:val="0"/>
                <w:lang w:val="ru-RU"/>
              </w:rPr>
            </w:pPr>
            <w:r>
              <w:rPr>
                <w:bCs w:val="0"/>
                <w:sz w:val="22"/>
                <w:szCs w:val="22"/>
                <w:lang w:val="ru-RU"/>
              </w:rPr>
              <w:t>БИК:</w:t>
            </w:r>
          </w:p>
        </w:tc>
        <w:tc>
          <w:tcPr>
            <w:tcW w:w="5444" w:type="dxa"/>
            <w:tcBorders>
              <w:top w:val="single" w:sz="4" w:space="0" w:color="auto"/>
              <w:left w:val="nil"/>
              <w:bottom w:val="single" w:sz="4" w:space="0" w:color="auto"/>
              <w:right w:val="nil"/>
            </w:tcBorders>
            <w:vAlign w:val="center"/>
            <w:hideMark/>
          </w:tcPr>
          <w:p w:rsidR="007A597D" w:rsidRDefault="007A597D" w:rsidP="003F6A6A">
            <w:pPr>
              <w:pStyle w:val="a9"/>
              <w:shd w:val="clear" w:color="auto" w:fill="auto"/>
              <w:spacing w:before="0" w:after="0" w:line="180" w:lineRule="exact"/>
              <w:jc w:val="left"/>
              <w:rPr>
                <w:lang w:val="ru-RU"/>
              </w:rPr>
            </w:pPr>
            <w:r>
              <w:rPr>
                <w:sz w:val="22"/>
                <w:szCs w:val="22"/>
                <w:lang w:val="ru-RU"/>
              </w:rPr>
              <w:t>041501001</w:t>
            </w:r>
          </w:p>
        </w:tc>
        <w:tc>
          <w:tcPr>
            <w:tcW w:w="1234" w:type="dxa"/>
          </w:tcPr>
          <w:p w:rsidR="007A597D" w:rsidRDefault="007A597D" w:rsidP="003F6A6A">
            <w:pPr>
              <w:pStyle w:val="a9"/>
              <w:shd w:val="clear" w:color="auto" w:fill="auto"/>
              <w:spacing w:before="0" w:after="0" w:line="180" w:lineRule="exact"/>
              <w:rPr>
                <w:b w:val="0"/>
                <w:bCs w:val="0"/>
                <w:lang w:val="ru-RU"/>
              </w:rPr>
            </w:pPr>
          </w:p>
        </w:tc>
        <w:tc>
          <w:tcPr>
            <w:tcW w:w="2009" w:type="dxa"/>
          </w:tcPr>
          <w:p w:rsidR="007A597D" w:rsidRPr="002B7E5B" w:rsidRDefault="007A597D" w:rsidP="003F6A6A">
            <w:pPr>
              <w:pStyle w:val="a9"/>
              <w:shd w:val="clear" w:color="auto" w:fill="auto"/>
              <w:spacing w:before="0" w:after="0" w:line="180" w:lineRule="exact"/>
              <w:jc w:val="left"/>
              <w:rPr>
                <w:b w:val="0"/>
                <w:bCs w:val="0"/>
                <w:lang w:val="ru-RU"/>
              </w:rPr>
            </w:pPr>
          </w:p>
        </w:tc>
      </w:tr>
      <w:tr w:rsidR="007A597D" w:rsidRPr="002B7E5B" w:rsidTr="003F6A6A">
        <w:trPr>
          <w:trHeight w:val="267"/>
        </w:trPr>
        <w:tc>
          <w:tcPr>
            <w:tcW w:w="1768" w:type="dxa"/>
            <w:vAlign w:val="bottom"/>
            <w:hideMark/>
          </w:tcPr>
          <w:p w:rsidR="007A597D" w:rsidRDefault="007A597D" w:rsidP="003F6A6A">
            <w:pPr>
              <w:pStyle w:val="a9"/>
              <w:shd w:val="clear" w:color="auto" w:fill="auto"/>
              <w:suppressAutoHyphens/>
              <w:spacing w:before="0" w:after="0"/>
              <w:rPr>
                <w:bCs w:val="0"/>
                <w:lang w:val="ru-RU"/>
              </w:rPr>
            </w:pPr>
            <w:r>
              <w:rPr>
                <w:bCs w:val="0"/>
                <w:sz w:val="22"/>
                <w:szCs w:val="22"/>
                <w:lang w:val="ru-RU"/>
              </w:rPr>
              <w:t>КПП</w:t>
            </w:r>
          </w:p>
        </w:tc>
        <w:tc>
          <w:tcPr>
            <w:tcW w:w="5444" w:type="dxa"/>
            <w:tcBorders>
              <w:top w:val="single" w:sz="4" w:space="0" w:color="auto"/>
              <w:left w:val="nil"/>
              <w:bottom w:val="single" w:sz="4" w:space="0" w:color="auto"/>
              <w:right w:val="nil"/>
            </w:tcBorders>
            <w:vAlign w:val="center"/>
            <w:hideMark/>
          </w:tcPr>
          <w:p w:rsidR="007A597D" w:rsidRDefault="007A597D" w:rsidP="003F6A6A">
            <w:pPr>
              <w:pStyle w:val="a9"/>
              <w:shd w:val="clear" w:color="auto" w:fill="auto"/>
              <w:spacing w:before="0" w:after="0" w:line="180" w:lineRule="exact"/>
              <w:jc w:val="left"/>
              <w:rPr>
                <w:lang w:val="ru-RU"/>
              </w:rPr>
            </w:pPr>
            <w:r>
              <w:rPr>
                <w:sz w:val="22"/>
                <w:szCs w:val="22"/>
                <w:lang w:val="ru-RU"/>
              </w:rPr>
              <w:t>324501001</w:t>
            </w:r>
          </w:p>
        </w:tc>
        <w:tc>
          <w:tcPr>
            <w:tcW w:w="1234" w:type="dxa"/>
          </w:tcPr>
          <w:p w:rsidR="007A597D" w:rsidRDefault="007A597D" w:rsidP="003F6A6A">
            <w:pPr>
              <w:pStyle w:val="a9"/>
              <w:shd w:val="clear" w:color="auto" w:fill="auto"/>
              <w:spacing w:before="0" w:after="0" w:line="180" w:lineRule="exact"/>
              <w:rPr>
                <w:b w:val="0"/>
                <w:bCs w:val="0"/>
                <w:lang w:val="ru-RU"/>
              </w:rPr>
            </w:pPr>
          </w:p>
        </w:tc>
        <w:tc>
          <w:tcPr>
            <w:tcW w:w="2009" w:type="dxa"/>
          </w:tcPr>
          <w:p w:rsidR="007A597D" w:rsidRPr="002B7E5B" w:rsidRDefault="007A597D" w:rsidP="003F6A6A">
            <w:pPr>
              <w:pStyle w:val="a9"/>
              <w:shd w:val="clear" w:color="auto" w:fill="auto"/>
              <w:spacing w:before="0" w:after="0" w:line="180" w:lineRule="exact"/>
              <w:jc w:val="left"/>
              <w:rPr>
                <w:b w:val="0"/>
                <w:bCs w:val="0"/>
                <w:lang w:val="ru-RU"/>
              </w:rPr>
            </w:pPr>
          </w:p>
        </w:tc>
      </w:tr>
      <w:tr w:rsidR="007A597D" w:rsidRPr="002B7E5B" w:rsidTr="003F6A6A">
        <w:trPr>
          <w:trHeight w:val="286"/>
        </w:trPr>
        <w:tc>
          <w:tcPr>
            <w:tcW w:w="1768" w:type="dxa"/>
            <w:vAlign w:val="bottom"/>
            <w:hideMark/>
          </w:tcPr>
          <w:p w:rsidR="007A597D" w:rsidRDefault="007A597D" w:rsidP="003F6A6A">
            <w:pPr>
              <w:pStyle w:val="a9"/>
              <w:shd w:val="clear" w:color="auto" w:fill="auto"/>
              <w:suppressAutoHyphens/>
              <w:spacing w:before="0" w:after="0"/>
              <w:rPr>
                <w:bCs w:val="0"/>
                <w:lang w:val="ru-RU"/>
              </w:rPr>
            </w:pPr>
            <w:r>
              <w:rPr>
                <w:bCs w:val="0"/>
                <w:sz w:val="22"/>
                <w:szCs w:val="22"/>
                <w:lang w:val="ru-RU"/>
              </w:rPr>
              <w:t>ИНН</w:t>
            </w:r>
          </w:p>
        </w:tc>
        <w:tc>
          <w:tcPr>
            <w:tcW w:w="5444" w:type="dxa"/>
            <w:tcBorders>
              <w:top w:val="single" w:sz="4" w:space="0" w:color="auto"/>
              <w:left w:val="nil"/>
              <w:bottom w:val="single" w:sz="4" w:space="0" w:color="auto"/>
              <w:right w:val="nil"/>
            </w:tcBorders>
            <w:vAlign w:val="center"/>
            <w:hideMark/>
          </w:tcPr>
          <w:p w:rsidR="007A597D" w:rsidRDefault="007A597D" w:rsidP="003F6A6A">
            <w:pPr>
              <w:pStyle w:val="a9"/>
              <w:shd w:val="clear" w:color="auto" w:fill="auto"/>
              <w:spacing w:before="0" w:after="0" w:line="180" w:lineRule="exact"/>
              <w:jc w:val="left"/>
              <w:rPr>
                <w:lang w:val="ru-RU"/>
              </w:rPr>
            </w:pPr>
            <w:r>
              <w:rPr>
                <w:sz w:val="22"/>
                <w:szCs w:val="22"/>
                <w:lang w:val="ru-RU"/>
              </w:rPr>
              <w:t>3207004800</w:t>
            </w:r>
          </w:p>
        </w:tc>
        <w:tc>
          <w:tcPr>
            <w:tcW w:w="1234" w:type="dxa"/>
          </w:tcPr>
          <w:p w:rsidR="007A597D" w:rsidRDefault="007A597D" w:rsidP="003F6A6A">
            <w:pPr>
              <w:pStyle w:val="a9"/>
              <w:shd w:val="clear" w:color="auto" w:fill="auto"/>
              <w:spacing w:before="0" w:after="0" w:line="180" w:lineRule="exact"/>
              <w:rPr>
                <w:b w:val="0"/>
                <w:bCs w:val="0"/>
                <w:lang w:val="ru-RU"/>
              </w:rPr>
            </w:pPr>
          </w:p>
        </w:tc>
        <w:tc>
          <w:tcPr>
            <w:tcW w:w="2009" w:type="dxa"/>
          </w:tcPr>
          <w:p w:rsidR="007A597D" w:rsidRPr="002B7E5B" w:rsidRDefault="007A597D" w:rsidP="003F6A6A">
            <w:pPr>
              <w:pStyle w:val="a9"/>
              <w:shd w:val="clear" w:color="auto" w:fill="auto"/>
              <w:spacing w:before="0" w:after="0" w:line="180" w:lineRule="exact"/>
              <w:jc w:val="left"/>
              <w:rPr>
                <w:b w:val="0"/>
                <w:bCs w:val="0"/>
                <w:lang w:val="ru-RU"/>
              </w:rPr>
            </w:pPr>
          </w:p>
        </w:tc>
      </w:tr>
      <w:tr w:rsidR="007A597D" w:rsidRPr="002B7E5B" w:rsidTr="003F6A6A">
        <w:trPr>
          <w:trHeight w:val="275"/>
        </w:trPr>
        <w:tc>
          <w:tcPr>
            <w:tcW w:w="1768" w:type="dxa"/>
            <w:vAlign w:val="bottom"/>
            <w:hideMark/>
          </w:tcPr>
          <w:p w:rsidR="007A597D" w:rsidRDefault="007A597D" w:rsidP="003F6A6A">
            <w:pPr>
              <w:pStyle w:val="a9"/>
              <w:shd w:val="clear" w:color="auto" w:fill="auto"/>
              <w:suppressAutoHyphens/>
              <w:spacing w:before="0" w:after="0"/>
              <w:rPr>
                <w:bCs w:val="0"/>
                <w:lang w:val="ru-RU"/>
              </w:rPr>
            </w:pPr>
            <w:r>
              <w:rPr>
                <w:bCs w:val="0"/>
                <w:sz w:val="22"/>
                <w:szCs w:val="22"/>
                <w:lang w:val="ru-RU"/>
              </w:rPr>
              <w:t>р/с:</w:t>
            </w:r>
          </w:p>
        </w:tc>
        <w:tc>
          <w:tcPr>
            <w:tcW w:w="5444" w:type="dxa"/>
            <w:tcBorders>
              <w:top w:val="single" w:sz="4" w:space="0" w:color="auto"/>
              <w:left w:val="nil"/>
              <w:bottom w:val="single" w:sz="4" w:space="0" w:color="auto"/>
              <w:right w:val="nil"/>
            </w:tcBorders>
            <w:vAlign w:val="center"/>
            <w:hideMark/>
          </w:tcPr>
          <w:p w:rsidR="007A597D" w:rsidRDefault="007A597D" w:rsidP="003F6A6A">
            <w:pPr>
              <w:pStyle w:val="a9"/>
              <w:shd w:val="clear" w:color="auto" w:fill="auto"/>
              <w:spacing w:before="0" w:after="0" w:line="180" w:lineRule="exact"/>
              <w:jc w:val="left"/>
              <w:rPr>
                <w:lang w:val="ru-RU"/>
              </w:rPr>
            </w:pPr>
            <w:r>
              <w:rPr>
                <w:sz w:val="22"/>
                <w:szCs w:val="22"/>
                <w:lang w:val="ru-RU"/>
              </w:rPr>
              <w:t>40204810700000100392</w:t>
            </w:r>
          </w:p>
        </w:tc>
        <w:tc>
          <w:tcPr>
            <w:tcW w:w="1234" w:type="dxa"/>
          </w:tcPr>
          <w:p w:rsidR="007A597D" w:rsidRDefault="007A597D" w:rsidP="003F6A6A">
            <w:pPr>
              <w:pStyle w:val="a9"/>
              <w:shd w:val="clear" w:color="auto" w:fill="auto"/>
              <w:spacing w:before="0" w:after="0" w:line="180" w:lineRule="exact"/>
              <w:rPr>
                <w:b w:val="0"/>
                <w:bCs w:val="0"/>
                <w:lang w:val="ru-RU"/>
              </w:rPr>
            </w:pPr>
          </w:p>
        </w:tc>
        <w:tc>
          <w:tcPr>
            <w:tcW w:w="2009" w:type="dxa"/>
          </w:tcPr>
          <w:p w:rsidR="007A597D" w:rsidRPr="002B7E5B" w:rsidRDefault="007A597D" w:rsidP="003F6A6A">
            <w:pPr>
              <w:pStyle w:val="a9"/>
              <w:shd w:val="clear" w:color="auto" w:fill="auto"/>
              <w:spacing w:before="0" w:after="0" w:line="180" w:lineRule="exact"/>
              <w:jc w:val="left"/>
              <w:rPr>
                <w:b w:val="0"/>
                <w:bCs w:val="0"/>
                <w:lang w:val="ru-RU"/>
              </w:rPr>
            </w:pPr>
          </w:p>
        </w:tc>
      </w:tr>
      <w:tr w:rsidR="007A597D" w:rsidRPr="002B7E5B" w:rsidTr="003F6A6A">
        <w:trPr>
          <w:trHeight w:val="266"/>
        </w:trPr>
        <w:tc>
          <w:tcPr>
            <w:tcW w:w="1768" w:type="dxa"/>
            <w:vAlign w:val="bottom"/>
          </w:tcPr>
          <w:p w:rsidR="007A597D" w:rsidRDefault="007A597D" w:rsidP="003F6A6A">
            <w:pPr>
              <w:pStyle w:val="a9"/>
              <w:shd w:val="clear" w:color="auto" w:fill="auto"/>
              <w:suppressAutoHyphens/>
              <w:spacing w:before="0" w:after="0"/>
              <w:rPr>
                <w:bCs w:val="0"/>
                <w:lang w:val="ru-RU"/>
              </w:rPr>
            </w:pPr>
            <w:r>
              <w:rPr>
                <w:bCs w:val="0"/>
                <w:lang w:val="ru-RU"/>
              </w:rPr>
              <w:t>ОГРН:</w:t>
            </w:r>
          </w:p>
        </w:tc>
        <w:tc>
          <w:tcPr>
            <w:tcW w:w="5444" w:type="dxa"/>
            <w:tcBorders>
              <w:top w:val="single" w:sz="4" w:space="0" w:color="auto"/>
              <w:left w:val="nil"/>
              <w:bottom w:val="single" w:sz="4" w:space="0" w:color="auto"/>
              <w:right w:val="nil"/>
            </w:tcBorders>
            <w:vAlign w:val="center"/>
          </w:tcPr>
          <w:p w:rsidR="007A597D" w:rsidRDefault="007A597D" w:rsidP="003F6A6A">
            <w:pPr>
              <w:pStyle w:val="a9"/>
              <w:shd w:val="clear" w:color="auto" w:fill="auto"/>
              <w:spacing w:before="0" w:after="0" w:line="180" w:lineRule="exact"/>
              <w:jc w:val="left"/>
              <w:rPr>
                <w:lang w:val="ru-RU"/>
              </w:rPr>
            </w:pPr>
            <w:r>
              <w:rPr>
                <w:lang w:val="ru-RU"/>
              </w:rPr>
              <w:t>1023202136605</w:t>
            </w:r>
          </w:p>
        </w:tc>
        <w:tc>
          <w:tcPr>
            <w:tcW w:w="1234" w:type="dxa"/>
          </w:tcPr>
          <w:p w:rsidR="007A597D" w:rsidRDefault="007A597D" w:rsidP="003F6A6A">
            <w:pPr>
              <w:pStyle w:val="a9"/>
              <w:shd w:val="clear" w:color="auto" w:fill="auto"/>
              <w:spacing w:before="0" w:after="0" w:line="180" w:lineRule="exact"/>
              <w:rPr>
                <w:b w:val="0"/>
                <w:bCs w:val="0"/>
                <w:lang w:val="ru-RU"/>
              </w:rPr>
            </w:pPr>
          </w:p>
        </w:tc>
        <w:tc>
          <w:tcPr>
            <w:tcW w:w="2009" w:type="dxa"/>
          </w:tcPr>
          <w:p w:rsidR="007A597D" w:rsidRPr="002B7E5B" w:rsidRDefault="007A597D" w:rsidP="003F6A6A">
            <w:pPr>
              <w:pStyle w:val="a9"/>
              <w:shd w:val="clear" w:color="auto" w:fill="auto"/>
              <w:spacing w:before="0" w:after="0" w:line="180" w:lineRule="exact"/>
              <w:jc w:val="left"/>
              <w:rPr>
                <w:b w:val="0"/>
                <w:bCs w:val="0"/>
                <w:lang w:val="ru-RU"/>
              </w:rPr>
            </w:pPr>
          </w:p>
        </w:tc>
      </w:tr>
      <w:tr w:rsidR="007A597D" w:rsidRPr="002B7E5B" w:rsidTr="003F6A6A">
        <w:trPr>
          <w:trHeight w:val="266"/>
        </w:trPr>
        <w:tc>
          <w:tcPr>
            <w:tcW w:w="1768" w:type="dxa"/>
            <w:vAlign w:val="bottom"/>
          </w:tcPr>
          <w:p w:rsidR="007A597D" w:rsidRDefault="007A597D" w:rsidP="003F6A6A">
            <w:pPr>
              <w:pStyle w:val="a9"/>
              <w:shd w:val="clear" w:color="auto" w:fill="auto"/>
              <w:suppressAutoHyphens/>
              <w:spacing w:before="0" w:after="0"/>
              <w:rPr>
                <w:bCs w:val="0"/>
                <w:lang w:val="ru-RU"/>
              </w:rPr>
            </w:pPr>
            <w:r>
              <w:rPr>
                <w:bCs w:val="0"/>
                <w:lang w:val="ru-RU"/>
              </w:rPr>
              <w:t xml:space="preserve">Дата регистрации: </w:t>
            </w:r>
          </w:p>
        </w:tc>
        <w:tc>
          <w:tcPr>
            <w:tcW w:w="5444" w:type="dxa"/>
            <w:tcBorders>
              <w:top w:val="single" w:sz="4" w:space="0" w:color="auto"/>
              <w:left w:val="nil"/>
              <w:bottom w:val="single" w:sz="4" w:space="0" w:color="auto"/>
              <w:right w:val="nil"/>
            </w:tcBorders>
            <w:vAlign w:val="center"/>
          </w:tcPr>
          <w:p w:rsidR="007A597D" w:rsidRDefault="007A597D" w:rsidP="003F6A6A">
            <w:pPr>
              <w:pStyle w:val="a9"/>
              <w:shd w:val="clear" w:color="auto" w:fill="auto"/>
              <w:spacing w:before="0" w:after="0" w:line="180" w:lineRule="exact"/>
              <w:jc w:val="left"/>
              <w:rPr>
                <w:color w:val="auto"/>
                <w:lang w:val="ru-RU"/>
              </w:rPr>
            </w:pPr>
            <w:r>
              <w:rPr>
                <w:color w:val="auto"/>
                <w:lang w:val="ru-RU"/>
              </w:rPr>
              <w:t>21.01.1998г.</w:t>
            </w:r>
          </w:p>
        </w:tc>
        <w:tc>
          <w:tcPr>
            <w:tcW w:w="1234" w:type="dxa"/>
          </w:tcPr>
          <w:p w:rsidR="007A597D" w:rsidRDefault="007A597D" w:rsidP="003F6A6A">
            <w:pPr>
              <w:pStyle w:val="a9"/>
              <w:shd w:val="clear" w:color="auto" w:fill="auto"/>
              <w:spacing w:before="0" w:after="0" w:line="180" w:lineRule="exact"/>
              <w:rPr>
                <w:b w:val="0"/>
                <w:bCs w:val="0"/>
                <w:lang w:val="ru-RU"/>
              </w:rPr>
            </w:pPr>
          </w:p>
        </w:tc>
        <w:tc>
          <w:tcPr>
            <w:tcW w:w="2009" w:type="dxa"/>
          </w:tcPr>
          <w:p w:rsidR="007A597D" w:rsidRPr="002B7E5B" w:rsidRDefault="007A597D" w:rsidP="003F6A6A">
            <w:pPr>
              <w:pStyle w:val="a9"/>
              <w:shd w:val="clear" w:color="auto" w:fill="auto"/>
              <w:spacing w:before="0" w:after="0" w:line="180" w:lineRule="exact"/>
              <w:jc w:val="left"/>
              <w:rPr>
                <w:b w:val="0"/>
                <w:bCs w:val="0"/>
                <w:lang w:val="ru-RU"/>
              </w:rPr>
            </w:pPr>
          </w:p>
        </w:tc>
      </w:tr>
      <w:tr w:rsidR="007A597D" w:rsidRPr="002B7E5B" w:rsidTr="003F6A6A">
        <w:trPr>
          <w:trHeight w:val="274"/>
        </w:trPr>
        <w:tc>
          <w:tcPr>
            <w:tcW w:w="1768" w:type="dxa"/>
            <w:vAlign w:val="bottom"/>
            <w:hideMark/>
          </w:tcPr>
          <w:p w:rsidR="007A597D" w:rsidRPr="00685FB9" w:rsidRDefault="007A597D" w:rsidP="003F6A6A">
            <w:pPr>
              <w:pStyle w:val="a9"/>
              <w:shd w:val="clear" w:color="auto" w:fill="auto"/>
              <w:suppressAutoHyphens/>
              <w:spacing w:before="0" w:after="0"/>
              <w:rPr>
                <w:bCs w:val="0"/>
                <w:lang w:val="ru-RU"/>
              </w:rPr>
            </w:pPr>
            <w:r w:rsidRPr="00685FB9">
              <w:rPr>
                <w:bCs w:val="0"/>
                <w:lang w:val="ru-RU"/>
              </w:rPr>
              <w:t xml:space="preserve">Регистрационный </w:t>
            </w:r>
            <w:r>
              <w:rPr>
                <w:bCs w:val="0"/>
                <w:lang w:val="ru-RU"/>
              </w:rPr>
              <w:t>орган</w:t>
            </w:r>
            <w:r w:rsidRPr="00685FB9">
              <w:rPr>
                <w:bCs w:val="0"/>
                <w:lang w:val="ru-RU"/>
              </w:rPr>
              <w:t>:</w:t>
            </w:r>
          </w:p>
        </w:tc>
        <w:tc>
          <w:tcPr>
            <w:tcW w:w="5444" w:type="dxa"/>
            <w:tcBorders>
              <w:top w:val="single" w:sz="4" w:space="0" w:color="auto"/>
              <w:left w:val="nil"/>
              <w:bottom w:val="single" w:sz="4" w:space="0" w:color="auto"/>
              <w:right w:val="nil"/>
            </w:tcBorders>
            <w:vAlign w:val="center"/>
            <w:hideMark/>
          </w:tcPr>
          <w:p w:rsidR="007A597D" w:rsidRPr="00ED6332" w:rsidRDefault="007A597D" w:rsidP="003F6A6A">
            <w:pPr>
              <w:pStyle w:val="a9"/>
              <w:shd w:val="clear" w:color="auto" w:fill="auto"/>
              <w:spacing w:before="0" w:after="0" w:line="180" w:lineRule="exact"/>
              <w:jc w:val="left"/>
              <w:rPr>
                <w:lang w:val="ru-RU"/>
              </w:rPr>
            </w:pPr>
            <w:r>
              <w:rPr>
                <w:lang w:val="ru-RU"/>
              </w:rPr>
              <w:t>Управление Министрерства юстиции РФ по Брянской области</w:t>
            </w:r>
          </w:p>
        </w:tc>
        <w:tc>
          <w:tcPr>
            <w:tcW w:w="1234" w:type="dxa"/>
            <w:tcBorders>
              <w:top w:val="nil"/>
              <w:left w:val="nil"/>
              <w:bottom w:val="single" w:sz="4" w:space="0" w:color="auto"/>
              <w:right w:val="nil"/>
            </w:tcBorders>
          </w:tcPr>
          <w:p w:rsidR="007A597D" w:rsidRDefault="007A597D" w:rsidP="003F6A6A">
            <w:pPr>
              <w:pStyle w:val="a9"/>
              <w:shd w:val="clear" w:color="auto" w:fill="auto"/>
              <w:spacing w:before="0" w:after="0" w:line="180" w:lineRule="exact"/>
              <w:jc w:val="left"/>
              <w:rPr>
                <w:b w:val="0"/>
                <w:bCs w:val="0"/>
                <w:lang w:val="ru-RU"/>
              </w:rPr>
            </w:pPr>
          </w:p>
        </w:tc>
        <w:tc>
          <w:tcPr>
            <w:tcW w:w="2009" w:type="dxa"/>
            <w:tcBorders>
              <w:top w:val="nil"/>
              <w:left w:val="nil"/>
              <w:bottom w:val="single" w:sz="4" w:space="0" w:color="auto"/>
              <w:right w:val="nil"/>
            </w:tcBorders>
            <w:hideMark/>
          </w:tcPr>
          <w:p w:rsidR="007A597D" w:rsidRPr="002B7E5B" w:rsidRDefault="007A597D" w:rsidP="003F6A6A">
            <w:pPr>
              <w:pStyle w:val="a9"/>
              <w:shd w:val="clear" w:color="auto" w:fill="auto"/>
              <w:spacing w:before="0" w:after="0" w:line="180" w:lineRule="exact"/>
              <w:rPr>
                <w:b w:val="0"/>
                <w:bCs w:val="0"/>
                <w:lang w:val="ru-RU"/>
              </w:rPr>
            </w:pPr>
          </w:p>
        </w:tc>
      </w:tr>
      <w:tr w:rsidR="007A597D" w:rsidRPr="002B7E5B" w:rsidTr="003F6A6A">
        <w:trPr>
          <w:trHeight w:val="55"/>
        </w:trPr>
        <w:tc>
          <w:tcPr>
            <w:tcW w:w="1768" w:type="dxa"/>
            <w:vAlign w:val="bottom"/>
            <w:hideMark/>
          </w:tcPr>
          <w:p w:rsidR="007A597D" w:rsidRDefault="007A597D" w:rsidP="003F6A6A">
            <w:pPr>
              <w:pStyle w:val="a9"/>
              <w:shd w:val="clear" w:color="auto" w:fill="auto"/>
              <w:suppressAutoHyphens/>
              <w:spacing w:before="0" w:after="0"/>
              <w:rPr>
                <w:bCs w:val="0"/>
                <w:lang w:val="ru-RU"/>
              </w:rPr>
            </w:pPr>
          </w:p>
        </w:tc>
        <w:tc>
          <w:tcPr>
            <w:tcW w:w="5444" w:type="dxa"/>
            <w:tcBorders>
              <w:top w:val="single" w:sz="4" w:space="0" w:color="auto"/>
              <w:left w:val="nil"/>
              <w:bottom w:val="single" w:sz="4" w:space="0" w:color="auto"/>
              <w:right w:val="nil"/>
            </w:tcBorders>
            <w:vAlign w:val="center"/>
            <w:hideMark/>
          </w:tcPr>
          <w:p w:rsidR="007A597D" w:rsidRPr="00ED6332" w:rsidRDefault="007A597D" w:rsidP="003F6A6A">
            <w:pPr>
              <w:pStyle w:val="a9"/>
              <w:shd w:val="clear" w:color="auto" w:fill="auto"/>
              <w:spacing w:before="0" w:after="0" w:line="180" w:lineRule="exact"/>
              <w:jc w:val="left"/>
              <w:rPr>
                <w:lang w:val="ru-RU"/>
              </w:rPr>
            </w:pPr>
            <w:r>
              <w:rPr>
                <w:lang w:val="ru-RU"/>
              </w:rPr>
              <w:t>94-10-90</w:t>
            </w:r>
          </w:p>
        </w:tc>
        <w:tc>
          <w:tcPr>
            <w:tcW w:w="1234" w:type="dxa"/>
            <w:tcBorders>
              <w:top w:val="single" w:sz="4" w:space="0" w:color="auto"/>
              <w:left w:val="nil"/>
              <w:bottom w:val="nil"/>
              <w:right w:val="nil"/>
            </w:tcBorders>
            <w:hideMark/>
          </w:tcPr>
          <w:p w:rsidR="007A597D" w:rsidRDefault="007A597D" w:rsidP="003F6A6A">
            <w:pPr>
              <w:pStyle w:val="a9"/>
              <w:spacing w:before="0" w:after="0"/>
              <w:rPr>
                <w:b w:val="0"/>
                <w:bCs w:val="0"/>
                <w:vertAlign w:val="superscript"/>
                <w:lang w:val="ru-RU"/>
              </w:rPr>
            </w:pPr>
            <w:r>
              <w:rPr>
                <w:b w:val="0"/>
                <w:bCs w:val="0"/>
                <w:sz w:val="22"/>
                <w:szCs w:val="22"/>
                <w:vertAlign w:val="superscript"/>
                <w:lang w:val="ru-RU"/>
              </w:rPr>
              <w:t>(подпись)</w:t>
            </w:r>
          </w:p>
        </w:tc>
        <w:tc>
          <w:tcPr>
            <w:tcW w:w="2009" w:type="dxa"/>
            <w:tcBorders>
              <w:top w:val="single" w:sz="4" w:space="0" w:color="auto"/>
              <w:left w:val="nil"/>
              <w:bottom w:val="nil"/>
              <w:right w:val="nil"/>
            </w:tcBorders>
            <w:hideMark/>
          </w:tcPr>
          <w:p w:rsidR="007A597D" w:rsidRPr="002B7E5B" w:rsidRDefault="007A597D" w:rsidP="003F6A6A">
            <w:pPr>
              <w:pStyle w:val="a9"/>
              <w:shd w:val="clear" w:color="auto" w:fill="auto"/>
              <w:spacing w:before="0" w:after="0"/>
              <w:rPr>
                <w:b w:val="0"/>
                <w:bCs w:val="0"/>
                <w:vertAlign w:val="superscript"/>
                <w:lang w:val="ru-RU"/>
              </w:rPr>
            </w:pPr>
            <w:r w:rsidRPr="002B7E5B">
              <w:rPr>
                <w:b w:val="0"/>
                <w:bCs w:val="0"/>
                <w:sz w:val="22"/>
                <w:szCs w:val="22"/>
                <w:vertAlign w:val="superscript"/>
                <w:lang w:val="ru-RU"/>
              </w:rPr>
              <w:t>(ф.и.о.)</w:t>
            </w:r>
          </w:p>
        </w:tc>
      </w:tr>
      <w:tr w:rsidR="007A597D" w:rsidRPr="002B7E5B" w:rsidTr="003F6A6A">
        <w:trPr>
          <w:trHeight w:val="147"/>
        </w:trPr>
        <w:tc>
          <w:tcPr>
            <w:tcW w:w="1768" w:type="dxa"/>
            <w:vAlign w:val="bottom"/>
          </w:tcPr>
          <w:p w:rsidR="007A597D" w:rsidRDefault="007A597D" w:rsidP="003F6A6A">
            <w:pPr>
              <w:pStyle w:val="a9"/>
              <w:shd w:val="clear" w:color="auto" w:fill="auto"/>
              <w:spacing w:before="0" w:after="0" w:line="180" w:lineRule="exact"/>
              <w:jc w:val="right"/>
              <w:rPr>
                <w:b w:val="0"/>
                <w:bCs w:val="0"/>
                <w:lang w:val="ru-RU"/>
              </w:rPr>
            </w:pPr>
          </w:p>
        </w:tc>
        <w:tc>
          <w:tcPr>
            <w:tcW w:w="5444" w:type="dxa"/>
            <w:tcBorders>
              <w:top w:val="single" w:sz="4" w:space="0" w:color="auto"/>
              <w:left w:val="nil"/>
              <w:bottom w:val="nil"/>
              <w:right w:val="nil"/>
            </w:tcBorders>
            <w:vAlign w:val="center"/>
          </w:tcPr>
          <w:p w:rsidR="007A597D" w:rsidRDefault="007A597D" w:rsidP="003F6A6A">
            <w:pPr>
              <w:pStyle w:val="a9"/>
              <w:shd w:val="clear" w:color="auto" w:fill="auto"/>
              <w:spacing w:before="0" w:after="0" w:line="180" w:lineRule="exact"/>
              <w:jc w:val="left"/>
              <w:rPr>
                <w:lang w:val="ru-RU"/>
              </w:rPr>
            </w:pPr>
          </w:p>
        </w:tc>
        <w:tc>
          <w:tcPr>
            <w:tcW w:w="1234" w:type="dxa"/>
          </w:tcPr>
          <w:p w:rsidR="007A597D" w:rsidRDefault="007A597D" w:rsidP="003F6A6A">
            <w:pPr>
              <w:pStyle w:val="a9"/>
              <w:shd w:val="clear" w:color="auto" w:fill="auto"/>
              <w:spacing w:before="0" w:after="0" w:line="180" w:lineRule="exact"/>
              <w:jc w:val="right"/>
              <w:rPr>
                <w:lang w:val="ru-RU"/>
              </w:rPr>
            </w:pPr>
          </w:p>
          <w:p w:rsidR="007A597D" w:rsidRDefault="007A597D" w:rsidP="003F6A6A">
            <w:pPr>
              <w:pStyle w:val="a9"/>
              <w:shd w:val="clear" w:color="auto" w:fill="auto"/>
              <w:spacing w:before="0" w:after="0" w:line="180" w:lineRule="exact"/>
              <w:rPr>
                <w:b w:val="0"/>
                <w:bCs w:val="0"/>
                <w:lang w:val="ru-RU"/>
              </w:rPr>
            </w:pPr>
            <w:r>
              <w:rPr>
                <w:sz w:val="22"/>
                <w:szCs w:val="22"/>
                <w:lang w:val="ru-RU"/>
              </w:rPr>
              <w:t>М.П.</w:t>
            </w:r>
          </w:p>
        </w:tc>
        <w:tc>
          <w:tcPr>
            <w:tcW w:w="2009" w:type="dxa"/>
          </w:tcPr>
          <w:p w:rsidR="007A597D" w:rsidRPr="002B7E5B" w:rsidRDefault="007A597D" w:rsidP="003F6A6A">
            <w:pPr>
              <w:pStyle w:val="a9"/>
              <w:shd w:val="clear" w:color="auto" w:fill="auto"/>
              <w:spacing w:before="0" w:after="0" w:line="180" w:lineRule="exact"/>
              <w:rPr>
                <w:b w:val="0"/>
                <w:bCs w:val="0"/>
                <w:lang w:val="ru-RU"/>
              </w:rPr>
            </w:pPr>
          </w:p>
        </w:tc>
      </w:tr>
    </w:tbl>
    <w:p w:rsidR="007A597D" w:rsidRPr="002B7E5B" w:rsidRDefault="007A597D" w:rsidP="007A597D">
      <w:pPr>
        <w:pStyle w:val="a9"/>
        <w:spacing w:before="0" w:after="0" w:line="200" w:lineRule="exact"/>
        <w:jc w:val="left"/>
        <w:rPr>
          <w:b w:val="0"/>
          <w:bCs w:val="0"/>
          <w:sz w:val="22"/>
          <w:szCs w:val="22"/>
          <w:lang w:val="ru-RU"/>
        </w:rPr>
      </w:pPr>
      <w:r w:rsidRPr="002B7E5B">
        <w:rPr>
          <w:b w:val="0"/>
          <w:bCs w:val="0"/>
          <w:sz w:val="22"/>
          <w:szCs w:val="22"/>
          <w:lang w:val="ru-RU"/>
        </w:rPr>
        <w:t>АРЕНДАТОР(Ы):</w:t>
      </w:r>
    </w:p>
    <w:tbl>
      <w:tblPr>
        <w:tblW w:w="10455" w:type="dxa"/>
        <w:tblLayout w:type="fixed"/>
        <w:tblLook w:val="01E0"/>
      </w:tblPr>
      <w:tblGrid>
        <w:gridCol w:w="1794"/>
        <w:gridCol w:w="5401"/>
        <w:gridCol w:w="1252"/>
        <w:gridCol w:w="2008"/>
      </w:tblGrid>
      <w:tr w:rsidR="007A597D" w:rsidRPr="002B7E5B" w:rsidTr="003F6A6A">
        <w:tc>
          <w:tcPr>
            <w:tcW w:w="1794" w:type="dxa"/>
            <w:vAlign w:val="bottom"/>
          </w:tcPr>
          <w:p w:rsidR="007A597D" w:rsidRPr="002B7E5B" w:rsidRDefault="007A597D" w:rsidP="003F6A6A">
            <w:pPr>
              <w:pStyle w:val="a9"/>
              <w:shd w:val="clear" w:color="auto" w:fill="auto"/>
              <w:spacing w:before="0" w:after="0" w:line="180" w:lineRule="exact"/>
              <w:jc w:val="right"/>
              <w:rPr>
                <w:b w:val="0"/>
                <w:bCs w:val="0"/>
                <w:lang w:val="ru-RU"/>
              </w:rPr>
            </w:pPr>
            <w:r w:rsidRPr="002B7E5B">
              <w:rPr>
                <w:b w:val="0"/>
                <w:bCs w:val="0"/>
                <w:sz w:val="22"/>
                <w:szCs w:val="22"/>
                <w:lang w:val="ru-RU"/>
              </w:rPr>
              <w:t>Наименование:</w:t>
            </w:r>
          </w:p>
        </w:tc>
        <w:tc>
          <w:tcPr>
            <w:tcW w:w="5402" w:type="dxa"/>
            <w:tcBorders>
              <w:top w:val="nil"/>
              <w:left w:val="nil"/>
              <w:bottom w:val="single" w:sz="4" w:space="0" w:color="auto"/>
              <w:right w:val="nil"/>
            </w:tcBorders>
            <w:vAlign w:val="center"/>
          </w:tcPr>
          <w:p w:rsidR="007A597D" w:rsidRPr="002B7E5B" w:rsidRDefault="007A597D" w:rsidP="003F6A6A">
            <w:pPr>
              <w:pStyle w:val="a9"/>
              <w:shd w:val="clear" w:color="auto" w:fill="auto"/>
              <w:spacing w:before="0" w:after="0" w:line="180" w:lineRule="exact"/>
              <w:jc w:val="left"/>
              <w:rPr>
                <w:lang w:val="ru-RU"/>
              </w:rPr>
            </w:pPr>
          </w:p>
        </w:tc>
        <w:tc>
          <w:tcPr>
            <w:tcW w:w="1252" w:type="dxa"/>
          </w:tcPr>
          <w:p w:rsidR="007A597D" w:rsidRPr="002B7E5B" w:rsidRDefault="007A597D" w:rsidP="003F6A6A">
            <w:pPr>
              <w:pStyle w:val="a9"/>
              <w:shd w:val="clear" w:color="auto" w:fill="auto"/>
              <w:spacing w:before="0" w:after="0" w:line="180" w:lineRule="exact"/>
              <w:rPr>
                <w:b w:val="0"/>
                <w:bCs w:val="0"/>
                <w:lang w:val="ru-RU"/>
              </w:rPr>
            </w:pPr>
          </w:p>
        </w:tc>
        <w:tc>
          <w:tcPr>
            <w:tcW w:w="2008" w:type="dxa"/>
          </w:tcPr>
          <w:p w:rsidR="007A597D" w:rsidRPr="002B7E5B" w:rsidRDefault="007A597D" w:rsidP="003F6A6A">
            <w:pPr>
              <w:pStyle w:val="a9"/>
              <w:shd w:val="clear" w:color="auto" w:fill="auto"/>
              <w:spacing w:before="0" w:after="0" w:line="180" w:lineRule="exact"/>
              <w:jc w:val="left"/>
              <w:rPr>
                <w:b w:val="0"/>
                <w:bCs w:val="0"/>
                <w:lang w:val="ru-RU"/>
              </w:rPr>
            </w:pPr>
          </w:p>
        </w:tc>
      </w:tr>
      <w:tr w:rsidR="007A597D" w:rsidRPr="002B7E5B" w:rsidTr="003F6A6A">
        <w:tc>
          <w:tcPr>
            <w:tcW w:w="1794" w:type="dxa"/>
            <w:vAlign w:val="bottom"/>
          </w:tcPr>
          <w:p w:rsidR="007A597D" w:rsidRPr="002B7E5B" w:rsidRDefault="007A597D" w:rsidP="003F6A6A">
            <w:pPr>
              <w:pStyle w:val="a9"/>
              <w:shd w:val="clear" w:color="auto" w:fill="auto"/>
              <w:spacing w:before="0" w:after="0" w:line="180" w:lineRule="exact"/>
              <w:jc w:val="right"/>
              <w:rPr>
                <w:b w:val="0"/>
                <w:bCs w:val="0"/>
                <w:lang w:val="ru-RU"/>
              </w:rPr>
            </w:pPr>
            <w:r w:rsidRPr="002B7E5B">
              <w:rPr>
                <w:b w:val="0"/>
                <w:bCs w:val="0"/>
                <w:sz w:val="22"/>
                <w:szCs w:val="22"/>
                <w:lang w:val="ru-RU"/>
              </w:rPr>
              <w:t>Адрес:</w:t>
            </w:r>
          </w:p>
        </w:tc>
        <w:tc>
          <w:tcPr>
            <w:tcW w:w="5402" w:type="dxa"/>
            <w:tcBorders>
              <w:top w:val="single" w:sz="4" w:space="0" w:color="auto"/>
              <w:left w:val="nil"/>
              <w:bottom w:val="single" w:sz="4" w:space="0" w:color="auto"/>
              <w:right w:val="nil"/>
            </w:tcBorders>
            <w:vAlign w:val="center"/>
          </w:tcPr>
          <w:p w:rsidR="007A597D" w:rsidRPr="002B7E5B" w:rsidRDefault="007A597D" w:rsidP="003F6A6A">
            <w:pPr>
              <w:pStyle w:val="a9"/>
              <w:shd w:val="clear" w:color="auto" w:fill="auto"/>
              <w:spacing w:before="0" w:after="0" w:line="180" w:lineRule="exact"/>
              <w:jc w:val="left"/>
              <w:rPr>
                <w:lang w:val="ru-RU"/>
              </w:rPr>
            </w:pPr>
          </w:p>
        </w:tc>
        <w:tc>
          <w:tcPr>
            <w:tcW w:w="1252" w:type="dxa"/>
          </w:tcPr>
          <w:p w:rsidR="007A597D" w:rsidRPr="002B7E5B" w:rsidRDefault="007A597D" w:rsidP="003F6A6A">
            <w:pPr>
              <w:pStyle w:val="a9"/>
              <w:shd w:val="clear" w:color="auto" w:fill="auto"/>
              <w:spacing w:before="0" w:after="0" w:line="180" w:lineRule="exact"/>
              <w:rPr>
                <w:b w:val="0"/>
                <w:bCs w:val="0"/>
                <w:lang w:val="ru-RU"/>
              </w:rPr>
            </w:pPr>
          </w:p>
        </w:tc>
        <w:tc>
          <w:tcPr>
            <w:tcW w:w="2008" w:type="dxa"/>
          </w:tcPr>
          <w:p w:rsidR="007A597D" w:rsidRPr="002B7E5B" w:rsidRDefault="007A597D" w:rsidP="003F6A6A">
            <w:pPr>
              <w:pStyle w:val="a9"/>
              <w:shd w:val="clear" w:color="auto" w:fill="auto"/>
              <w:spacing w:before="0" w:after="0" w:line="180" w:lineRule="exact"/>
              <w:jc w:val="left"/>
              <w:rPr>
                <w:b w:val="0"/>
                <w:bCs w:val="0"/>
                <w:lang w:val="ru-RU"/>
              </w:rPr>
            </w:pPr>
          </w:p>
        </w:tc>
      </w:tr>
      <w:tr w:rsidR="007A597D" w:rsidRPr="002B7E5B" w:rsidTr="003F6A6A">
        <w:tc>
          <w:tcPr>
            <w:tcW w:w="1794" w:type="dxa"/>
            <w:vAlign w:val="bottom"/>
          </w:tcPr>
          <w:p w:rsidR="007A597D" w:rsidRPr="002B7E5B" w:rsidRDefault="007A597D" w:rsidP="003F6A6A">
            <w:pPr>
              <w:pStyle w:val="a9"/>
              <w:shd w:val="clear" w:color="auto" w:fill="auto"/>
              <w:spacing w:before="0" w:after="0" w:line="180" w:lineRule="exact"/>
              <w:jc w:val="right"/>
              <w:rPr>
                <w:b w:val="0"/>
                <w:bCs w:val="0"/>
                <w:lang w:val="ru-RU"/>
              </w:rPr>
            </w:pPr>
            <w:r w:rsidRPr="002B7E5B">
              <w:rPr>
                <w:b w:val="0"/>
                <w:bCs w:val="0"/>
                <w:sz w:val="22"/>
                <w:szCs w:val="22"/>
                <w:lang w:val="ru-RU"/>
              </w:rPr>
              <w:t>Банк:</w:t>
            </w:r>
          </w:p>
        </w:tc>
        <w:tc>
          <w:tcPr>
            <w:tcW w:w="5402" w:type="dxa"/>
            <w:tcBorders>
              <w:top w:val="single" w:sz="4" w:space="0" w:color="auto"/>
              <w:left w:val="nil"/>
              <w:bottom w:val="single" w:sz="4" w:space="0" w:color="auto"/>
              <w:right w:val="nil"/>
            </w:tcBorders>
            <w:vAlign w:val="center"/>
          </w:tcPr>
          <w:p w:rsidR="007A597D" w:rsidRPr="002B7E5B" w:rsidRDefault="007A597D" w:rsidP="003F6A6A">
            <w:pPr>
              <w:pStyle w:val="a9"/>
              <w:shd w:val="clear" w:color="auto" w:fill="auto"/>
              <w:spacing w:before="0" w:after="0" w:line="180" w:lineRule="exact"/>
              <w:jc w:val="left"/>
              <w:rPr>
                <w:lang w:val="ru-RU"/>
              </w:rPr>
            </w:pPr>
          </w:p>
        </w:tc>
        <w:tc>
          <w:tcPr>
            <w:tcW w:w="1252" w:type="dxa"/>
          </w:tcPr>
          <w:p w:rsidR="007A597D" w:rsidRPr="002B7E5B" w:rsidRDefault="007A597D" w:rsidP="003F6A6A">
            <w:pPr>
              <w:pStyle w:val="a9"/>
              <w:shd w:val="clear" w:color="auto" w:fill="auto"/>
              <w:spacing w:before="0" w:after="0" w:line="180" w:lineRule="exact"/>
              <w:rPr>
                <w:b w:val="0"/>
                <w:bCs w:val="0"/>
                <w:lang w:val="ru-RU"/>
              </w:rPr>
            </w:pPr>
          </w:p>
        </w:tc>
        <w:tc>
          <w:tcPr>
            <w:tcW w:w="2008" w:type="dxa"/>
          </w:tcPr>
          <w:p w:rsidR="007A597D" w:rsidRPr="002B7E5B" w:rsidRDefault="007A597D" w:rsidP="003F6A6A">
            <w:pPr>
              <w:pStyle w:val="a9"/>
              <w:shd w:val="clear" w:color="auto" w:fill="auto"/>
              <w:spacing w:before="0" w:after="0" w:line="180" w:lineRule="exact"/>
              <w:jc w:val="left"/>
              <w:rPr>
                <w:b w:val="0"/>
                <w:bCs w:val="0"/>
                <w:lang w:val="ru-RU"/>
              </w:rPr>
            </w:pPr>
          </w:p>
        </w:tc>
      </w:tr>
      <w:tr w:rsidR="007A597D" w:rsidRPr="002B7E5B" w:rsidTr="003F6A6A">
        <w:tc>
          <w:tcPr>
            <w:tcW w:w="1794" w:type="dxa"/>
            <w:vAlign w:val="bottom"/>
          </w:tcPr>
          <w:p w:rsidR="007A597D" w:rsidRPr="002B7E5B" w:rsidRDefault="007A597D" w:rsidP="003F6A6A">
            <w:pPr>
              <w:pStyle w:val="a9"/>
              <w:shd w:val="clear" w:color="auto" w:fill="auto"/>
              <w:spacing w:before="0" w:after="0" w:line="180" w:lineRule="exact"/>
              <w:jc w:val="right"/>
              <w:rPr>
                <w:b w:val="0"/>
                <w:bCs w:val="0"/>
                <w:lang w:val="ru-RU"/>
              </w:rPr>
            </w:pPr>
            <w:r w:rsidRPr="002B7E5B">
              <w:rPr>
                <w:b w:val="0"/>
                <w:bCs w:val="0"/>
                <w:sz w:val="22"/>
                <w:szCs w:val="22"/>
                <w:lang w:val="ru-RU"/>
              </w:rPr>
              <w:t>К/счет:</w:t>
            </w:r>
          </w:p>
        </w:tc>
        <w:tc>
          <w:tcPr>
            <w:tcW w:w="5402" w:type="dxa"/>
            <w:tcBorders>
              <w:top w:val="single" w:sz="4" w:space="0" w:color="auto"/>
              <w:left w:val="nil"/>
              <w:bottom w:val="single" w:sz="4" w:space="0" w:color="auto"/>
              <w:right w:val="nil"/>
            </w:tcBorders>
            <w:vAlign w:val="center"/>
          </w:tcPr>
          <w:p w:rsidR="007A597D" w:rsidRPr="002B7E5B" w:rsidRDefault="007A597D" w:rsidP="003F6A6A">
            <w:pPr>
              <w:pStyle w:val="a9"/>
              <w:shd w:val="clear" w:color="auto" w:fill="auto"/>
              <w:spacing w:before="0" w:after="0" w:line="180" w:lineRule="exact"/>
              <w:jc w:val="left"/>
              <w:rPr>
                <w:lang w:val="ru-RU"/>
              </w:rPr>
            </w:pPr>
          </w:p>
        </w:tc>
        <w:tc>
          <w:tcPr>
            <w:tcW w:w="1252" w:type="dxa"/>
          </w:tcPr>
          <w:p w:rsidR="007A597D" w:rsidRPr="002B7E5B" w:rsidRDefault="007A597D" w:rsidP="003F6A6A">
            <w:pPr>
              <w:pStyle w:val="a9"/>
              <w:shd w:val="clear" w:color="auto" w:fill="auto"/>
              <w:spacing w:before="0" w:after="0" w:line="180" w:lineRule="exact"/>
              <w:rPr>
                <w:b w:val="0"/>
                <w:bCs w:val="0"/>
                <w:lang w:val="ru-RU"/>
              </w:rPr>
            </w:pPr>
          </w:p>
        </w:tc>
        <w:tc>
          <w:tcPr>
            <w:tcW w:w="2008" w:type="dxa"/>
          </w:tcPr>
          <w:p w:rsidR="007A597D" w:rsidRPr="002B7E5B" w:rsidRDefault="007A597D" w:rsidP="003F6A6A">
            <w:pPr>
              <w:pStyle w:val="a9"/>
              <w:shd w:val="clear" w:color="auto" w:fill="auto"/>
              <w:spacing w:before="0" w:after="0" w:line="180" w:lineRule="exact"/>
              <w:jc w:val="left"/>
              <w:rPr>
                <w:b w:val="0"/>
                <w:bCs w:val="0"/>
                <w:lang w:val="ru-RU"/>
              </w:rPr>
            </w:pPr>
          </w:p>
        </w:tc>
      </w:tr>
      <w:tr w:rsidR="007A597D" w:rsidRPr="002B7E5B" w:rsidTr="003F6A6A">
        <w:tc>
          <w:tcPr>
            <w:tcW w:w="1794" w:type="dxa"/>
            <w:vAlign w:val="bottom"/>
          </w:tcPr>
          <w:p w:rsidR="007A597D" w:rsidRPr="002B7E5B" w:rsidRDefault="007A597D" w:rsidP="003F6A6A">
            <w:pPr>
              <w:pStyle w:val="a9"/>
              <w:shd w:val="clear" w:color="auto" w:fill="auto"/>
              <w:spacing w:before="0" w:after="0" w:line="180" w:lineRule="exact"/>
              <w:jc w:val="right"/>
              <w:rPr>
                <w:b w:val="0"/>
                <w:bCs w:val="0"/>
                <w:lang w:val="ru-RU"/>
              </w:rPr>
            </w:pPr>
            <w:r w:rsidRPr="002B7E5B">
              <w:rPr>
                <w:b w:val="0"/>
                <w:bCs w:val="0"/>
                <w:sz w:val="22"/>
                <w:szCs w:val="22"/>
                <w:lang w:val="ru-RU"/>
              </w:rPr>
              <w:t>Р/счет</w:t>
            </w:r>
          </w:p>
        </w:tc>
        <w:tc>
          <w:tcPr>
            <w:tcW w:w="5402" w:type="dxa"/>
            <w:tcBorders>
              <w:top w:val="single" w:sz="4" w:space="0" w:color="auto"/>
              <w:left w:val="nil"/>
              <w:bottom w:val="single" w:sz="4" w:space="0" w:color="auto"/>
              <w:right w:val="nil"/>
            </w:tcBorders>
            <w:vAlign w:val="center"/>
          </w:tcPr>
          <w:p w:rsidR="007A597D" w:rsidRPr="002B7E5B" w:rsidRDefault="007A597D" w:rsidP="003F6A6A">
            <w:pPr>
              <w:pStyle w:val="a9"/>
              <w:shd w:val="clear" w:color="auto" w:fill="auto"/>
              <w:spacing w:before="0" w:after="0" w:line="180" w:lineRule="exact"/>
              <w:jc w:val="left"/>
              <w:rPr>
                <w:lang w:val="ru-RU"/>
              </w:rPr>
            </w:pPr>
          </w:p>
        </w:tc>
        <w:tc>
          <w:tcPr>
            <w:tcW w:w="1252" w:type="dxa"/>
            <w:tcBorders>
              <w:top w:val="nil"/>
              <w:left w:val="nil"/>
              <w:bottom w:val="single" w:sz="4" w:space="0" w:color="auto"/>
              <w:right w:val="nil"/>
            </w:tcBorders>
          </w:tcPr>
          <w:p w:rsidR="007A597D" w:rsidRPr="002B7E5B" w:rsidRDefault="007A597D" w:rsidP="003F6A6A">
            <w:pPr>
              <w:pStyle w:val="a9"/>
              <w:shd w:val="clear" w:color="auto" w:fill="auto"/>
              <w:spacing w:before="0" w:after="0" w:line="180" w:lineRule="exact"/>
              <w:jc w:val="left"/>
              <w:rPr>
                <w:b w:val="0"/>
                <w:bCs w:val="0"/>
                <w:lang w:val="ru-RU"/>
              </w:rPr>
            </w:pPr>
          </w:p>
        </w:tc>
        <w:tc>
          <w:tcPr>
            <w:tcW w:w="2008" w:type="dxa"/>
            <w:tcBorders>
              <w:top w:val="nil"/>
              <w:left w:val="nil"/>
              <w:bottom w:val="single" w:sz="4" w:space="0" w:color="auto"/>
              <w:right w:val="nil"/>
            </w:tcBorders>
          </w:tcPr>
          <w:p w:rsidR="007A597D" w:rsidRPr="002B7E5B" w:rsidRDefault="007A597D" w:rsidP="003F6A6A">
            <w:pPr>
              <w:pStyle w:val="a9"/>
              <w:shd w:val="clear" w:color="auto" w:fill="auto"/>
              <w:spacing w:before="0" w:after="0" w:line="180" w:lineRule="exact"/>
              <w:rPr>
                <w:b w:val="0"/>
                <w:bCs w:val="0"/>
                <w:lang w:val="ru-RU"/>
              </w:rPr>
            </w:pPr>
          </w:p>
        </w:tc>
      </w:tr>
      <w:tr w:rsidR="007A597D" w:rsidRPr="002B7E5B" w:rsidTr="003F6A6A">
        <w:trPr>
          <w:trHeight w:val="55"/>
        </w:trPr>
        <w:tc>
          <w:tcPr>
            <w:tcW w:w="1794" w:type="dxa"/>
            <w:vAlign w:val="bottom"/>
          </w:tcPr>
          <w:p w:rsidR="007A597D" w:rsidRPr="002B7E5B" w:rsidRDefault="007A597D" w:rsidP="003F6A6A">
            <w:pPr>
              <w:pStyle w:val="a9"/>
              <w:shd w:val="clear" w:color="auto" w:fill="auto"/>
              <w:spacing w:before="0" w:after="0" w:line="180" w:lineRule="exact"/>
              <w:jc w:val="right"/>
              <w:rPr>
                <w:b w:val="0"/>
                <w:bCs w:val="0"/>
                <w:lang w:val="ru-RU"/>
              </w:rPr>
            </w:pPr>
            <w:r w:rsidRPr="002B7E5B">
              <w:rPr>
                <w:b w:val="0"/>
                <w:bCs w:val="0"/>
                <w:sz w:val="22"/>
                <w:szCs w:val="22"/>
                <w:lang w:val="ru-RU"/>
              </w:rPr>
              <w:t>ИНН/КПП:</w:t>
            </w:r>
          </w:p>
        </w:tc>
        <w:tc>
          <w:tcPr>
            <w:tcW w:w="5402" w:type="dxa"/>
            <w:tcBorders>
              <w:top w:val="single" w:sz="4" w:space="0" w:color="auto"/>
              <w:left w:val="nil"/>
              <w:bottom w:val="single" w:sz="4" w:space="0" w:color="auto"/>
              <w:right w:val="nil"/>
            </w:tcBorders>
            <w:vAlign w:val="center"/>
          </w:tcPr>
          <w:p w:rsidR="007A597D" w:rsidRPr="002B7E5B" w:rsidRDefault="007A597D" w:rsidP="003F6A6A">
            <w:pPr>
              <w:pStyle w:val="a9"/>
              <w:shd w:val="clear" w:color="auto" w:fill="auto"/>
              <w:spacing w:before="0" w:after="0" w:line="180" w:lineRule="exact"/>
              <w:jc w:val="left"/>
              <w:rPr>
                <w:lang w:val="ru-RU"/>
              </w:rPr>
            </w:pPr>
          </w:p>
        </w:tc>
        <w:tc>
          <w:tcPr>
            <w:tcW w:w="1252" w:type="dxa"/>
            <w:tcBorders>
              <w:top w:val="single" w:sz="4" w:space="0" w:color="auto"/>
              <w:left w:val="nil"/>
              <w:bottom w:val="nil"/>
              <w:right w:val="nil"/>
            </w:tcBorders>
          </w:tcPr>
          <w:p w:rsidR="007A597D" w:rsidRPr="002B7E5B" w:rsidRDefault="007A597D" w:rsidP="003F6A6A">
            <w:pPr>
              <w:pStyle w:val="a9"/>
              <w:spacing w:before="0" w:after="0"/>
              <w:rPr>
                <w:b w:val="0"/>
                <w:bCs w:val="0"/>
                <w:vertAlign w:val="superscript"/>
                <w:lang w:val="ru-RU"/>
              </w:rPr>
            </w:pPr>
            <w:r w:rsidRPr="002B7E5B">
              <w:rPr>
                <w:b w:val="0"/>
                <w:bCs w:val="0"/>
                <w:sz w:val="22"/>
                <w:szCs w:val="22"/>
                <w:vertAlign w:val="superscript"/>
                <w:lang w:val="ru-RU"/>
              </w:rPr>
              <w:t>(подпись)</w:t>
            </w:r>
          </w:p>
        </w:tc>
        <w:tc>
          <w:tcPr>
            <w:tcW w:w="2008" w:type="dxa"/>
            <w:tcBorders>
              <w:top w:val="single" w:sz="4" w:space="0" w:color="auto"/>
              <w:left w:val="nil"/>
              <w:bottom w:val="nil"/>
              <w:right w:val="nil"/>
            </w:tcBorders>
          </w:tcPr>
          <w:p w:rsidR="007A597D" w:rsidRPr="002B7E5B" w:rsidRDefault="007A597D" w:rsidP="003F6A6A">
            <w:pPr>
              <w:pStyle w:val="a9"/>
              <w:shd w:val="clear" w:color="auto" w:fill="auto"/>
              <w:spacing w:before="0" w:after="0"/>
              <w:rPr>
                <w:b w:val="0"/>
                <w:bCs w:val="0"/>
                <w:vertAlign w:val="superscript"/>
                <w:lang w:val="ru-RU"/>
              </w:rPr>
            </w:pPr>
            <w:r w:rsidRPr="002B7E5B">
              <w:rPr>
                <w:b w:val="0"/>
                <w:bCs w:val="0"/>
                <w:sz w:val="22"/>
                <w:szCs w:val="22"/>
                <w:vertAlign w:val="superscript"/>
                <w:lang w:val="ru-RU"/>
              </w:rPr>
              <w:t>(ф.и.о.)</w:t>
            </w:r>
          </w:p>
        </w:tc>
      </w:tr>
      <w:tr w:rsidR="007A597D" w:rsidRPr="002B7E5B" w:rsidTr="003F6A6A">
        <w:trPr>
          <w:trHeight w:val="215"/>
        </w:trPr>
        <w:tc>
          <w:tcPr>
            <w:tcW w:w="1794" w:type="dxa"/>
            <w:vAlign w:val="bottom"/>
          </w:tcPr>
          <w:p w:rsidR="007A597D" w:rsidRPr="002B7E5B" w:rsidRDefault="007A597D" w:rsidP="003F6A6A">
            <w:pPr>
              <w:pStyle w:val="a9"/>
              <w:shd w:val="clear" w:color="auto" w:fill="auto"/>
              <w:spacing w:before="0" w:after="0" w:line="180" w:lineRule="exact"/>
              <w:jc w:val="right"/>
              <w:rPr>
                <w:b w:val="0"/>
                <w:bCs w:val="0"/>
                <w:lang w:val="ru-RU"/>
              </w:rPr>
            </w:pPr>
          </w:p>
        </w:tc>
        <w:tc>
          <w:tcPr>
            <w:tcW w:w="5402" w:type="dxa"/>
            <w:tcBorders>
              <w:top w:val="single" w:sz="4" w:space="0" w:color="auto"/>
              <w:left w:val="nil"/>
              <w:bottom w:val="nil"/>
              <w:right w:val="nil"/>
            </w:tcBorders>
            <w:vAlign w:val="center"/>
          </w:tcPr>
          <w:p w:rsidR="007A597D" w:rsidRPr="002B7E5B" w:rsidRDefault="007A597D" w:rsidP="003F6A6A">
            <w:pPr>
              <w:pStyle w:val="a9"/>
              <w:shd w:val="clear" w:color="auto" w:fill="auto"/>
              <w:spacing w:before="0" w:after="0" w:line="180" w:lineRule="exact"/>
              <w:jc w:val="left"/>
              <w:rPr>
                <w:lang w:val="ru-RU"/>
              </w:rPr>
            </w:pPr>
          </w:p>
        </w:tc>
        <w:tc>
          <w:tcPr>
            <w:tcW w:w="1252" w:type="dxa"/>
          </w:tcPr>
          <w:p w:rsidR="007A597D" w:rsidRPr="002B7E5B" w:rsidRDefault="007A597D" w:rsidP="003F6A6A">
            <w:pPr>
              <w:pStyle w:val="a9"/>
              <w:shd w:val="clear" w:color="auto" w:fill="auto"/>
              <w:spacing w:before="0" w:after="0" w:line="180" w:lineRule="exact"/>
              <w:jc w:val="right"/>
              <w:rPr>
                <w:lang w:val="ru-RU"/>
              </w:rPr>
            </w:pPr>
          </w:p>
          <w:p w:rsidR="007A597D" w:rsidRPr="002B7E5B" w:rsidRDefault="007A597D" w:rsidP="003F6A6A">
            <w:pPr>
              <w:pStyle w:val="a9"/>
              <w:shd w:val="clear" w:color="auto" w:fill="auto"/>
              <w:spacing w:before="0" w:after="0" w:line="180" w:lineRule="exact"/>
              <w:rPr>
                <w:b w:val="0"/>
                <w:bCs w:val="0"/>
                <w:lang w:val="ru-RU"/>
              </w:rPr>
            </w:pPr>
            <w:r w:rsidRPr="002B7E5B">
              <w:rPr>
                <w:sz w:val="22"/>
                <w:szCs w:val="22"/>
                <w:lang w:val="ru-RU"/>
              </w:rPr>
              <w:t>М.П.</w:t>
            </w:r>
          </w:p>
        </w:tc>
        <w:tc>
          <w:tcPr>
            <w:tcW w:w="2008" w:type="dxa"/>
          </w:tcPr>
          <w:p w:rsidR="007A597D" w:rsidRPr="002B7E5B" w:rsidRDefault="007A597D" w:rsidP="003F6A6A">
            <w:pPr>
              <w:pStyle w:val="a9"/>
              <w:shd w:val="clear" w:color="auto" w:fill="auto"/>
              <w:spacing w:before="0" w:after="0" w:line="180" w:lineRule="exact"/>
              <w:rPr>
                <w:b w:val="0"/>
                <w:bCs w:val="0"/>
                <w:lang w:val="ru-RU"/>
              </w:rPr>
            </w:pPr>
          </w:p>
        </w:tc>
      </w:tr>
    </w:tbl>
    <w:p w:rsidR="007A597D" w:rsidRPr="002B7E5B" w:rsidRDefault="007A597D" w:rsidP="007A597D">
      <w:pPr>
        <w:pStyle w:val="a9"/>
        <w:spacing w:before="0" w:after="0"/>
        <w:rPr>
          <w:sz w:val="22"/>
          <w:szCs w:val="22"/>
          <w:lang w:val="ru-RU"/>
        </w:rPr>
      </w:pPr>
      <w:r w:rsidRPr="002B7E5B">
        <w:rPr>
          <w:sz w:val="22"/>
          <w:szCs w:val="22"/>
        </w:rPr>
        <w:t>XI</w:t>
      </w:r>
      <w:r w:rsidRPr="002B7E5B">
        <w:rPr>
          <w:sz w:val="22"/>
          <w:szCs w:val="22"/>
          <w:lang w:val="ru-RU"/>
        </w:rPr>
        <w:t>. ПРИЛОЖЕНИЯ К ДОГОВОРУ</w:t>
      </w:r>
    </w:p>
    <w:p w:rsidR="007A597D" w:rsidRPr="002B7E5B" w:rsidRDefault="007A597D" w:rsidP="007A597D">
      <w:pPr>
        <w:pStyle w:val="a8"/>
        <w:framePr w:w="0" w:hRule="auto" w:hSpace="0" w:wrap="auto" w:hAnchor="text" w:xAlign="left" w:yAlign="inline"/>
        <w:pBdr>
          <w:top w:val="single" w:sz="4" w:space="1" w:color="FFFFFF"/>
          <w:left w:val="single" w:sz="4" w:space="0" w:color="FFFFFF"/>
          <w:bottom w:val="single" w:sz="4" w:space="1" w:color="FFFFFF"/>
          <w:right w:val="single" w:sz="4" w:space="4" w:color="FFFFFF"/>
        </w:pBdr>
        <w:ind w:left="0"/>
        <w:jc w:val="both"/>
        <w:rPr>
          <w:rFonts w:ascii="Times New Roman" w:hAnsi="Times New Roman" w:cs="Times New Roman"/>
          <w:sz w:val="22"/>
          <w:szCs w:val="22"/>
          <w:lang w:val="ru-RU"/>
        </w:rPr>
      </w:pPr>
      <w:r w:rsidRPr="002B7E5B">
        <w:rPr>
          <w:rFonts w:ascii="Times New Roman" w:hAnsi="Times New Roman" w:cs="Times New Roman"/>
          <w:sz w:val="22"/>
          <w:szCs w:val="22"/>
          <w:lang w:val="ru-RU"/>
        </w:rPr>
        <w:t>11.1.</w:t>
      </w:r>
      <w:r w:rsidRPr="002B7E5B">
        <w:rPr>
          <w:rFonts w:ascii="Times New Roman" w:hAnsi="Times New Roman" w:cs="Times New Roman"/>
          <w:sz w:val="22"/>
          <w:szCs w:val="22"/>
          <w:lang w:val="ru-RU"/>
        </w:rPr>
        <w:tab/>
        <w:t xml:space="preserve">Расчет арендной платы с указанием реквизитов для перечисления арендной платы, пени и штрафов (Приложение №1) </w:t>
      </w:r>
    </w:p>
    <w:p w:rsidR="007A597D" w:rsidRPr="002B7E5B" w:rsidRDefault="007A597D" w:rsidP="007A597D">
      <w:pPr>
        <w:pStyle w:val="a8"/>
        <w:framePr w:w="0" w:hRule="auto" w:hSpace="0" w:wrap="auto" w:hAnchor="text" w:xAlign="left" w:yAlign="inline"/>
        <w:pBdr>
          <w:top w:val="single" w:sz="4" w:space="1" w:color="FFFFFF"/>
          <w:left w:val="single" w:sz="4" w:space="0" w:color="FFFFFF"/>
          <w:bottom w:val="single" w:sz="4" w:space="1" w:color="FFFFFF"/>
          <w:right w:val="single" w:sz="4" w:space="4" w:color="FFFFFF"/>
        </w:pBdr>
        <w:ind w:left="0"/>
        <w:jc w:val="both"/>
        <w:rPr>
          <w:rFonts w:ascii="Times New Roman" w:hAnsi="Times New Roman" w:cs="Times New Roman"/>
          <w:sz w:val="22"/>
          <w:szCs w:val="22"/>
          <w:lang w:val="ru-RU"/>
        </w:rPr>
      </w:pPr>
      <w:r w:rsidRPr="002B7E5B">
        <w:rPr>
          <w:rFonts w:ascii="Times New Roman" w:hAnsi="Times New Roman" w:cs="Times New Roman"/>
          <w:sz w:val="22"/>
          <w:szCs w:val="22"/>
          <w:lang w:val="ru-RU"/>
        </w:rPr>
        <w:t>11.2.</w:t>
      </w:r>
      <w:r w:rsidRPr="002B7E5B">
        <w:rPr>
          <w:rFonts w:ascii="Times New Roman" w:hAnsi="Times New Roman" w:cs="Times New Roman"/>
          <w:sz w:val="22"/>
          <w:szCs w:val="22"/>
          <w:lang w:val="ru-RU"/>
        </w:rPr>
        <w:tab/>
        <w:t>Акт приема - передачи земельного участка (Приложение №2)</w:t>
      </w:r>
    </w:p>
    <w:p w:rsidR="00E10681" w:rsidRDefault="007A597D"/>
    <w:p w:rsidR="007A597D" w:rsidRDefault="007A597D"/>
    <w:p w:rsidR="007A597D" w:rsidRDefault="007A597D"/>
    <w:p w:rsidR="007A597D" w:rsidRDefault="007A597D"/>
    <w:p w:rsidR="007A597D" w:rsidRDefault="007A597D"/>
    <w:p w:rsidR="007A597D" w:rsidRDefault="007A597D"/>
    <w:p w:rsidR="007A597D" w:rsidRDefault="007A597D"/>
    <w:p w:rsidR="007A597D" w:rsidRDefault="007A597D"/>
    <w:p w:rsidR="007A597D" w:rsidRDefault="007A597D"/>
    <w:p w:rsidR="007A597D" w:rsidRDefault="007A597D"/>
    <w:p w:rsidR="007A597D" w:rsidRDefault="007A597D"/>
    <w:p w:rsidR="007A597D" w:rsidRDefault="007A597D"/>
    <w:p w:rsidR="007A597D" w:rsidRDefault="007A597D"/>
    <w:p w:rsidR="007A597D" w:rsidRDefault="007A597D"/>
    <w:p w:rsidR="007A597D" w:rsidRDefault="007A597D"/>
    <w:p w:rsidR="007A597D" w:rsidRDefault="007A597D"/>
    <w:p w:rsidR="007A597D" w:rsidRDefault="007A597D"/>
    <w:p w:rsidR="007A597D" w:rsidRDefault="007A597D"/>
    <w:p w:rsidR="007A597D" w:rsidRDefault="007A597D"/>
    <w:p w:rsidR="007A597D" w:rsidRDefault="007A597D"/>
    <w:p w:rsidR="007A597D" w:rsidRDefault="007A597D"/>
    <w:p w:rsidR="007A597D" w:rsidRDefault="007A597D"/>
    <w:p w:rsidR="007A597D" w:rsidRDefault="007A597D"/>
    <w:p w:rsidR="007A597D" w:rsidRDefault="007A597D"/>
    <w:p w:rsidR="007A597D" w:rsidRDefault="007A597D"/>
    <w:p w:rsidR="007A597D" w:rsidRDefault="007A597D"/>
    <w:p w:rsidR="007A597D" w:rsidRDefault="007A597D"/>
    <w:p w:rsidR="007A597D" w:rsidRDefault="007A597D"/>
    <w:p w:rsidR="007A597D" w:rsidRDefault="007A597D"/>
    <w:p w:rsidR="007A597D" w:rsidRDefault="007A597D"/>
    <w:p w:rsidR="007A597D" w:rsidRDefault="007A597D"/>
    <w:p w:rsidR="007A597D" w:rsidRDefault="007A597D"/>
    <w:p w:rsidR="007A597D" w:rsidRDefault="007A597D"/>
    <w:p w:rsidR="007A597D" w:rsidRDefault="007A597D"/>
    <w:p w:rsidR="007A597D" w:rsidRDefault="007A597D"/>
    <w:p w:rsidR="007A597D" w:rsidRDefault="007A597D"/>
    <w:p w:rsidR="007A597D" w:rsidRDefault="007A597D"/>
    <w:p w:rsidR="007A597D" w:rsidRDefault="007A597D"/>
    <w:p w:rsidR="007A597D" w:rsidRDefault="007A597D"/>
    <w:p w:rsidR="007A597D" w:rsidRDefault="007A597D"/>
    <w:p w:rsidR="007A597D" w:rsidRDefault="007A597D"/>
    <w:p w:rsidR="007A597D" w:rsidRDefault="007A597D"/>
    <w:p w:rsidR="007A597D" w:rsidRDefault="007A597D"/>
    <w:p w:rsidR="007A597D" w:rsidRDefault="007A597D"/>
    <w:p w:rsidR="007A597D" w:rsidRDefault="007A597D"/>
    <w:p w:rsidR="007A597D" w:rsidRDefault="007A597D"/>
    <w:p w:rsidR="007A597D" w:rsidRDefault="007A597D"/>
    <w:p w:rsidR="007A597D" w:rsidRDefault="007A597D"/>
    <w:p w:rsidR="007A597D" w:rsidRDefault="007A597D"/>
    <w:p w:rsidR="007A597D" w:rsidRDefault="007A597D"/>
    <w:p w:rsidR="007A597D" w:rsidRDefault="007A597D"/>
    <w:p w:rsidR="007A597D" w:rsidRPr="00B774C2" w:rsidRDefault="007A597D" w:rsidP="007A597D">
      <w:pPr>
        <w:pStyle w:val="ConsPlusNonformat"/>
        <w:jc w:val="center"/>
        <w:rPr>
          <w:rFonts w:ascii="Times New Roman" w:hAnsi="Times New Roman" w:cs="Times New Roman"/>
          <w:b/>
          <w:bCs/>
          <w:sz w:val="24"/>
          <w:szCs w:val="24"/>
        </w:rPr>
      </w:pPr>
      <w:r w:rsidRPr="00B774C2">
        <w:rPr>
          <w:rFonts w:ascii="Times New Roman" w:hAnsi="Times New Roman" w:cs="Times New Roman"/>
          <w:b/>
          <w:bCs/>
          <w:sz w:val="24"/>
          <w:szCs w:val="24"/>
        </w:rPr>
        <w:t>ЗАЯВКА</w:t>
      </w:r>
    </w:p>
    <w:p w:rsidR="007A597D" w:rsidRDefault="007A597D" w:rsidP="007A597D">
      <w:pPr>
        <w:pStyle w:val="ConsPlusNonformat"/>
        <w:jc w:val="center"/>
        <w:rPr>
          <w:rFonts w:ascii="Times New Roman" w:hAnsi="Times New Roman" w:cs="Times New Roman"/>
          <w:b/>
          <w:bCs/>
          <w:sz w:val="24"/>
          <w:szCs w:val="24"/>
        </w:rPr>
      </w:pPr>
      <w:r w:rsidRPr="00B774C2">
        <w:rPr>
          <w:rFonts w:ascii="Times New Roman" w:hAnsi="Times New Roman" w:cs="Times New Roman"/>
          <w:b/>
          <w:bCs/>
          <w:sz w:val="24"/>
          <w:szCs w:val="24"/>
        </w:rPr>
        <w:t>НА УЧАСТИЕ В АУКЦИОНЕ</w:t>
      </w:r>
    </w:p>
    <w:p w:rsidR="007A597D" w:rsidRPr="00B774C2" w:rsidRDefault="007A597D" w:rsidP="007A597D">
      <w:pPr>
        <w:pStyle w:val="ConsPlusNonformat"/>
        <w:pBdr>
          <w:bottom w:val="single" w:sz="4" w:space="1" w:color="auto"/>
          <w:between w:val="single" w:sz="4" w:space="1" w:color="auto"/>
        </w:pBdr>
        <w:jc w:val="center"/>
        <w:rPr>
          <w:rFonts w:ascii="Times New Roman" w:hAnsi="Times New Roman" w:cs="Times New Roman"/>
          <w:b/>
          <w:bCs/>
          <w:sz w:val="24"/>
          <w:szCs w:val="24"/>
        </w:rPr>
      </w:pPr>
    </w:p>
    <w:p w:rsidR="007A597D" w:rsidRPr="00B774C2" w:rsidRDefault="007A597D" w:rsidP="007A597D">
      <w:pPr>
        <w:pStyle w:val="ConsPlusNonformat"/>
        <w:pBdr>
          <w:bottom w:val="single" w:sz="4" w:space="1" w:color="auto"/>
          <w:between w:val="single" w:sz="4" w:space="1" w:color="auto"/>
        </w:pBdr>
        <w:jc w:val="center"/>
        <w:rPr>
          <w:rFonts w:ascii="Times New Roman" w:hAnsi="Times New Roman" w:cs="Times New Roman"/>
          <w:b/>
          <w:bCs/>
          <w:sz w:val="24"/>
          <w:szCs w:val="24"/>
        </w:rPr>
      </w:pPr>
    </w:p>
    <w:p w:rsidR="007A597D" w:rsidRPr="00B774C2" w:rsidRDefault="007A597D" w:rsidP="007A597D">
      <w:pPr>
        <w:pStyle w:val="ConsPlusNonformat"/>
        <w:pBdr>
          <w:bottom w:val="single" w:sz="4" w:space="1" w:color="auto"/>
          <w:between w:val="single" w:sz="4" w:space="1" w:color="auto"/>
          <w:bar w:val="single" w:sz="4" w:color="auto"/>
        </w:pBdr>
        <w:rPr>
          <w:rFonts w:ascii="Times New Roman" w:hAnsi="Times New Roman" w:cs="Times New Roman"/>
          <w:b/>
          <w:bCs/>
          <w:sz w:val="24"/>
          <w:szCs w:val="24"/>
        </w:rPr>
      </w:pPr>
    </w:p>
    <w:p w:rsidR="007A597D" w:rsidRDefault="007A597D" w:rsidP="007A597D">
      <w:pPr>
        <w:pStyle w:val="ConsPlusNonformat"/>
        <w:pBdr>
          <w:bottom w:val="single" w:sz="4" w:space="1" w:color="auto"/>
          <w:between w:val="single" w:sz="4" w:space="1" w:color="auto"/>
          <w:bar w:val="single" w:sz="4" w:color="auto"/>
        </w:pBdr>
        <w:jc w:val="center"/>
        <w:rPr>
          <w:rFonts w:ascii="Times New Roman" w:hAnsi="Times New Roman" w:cs="Times New Roman"/>
          <w:b/>
          <w:bCs/>
          <w:sz w:val="24"/>
          <w:szCs w:val="24"/>
        </w:rPr>
      </w:pPr>
    </w:p>
    <w:p w:rsidR="007A597D" w:rsidRDefault="007A597D" w:rsidP="007A597D">
      <w:pPr>
        <w:pStyle w:val="ConsPlusNonformat"/>
        <w:jc w:val="center"/>
        <w:rPr>
          <w:rFonts w:ascii="Times New Roman" w:hAnsi="Times New Roman" w:cs="Times New Roman"/>
        </w:rPr>
      </w:pPr>
      <w:r w:rsidRPr="00B774C2">
        <w:rPr>
          <w:rFonts w:ascii="Times New Roman" w:hAnsi="Times New Roman" w:cs="Times New Roman"/>
        </w:rPr>
        <w:t>(наименование</w:t>
      </w:r>
      <w:r>
        <w:rPr>
          <w:rFonts w:ascii="Times New Roman" w:hAnsi="Times New Roman" w:cs="Times New Roman"/>
        </w:rPr>
        <w:t>, фирменное наименование, адрес, реквизиты, телефон – для  юридического лица;</w:t>
      </w:r>
    </w:p>
    <w:p w:rsidR="007A597D" w:rsidRDefault="007A597D" w:rsidP="007A597D">
      <w:pPr>
        <w:pStyle w:val="ConsPlusNonformat"/>
        <w:jc w:val="center"/>
        <w:rPr>
          <w:rFonts w:ascii="Times New Roman" w:hAnsi="Times New Roman" w:cs="Times New Roman"/>
        </w:rPr>
      </w:pPr>
      <w:r w:rsidRPr="00B774C2">
        <w:rPr>
          <w:rFonts w:ascii="Times New Roman" w:hAnsi="Times New Roman" w:cs="Times New Roman"/>
        </w:rPr>
        <w:t>фамилия, имя, отчество,</w:t>
      </w:r>
      <w:r>
        <w:rPr>
          <w:rFonts w:ascii="Times New Roman" w:hAnsi="Times New Roman" w:cs="Times New Roman"/>
        </w:rPr>
        <w:t xml:space="preserve"> паспортные данные, адрес регистрации, телефон, банковские реквизиты, ИНН – для </w:t>
      </w:r>
      <w:r w:rsidRPr="00B774C2">
        <w:rPr>
          <w:rFonts w:ascii="Times New Roman" w:hAnsi="Times New Roman" w:cs="Times New Roman"/>
        </w:rPr>
        <w:t xml:space="preserve"> физического лица)</w:t>
      </w:r>
      <w:r>
        <w:rPr>
          <w:rFonts w:ascii="Times New Roman" w:hAnsi="Times New Roman" w:cs="Times New Roman"/>
        </w:rPr>
        <w:t>,</w:t>
      </w:r>
    </w:p>
    <w:p w:rsidR="007A597D" w:rsidRDefault="007A597D" w:rsidP="007A597D">
      <w:pPr>
        <w:pStyle w:val="ConsPlusNonformat"/>
        <w:pBdr>
          <w:bottom w:val="single" w:sz="4" w:space="1" w:color="auto"/>
        </w:pBdr>
        <w:tabs>
          <w:tab w:val="left" w:pos="1140"/>
          <w:tab w:val="center" w:pos="4677"/>
        </w:tabs>
        <w:jc w:val="both"/>
        <w:rPr>
          <w:rFonts w:ascii="Times New Roman" w:hAnsi="Times New Roman" w:cs="Times New Roman"/>
          <w:sz w:val="24"/>
          <w:szCs w:val="24"/>
        </w:rPr>
      </w:pPr>
      <w:r w:rsidRPr="00B774C2">
        <w:rPr>
          <w:rFonts w:ascii="Times New Roman" w:hAnsi="Times New Roman" w:cs="Times New Roman"/>
          <w:sz w:val="24"/>
          <w:szCs w:val="24"/>
        </w:rPr>
        <w:t>в лице</w:t>
      </w:r>
      <w:r w:rsidRPr="007A2F6C">
        <w:rPr>
          <w:rFonts w:ascii="Times New Roman" w:hAnsi="Times New Roman" w:cs="Times New Roman"/>
          <w:sz w:val="24"/>
          <w:szCs w:val="24"/>
        </w:rPr>
        <w:t>,</w:t>
      </w:r>
    </w:p>
    <w:p w:rsidR="007A597D" w:rsidRPr="007A2F6C" w:rsidRDefault="007A597D" w:rsidP="007A597D">
      <w:pPr>
        <w:pStyle w:val="ConsPlusNonformat"/>
        <w:pBdr>
          <w:bottom w:val="single" w:sz="4" w:space="1" w:color="auto"/>
        </w:pBdr>
        <w:tabs>
          <w:tab w:val="left" w:pos="1140"/>
          <w:tab w:val="center" w:pos="4677"/>
        </w:tabs>
        <w:jc w:val="both"/>
        <w:rPr>
          <w:rFonts w:ascii="Times New Roman" w:hAnsi="Times New Roman" w:cs="Times New Roman"/>
          <w:sz w:val="24"/>
          <w:szCs w:val="24"/>
        </w:rPr>
      </w:pPr>
    </w:p>
    <w:p w:rsidR="007A597D" w:rsidRPr="00B774C2" w:rsidRDefault="007A597D" w:rsidP="007A597D">
      <w:pPr>
        <w:pStyle w:val="ConsPlusNonformat"/>
        <w:jc w:val="both"/>
        <w:rPr>
          <w:rFonts w:ascii="Times New Roman" w:hAnsi="Times New Roman" w:cs="Times New Roman"/>
        </w:rPr>
      </w:pPr>
      <w:r w:rsidRPr="00B774C2">
        <w:rPr>
          <w:rFonts w:ascii="Times New Roman" w:hAnsi="Times New Roman" w:cs="Times New Roman"/>
        </w:rPr>
        <w:t xml:space="preserve">                                     (фамилия, имя, отчество, должность для представителя юридического лица)</w:t>
      </w:r>
    </w:p>
    <w:p w:rsidR="007A597D" w:rsidRPr="00762A23" w:rsidRDefault="007A597D" w:rsidP="007A597D">
      <w:pPr>
        <w:pStyle w:val="ConsPlusNonformat"/>
        <w:pBdr>
          <w:between w:val="single" w:sz="4" w:space="1" w:color="auto"/>
        </w:pBdr>
        <w:jc w:val="both"/>
        <w:rPr>
          <w:rFonts w:ascii="Times New Roman" w:hAnsi="Times New Roman" w:cs="Times New Roman"/>
          <w:sz w:val="24"/>
          <w:szCs w:val="24"/>
          <w:u w:val="single"/>
        </w:rPr>
      </w:pPr>
      <w:r w:rsidRPr="00B774C2">
        <w:rPr>
          <w:rFonts w:ascii="Times New Roman" w:hAnsi="Times New Roman" w:cs="Times New Roman"/>
          <w:sz w:val="24"/>
          <w:szCs w:val="24"/>
        </w:rPr>
        <w:t xml:space="preserve">действующего на основании </w:t>
      </w:r>
      <w:r w:rsidRPr="007A2F6C">
        <w:rPr>
          <w:rFonts w:ascii="Times New Roman" w:hAnsi="Times New Roman" w:cs="Times New Roman"/>
          <w:sz w:val="24"/>
          <w:szCs w:val="24"/>
        </w:rPr>
        <w:t>_______________</w:t>
      </w:r>
      <w:r w:rsidRPr="00B774C2">
        <w:rPr>
          <w:rFonts w:ascii="Times New Roman" w:hAnsi="Times New Roman" w:cs="Times New Roman"/>
          <w:sz w:val="24"/>
          <w:szCs w:val="24"/>
        </w:rPr>
        <w:t xml:space="preserve">(далее – </w:t>
      </w:r>
      <w:r>
        <w:rPr>
          <w:rFonts w:ascii="Times New Roman" w:hAnsi="Times New Roman" w:cs="Times New Roman"/>
          <w:sz w:val="24"/>
          <w:szCs w:val="24"/>
        </w:rPr>
        <w:t>п</w:t>
      </w:r>
      <w:r w:rsidRPr="00B774C2">
        <w:rPr>
          <w:rFonts w:ascii="Times New Roman" w:hAnsi="Times New Roman" w:cs="Times New Roman"/>
          <w:sz w:val="24"/>
          <w:szCs w:val="24"/>
        </w:rPr>
        <w:t>ретендент), принимая решение об участии в аукционе по продаже права на заключение договора аренды зем</w:t>
      </w:r>
      <w:r>
        <w:rPr>
          <w:rFonts w:ascii="Times New Roman" w:hAnsi="Times New Roman" w:cs="Times New Roman"/>
          <w:sz w:val="24"/>
          <w:szCs w:val="24"/>
        </w:rPr>
        <w:t xml:space="preserve">ельного участка, </w:t>
      </w:r>
      <w:r w:rsidRPr="00B774C2">
        <w:rPr>
          <w:rFonts w:ascii="Times New Roman" w:hAnsi="Times New Roman" w:cs="Times New Roman"/>
          <w:sz w:val="24"/>
          <w:szCs w:val="24"/>
        </w:rPr>
        <w:t xml:space="preserve">расположенного </w:t>
      </w:r>
      <w:r w:rsidRPr="00D215E2">
        <w:rPr>
          <w:rFonts w:ascii="Times New Roman" w:hAnsi="Times New Roman" w:cs="Times New Roman"/>
          <w:sz w:val="24"/>
          <w:szCs w:val="24"/>
        </w:rPr>
        <w:t>по адресу</w:t>
      </w:r>
      <w:r w:rsidRPr="007D029E">
        <w:rPr>
          <w:rFonts w:ascii="Times New Roman" w:hAnsi="Times New Roman" w:cs="Times New Roman"/>
          <w:sz w:val="24"/>
          <w:szCs w:val="24"/>
          <w:u w:val="single"/>
        </w:rPr>
        <w:t xml:space="preserve">:                                 </w:t>
      </w:r>
      <w:r w:rsidRPr="007D029E">
        <w:rPr>
          <w:rFonts w:ascii="Times New Roman" w:hAnsi="Times New Roman" w:cs="Times New Roman"/>
          <w:spacing w:val="-20"/>
          <w:kern w:val="16"/>
          <w:sz w:val="24"/>
          <w:szCs w:val="24"/>
          <w:u w:val="single"/>
        </w:rPr>
        <w:t>____________________________</w:t>
      </w:r>
      <w:r w:rsidRPr="00B774C2">
        <w:rPr>
          <w:rFonts w:ascii="Times New Roman" w:hAnsi="Times New Roman" w:cs="Times New Roman"/>
          <w:sz w:val="24"/>
          <w:szCs w:val="24"/>
        </w:rPr>
        <w:t xml:space="preserve">кадастровый </w:t>
      </w:r>
      <w:r w:rsidRPr="00762A23">
        <w:rPr>
          <w:rFonts w:ascii="Times New Roman" w:hAnsi="Times New Roman" w:cs="Times New Roman"/>
          <w:sz w:val="24"/>
          <w:szCs w:val="24"/>
        </w:rPr>
        <w:t>№</w:t>
      </w:r>
      <w:r w:rsidRPr="00762A23">
        <w:rPr>
          <w:rFonts w:ascii="Times New Roman" w:hAnsi="Times New Roman" w:cs="Times New Roman"/>
          <w:position w:val="6"/>
          <w:sz w:val="24"/>
          <w:szCs w:val="24"/>
        </w:rPr>
        <w:t>,</w:t>
      </w:r>
      <w:r w:rsidRPr="0005002E">
        <w:rPr>
          <w:rFonts w:ascii="Times New Roman" w:hAnsi="Times New Roman" w:cs="Times New Roman"/>
          <w:sz w:val="24"/>
          <w:szCs w:val="24"/>
        </w:rPr>
        <w:t xml:space="preserve">площадью </w:t>
      </w:r>
      <w:r w:rsidRPr="002902EE">
        <w:rPr>
          <w:rFonts w:ascii="Times New Roman" w:hAnsi="Times New Roman" w:cs="Times New Roman"/>
          <w:sz w:val="24"/>
          <w:szCs w:val="24"/>
        </w:rPr>
        <w:t>кв.м.,</w:t>
      </w:r>
      <w:r w:rsidRPr="00B774C2">
        <w:rPr>
          <w:rFonts w:ascii="Times New Roman" w:hAnsi="Times New Roman" w:cs="Times New Roman"/>
          <w:sz w:val="24"/>
          <w:szCs w:val="24"/>
        </w:rPr>
        <w:t>разрешенное использование</w:t>
      </w:r>
      <w:r w:rsidRPr="00D731FA">
        <w:rPr>
          <w:rFonts w:ascii="Times New Roman" w:hAnsi="Times New Roman" w:cs="Times New Roman"/>
          <w:sz w:val="24"/>
          <w:szCs w:val="24"/>
        </w:rPr>
        <w:t xml:space="preserve"> –</w:t>
      </w:r>
      <w:r w:rsidRPr="00B774C2">
        <w:rPr>
          <w:rFonts w:ascii="Times New Roman" w:hAnsi="Times New Roman" w:cs="Times New Roman"/>
          <w:sz w:val="24"/>
          <w:szCs w:val="24"/>
        </w:rPr>
        <w:t>(далее – земельный участок), обязуюсь:</w:t>
      </w:r>
    </w:p>
    <w:p w:rsidR="007A597D" w:rsidRPr="00B774C2" w:rsidRDefault="007A597D" w:rsidP="007A597D">
      <w:pPr>
        <w:widowControl w:val="0"/>
        <w:ind w:firstLine="709"/>
        <w:jc w:val="both"/>
      </w:pPr>
      <w:r w:rsidRPr="00664E90">
        <w:t>Соблюдать условия проведения аукциона, содержащиеся в извещении,</w:t>
      </w:r>
      <w:r w:rsidRPr="00880E16">
        <w:t>опубликованном</w:t>
      </w:r>
      <w:r>
        <w:t xml:space="preserve"> ____________20____</w:t>
      </w:r>
      <w:r w:rsidRPr="00880E16">
        <w:t>года</w:t>
      </w:r>
      <w:r w:rsidRPr="00A11582">
        <w:t xml:space="preserve"> на официальном сайте торгов РФ</w:t>
      </w:r>
      <w:hyperlink r:id="rId7" w:history="1">
        <w:r w:rsidRPr="00A11582">
          <w:rPr>
            <w:rStyle w:val="aa"/>
            <w:lang w:val="en-US"/>
          </w:rPr>
          <w:t>www</w:t>
        </w:r>
        <w:r w:rsidRPr="00A11582">
          <w:rPr>
            <w:rStyle w:val="aa"/>
          </w:rPr>
          <w:t>.</w:t>
        </w:r>
        <w:r w:rsidRPr="00A11582">
          <w:rPr>
            <w:rStyle w:val="aa"/>
            <w:lang w:val="en-US"/>
          </w:rPr>
          <w:t>torgi</w:t>
        </w:r>
        <w:r w:rsidRPr="00A11582">
          <w:rPr>
            <w:rStyle w:val="aa"/>
          </w:rPr>
          <w:t>.</w:t>
        </w:r>
        <w:r w:rsidRPr="00A11582">
          <w:rPr>
            <w:rStyle w:val="aa"/>
            <w:lang w:val="en-US"/>
          </w:rPr>
          <w:t>gov</w:t>
        </w:r>
        <w:r w:rsidRPr="00A11582">
          <w:rPr>
            <w:rStyle w:val="aa"/>
          </w:rPr>
          <w:t>.</w:t>
        </w:r>
        <w:r w:rsidRPr="00A11582">
          <w:rPr>
            <w:rStyle w:val="aa"/>
            <w:lang w:val="en-US"/>
          </w:rPr>
          <w:t>ru</w:t>
        </w:r>
      </w:hyperlink>
      <w:r w:rsidRPr="00A11582">
        <w:t xml:space="preserve"> на сайте </w:t>
      </w:r>
      <w:r>
        <w:t>Организатора аукциона</w:t>
      </w:r>
      <w:r w:rsidRPr="00A11582">
        <w:t xml:space="preserve"> – </w:t>
      </w:r>
      <w:r w:rsidRPr="00916918">
        <w:rPr>
          <w:rStyle w:val="aa"/>
          <w:lang w:val="en-US"/>
        </w:rPr>
        <w:t>www</w:t>
      </w:r>
      <w:r w:rsidRPr="00A8737A">
        <w:rPr>
          <w:rStyle w:val="aa"/>
        </w:rPr>
        <w:t>.</w:t>
      </w:r>
      <w:r w:rsidRPr="00916918">
        <w:rPr>
          <w:rStyle w:val="aa"/>
          <w:lang w:val="en-US"/>
        </w:rPr>
        <w:t>kymi</w:t>
      </w:r>
      <w:r w:rsidRPr="00A8737A">
        <w:rPr>
          <w:rStyle w:val="aa"/>
        </w:rPr>
        <w:t>.</w:t>
      </w:r>
      <w:r w:rsidRPr="00916918">
        <w:rPr>
          <w:rStyle w:val="aa"/>
          <w:lang w:val="en-US"/>
        </w:rPr>
        <w:t>adminbr</w:t>
      </w:r>
      <w:r w:rsidRPr="00A8737A">
        <w:rPr>
          <w:rStyle w:val="aa"/>
        </w:rPr>
        <w:t>.</w:t>
      </w:r>
      <w:r w:rsidRPr="00916918">
        <w:rPr>
          <w:rStyle w:val="aa"/>
          <w:lang w:val="en-US"/>
        </w:rPr>
        <w:t>ru</w:t>
      </w:r>
      <w:r w:rsidRPr="00916918">
        <w:t>.</w:t>
      </w:r>
      <w:r w:rsidRPr="00A11582">
        <w:t>,  в</w:t>
      </w:r>
      <w:r>
        <w:t>газете «Деснянская</w:t>
      </w:r>
      <w:r w:rsidRPr="00CF7BA9">
        <w:t xml:space="preserve"> правда</w:t>
      </w:r>
      <w:r>
        <w:t>»от _______________ 20______</w:t>
      </w:r>
      <w:r w:rsidRPr="00664E90">
        <w:t>,а также</w:t>
      </w:r>
      <w:r w:rsidRPr="00B774C2">
        <w:t xml:space="preserve"> порядок проведения аукциона, предусмотренный З</w:t>
      </w:r>
      <w:r>
        <w:t>емельным Кодексом</w:t>
      </w:r>
      <w:r w:rsidRPr="00B774C2">
        <w:t xml:space="preserve"> РФ.</w:t>
      </w:r>
    </w:p>
    <w:p w:rsidR="007A597D" w:rsidRPr="00B774C2" w:rsidRDefault="007A597D" w:rsidP="007A597D">
      <w:pPr>
        <w:widowControl w:val="0"/>
        <w:ind w:firstLine="709"/>
        <w:jc w:val="both"/>
      </w:pPr>
      <w:r w:rsidRPr="00B774C2">
        <w:t>В случае признания победителем аукциона:</w:t>
      </w:r>
    </w:p>
    <w:p w:rsidR="007A597D" w:rsidRPr="00B774C2" w:rsidRDefault="007A597D" w:rsidP="007A597D">
      <w:pPr>
        <w:pStyle w:val="ConsPlusNonformat"/>
        <w:numPr>
          <w:ilvl w:val="0"/>
          <w:numId w:val="1"/>
        </w:numPr>
        <w:tabs>
          <w:tab w:val="left" w:pos="1134"/>
        </w:tabs>
        <w:ind w:left="1134" w:hanging="283"/>
        <w:jc w:val="both"/>
        <w:rPr>
          <w:rFonts w:ascii="Times New Roman" w:hAnsi="Times New Roman" w:cs="Times New Roman"/>
          <w:sz w:val="24"/>
          <w:szCs w:val="24"/>
        </w:rPr>
      </w:pPr>
      <w:r w:rsidRPr="00B774C2">
        <w:rPr>
          <w:rFonts w:ascii="Times New Roman" w:hAnsi="Times New Roman" w:cs="Times New Roman"/>
          <w:sz w:val="24"/>
          <w:szCs w:val="24"/>
        </w:rPr>
        <w:t>подписать протокол по итогам аукциона;</w:t>
      </w:r>
    </w:p>
    <w:p w:rsidR="007A597D" w:rsidRPr="00B774C2" w:rsidRDefault="007A597D" w:rsidP="007A597D">
      <w:pPr>
        <w:pStyle w:val="ConsPlusNonformat"/>
        <w:numPr>
          <w:ilvl w:val="0"/>
          <w:numId w:val="1"/>
        </w:numPr>
        <w:tabs>
          <w:tab w:val="left" w:pos="1134"/>
        </w:tabs>
        <w:ind w:left="1134" w:hanging="283"/>
        <w:jc w:val="both"/>
        <w:rPr>
          <w:rFonts w:ascii="Times New Roman" w:hAnsi="Times New Roman" w:cs="Times New Roman"/>
          <w:sz w:val="24"/>
          <w:szCs w:val="24"/>
        </w:rPr>
      </w:pPr>
      <w:r w:rsidRPr="00B774C2">
        <w:rPr>
          <w:rFonts w:ascii="Times New Roman" w:hAnsi="Times New Roman" w:cs="Times New Roman"/>
          <w:sz w:val="24"/>
          <w:szCs w:val="24"/>
        </w:rPr>
        <w:t xml:space="preserve">оплатить размер </w:t>
      </w:r>
      <w:r>
        <w:rPr>
          <w:rFonts w:ascii="Times New Roman" w:hAnsi="Times New Roman" w:cs="Times New Roman"/>
          <w:sz w:val="24"/>
          <w:szCs w:val="24"/>
        </w:rPr>
        <w:t>ежегодной</w:t>
      </w:r>
      <w:r w:rsidRPr="00B774C2">
        <w:rPr>
          <w:rFonts w:ascii="Times New Roman" w:hAnsi="Times New Roman" w:cs="Times New Roman"/>
          <w:sz w:val="24"/>
          <w:szCs w:val="24"/>
        </w:rPr>
        <w:t xml:space="preserve"> арендной платы, определенной по итогам аукциона в срок, указанный в извещении о проведении аукциона;</w:t>
      </w:r>
    </w:p>
    <w:p w:rsidR="007A597D" w:rsidRPr="00B774C2" w:rsidRDefault="007A597D" w:rsidP="007A597D">
      <w:pPr>
        <w:pStyle w:val="ConsPlusNonformat"/>
        <w:numPr>
          <w:ilvl w:val="0"/>
          <w:numId w:val="1"/>
        </w:numPr>
        <w:tabs>
          <w:tab w:val="left" w:pos="1134"/>
        </w:tabs>
        <w:ind w:left="1134" w:hanging="283"/>
        <w:jc w:val="both"/>
        <w:rPr>
          <w:rFonts w:ascii="Times New Roman" w:hAnsi="Times New Roman" w:cs="Times New Roman"/>
          <w:sz w:val="24"/>
          <w:szCs w:val="24"/>
        </w:rPr>
      </w:pPr>
      <w:r w:rsidRPr="00B774C2">
        <w:rPr>
          <w:rFonts w:ascii="Times New Roman" w:hAnsi="Times New Roman" w:cs="Times New Roman"/>
          <w:sz w:val="24"/>
          <w:szCs w:val="24"/>
        </w:rPr>
        <w:t>заключить в установленный срок договор аренды, принять земельный участок по акту приема-передачи и выполнить предусмотренные договором аренды условия.</w:t>
      </w:r>
    </w:p>
    <w:p w:rsidR="007A597D" w:rsidRPr="00B774C2" w:rsidRDefault="007A597D" w:rsidP="007A597D">
      <w:pPr>
        <w:pStyle w:val="ConsPlusNonformat"/>
        <w:ind w:firstLine="567"/>
        <w:jc w:val="both"/>
        <w:rPr>
          <w:rFonts w:ascii="Times New Roman" w:hAnsi="Times New Roman" w:cs="Times New Roman"/>
          <w:sz w:val="24"/>
          <w:szCs w:val="24"/>
        </w:rPr>
      </w:pPr>
      <w:r w:rsidRPr="00B774C2">
        <w:rPr>
          <w:rFonts w:ascii="Times New Roman" w:hAnsi="Times New Roman" w:cs="Times New Roman"/>
          <w:sz w:val="24"/>
          <w:szCs w:val="24"/>
        </w:rPr>
        <w:t>Со сведениями, изложенными в извещении о проведении аукциона</w:t>
      </w:r>
      <w:r>
        <w:rPr>
          <w:rFonts w:ascii="Times New Roman" w:hAnsi="Times New Roman" w:cs="Times New Roman"/>
          <w:sz w:val="24"/>
          <w:szCs w:val="24"/>
        </w:rPr>
        <w:t>,</w:t>
      </w:r>
      <w:r w:rsidRPr="00B774C2">
        <w:rPr>
          <w:rFonts w:ascii="Times New Roman" w:hAnsi="Times New Roman" w:cs="Times New Roman"/>
          <w:sz w:val="24"/>
          <w:szCs w:val="24"/>
        </w:rPr>
        <w:t xml:space="preserve"> ознакомлен и согласен, в том числе:</w:t>
      </w:r>
    </w:p>
    <w:p w:rsidR="007A597D" w:rsidRPr="00B774C2" w:rsidRDefault="007A597D" w:rsidP="007A597D">
      <w:pPr>
        <w:pStyle w:val="ConsPlusNonformat"/>
        <w:numPr>
          <w:ilvl w:val="0"/>
          <w:numId w:val="2"/>
        </w:numPr>
        <w:tabs>
          <w:tab w:val="left" w:pos="851"/>
          <w:tab w:val="left" w:pos="1134"/>
        </w:tabs>
        <w:ind w:left="0" w:firstLine="567"/>
        <w:jc w:val="both"/>
        <w:rPr>
          <w:rFonts w:ascii="Times New Roman" w:hAnsi="Times New Roman" w:cs="Times New Roman"/>
          <w:sz w:val="24"/>
          <w:szCs w:val="24"/>
        </w:rPr>
      </w:pPr>
      <w:r w:rsidRPr="00B774C2">
        <w:rPr>
          <w:rFonts w:ascii="Times New Roman" w:hAnsi="Times New Roman" w:cs="Times New Roman"/>
          <w:sz w:val="24"/>
          <w:szCs w:val="24"/>
        </w:rPr>
        <w:t>с данными об организаторе аукциона;</w:t>
      </w:r>
    </w:p>
    <w:p w:rsidR="007A597D" w:rsidRDefault="007A597D" w:rsidP="007A597D">
      <w:pPr>
        <w:pStyle w:val="ConsPlusNonformat"/>
        <w:numPr>
          <w:ilvl w:val="0"/>
          <w:numId w:val="2"/>
        </w:numPr>
        <w:tabs>
          <w:tab w:val="left" w:pos="851"/>
          <w:tab w:val="left" w:pos="1134"/>
        </w:tabs>
        <w:ind w:left="0" w:firstLine="567"/>
        <w:jc w:val="both"/>
        <w:rPr>
          <w:rFonts w:ascii="Times New Roman" w:hAnsi="Times New Roman" w:cs="Times New Roman"/>
          <w:sz w:val="24"/>
          <w:szCs w:val="24"/>
        </w:rPr>
      </w:pPr>
      <w:r w:rsidRPr="00B774C2">
        <w:rPr>
          <w:rFonts w:ascii="Times New Roman" w:hAnsi="Times New Roman" w:cs="Times New Roman"/>
          <w:sz w:val="24"/>
          <w:szCs w:val="24"/>
        </w:rPr>
        <w:t xml:space="preserve">о предмете аукциона, </w:t>
      </w:r>
      <w:r>
        <w:rPr>
          <w:rFonts w:ascii="Times New Roman" w:hAnsi="Times New Roman" w:cs="Times New Roman"/>
          <w:sz w:val="24"/>
          <w:szCs w:val="24"/>
        </w:rPr>
        <w:t xml:space="preserve">о </w:t>
      </w:r>
      <w:r w:rsidRPr="00B774C2">
        <w:rPr>
          <w:rFonts w:ascii="Times New Roman" w:hAnsi="Times New Roman" w:cs="Times New Roman"/>
          <w:sz w:val="24"/>
          <w:szCs w:val="24"/>
        </w:rPr>
        <w:t xml:space="preserve">начальной цене </w:t>
      </w:r>
      <w:r>
        <w:rPr>
          <w:rFonts w:ascii="Times New Roman" w:hAnsi="Times New Roman" w:cs="Times New Roman"/>
          <w:sz w:val="24"/>
          <w:szCs w:val="24"/>
        </w:rPr>
        <w:t>предмета аукциона</w:t>
      </w:r>
      <w:r w:rsidRPr="00B774C2">
        <w:rPr>
          <w:rFonts w:ascii="Times New Roman" w:hAnsi="Times New Roman" w:cs="Times New Roman"/>
          <w:sz w:val="24"/>
          <w:szCs w:val="24"/>
        </w:rPr>
        <w:t>, величине повышения начальной цены (шаг аукциона);</w:t>
      </w:r>
    </w:p>
    <w:p w:rsidR="007A597D" w:rsidRPr="00B774C2" w:rsidRDefault="007A597D" w:rsidP="007A597D">
      <w:pPr>
        <w:pStyle w:val="ConsPlusNonformat"/>
        <w:numPr>
          <w:ilvl w:val="0"/>
          <w:numId w:val="2"/>
        </w:numPr>
        <w:tabs>
          <w:tab w:val="left" w:pos="851"/>
          <w:tab w:val="left" w:pos="1134"/>
        </w:tabs>
        <w:ind w:left="0" w:firstLine="567"/>
        <w:jc w:val="both"/>
        <w:rPr>
          <w:rFonts w:ascii="Times New Roman" w:hAnsi="Times New Roman" w:cs="Times New Roman"/>
          <w:sz w:val="24"/>
          <w:szCs w:val="24"/>
        </w:rPr>
      </w:pPr>
      <w:r w:rsidRPr="00B774C2">
        <w:rPr>
          <w:rFonts w:ascii="Times New Roman" w:hAnsi="Times New Roman" w:cs="Times New Roman"/>
          <w:sz w:val="24"/>
          <w:szCs w:val="24"/>
        </w:rPr>
        <w:t>о времени и месте проведения аукциона, порядке его проведения, в том числе об оформлении участия в аукционе, порядке определения победителя, заключения договора аренды;</w:t>
      </w:r>
    </w:p>
    <w:p w:rsidR="007A597D" w:rsidRPr="00B774C2" w:rsidRDefault="007A597D" w:rsidP="007A597D">
      <w:pPr>
        <w:pStyle w:val="ConsPlusNonformat"/>
        <w:numPr>
          <w:ilvl w:val="0"/>
          <w:numId w:val="2"/>
        </w:numPr>
        <w:tabs>
          <w:tab w:val="left" w:pos="851"/>
          <w:tab w:val="left" w:pos="1134"/>
        </w:tabs>
        <w:ind w:left="0" w:firstLine="567"/>
        <w:jc w:val="both"/>
        <w:rPr>
          <w:rFonts w:ascii="Times New Roman" w:hAnsi="Times New Roman" w:cs="Times New Roman"/>
          <w:sz w:val="24"/>
          <w:szCs w:val="24"/>
        </w:rPr>
      </w:pPr>
      <w:r w:rsidRPr="00B774C2">
        <w:rPr>
          <w:rFonts w:ascii="Times New Roman" w:hAnsi="Times New Roman" w:cs="Times New Roman"/>
          <w:sz w:val="24"/>
          <w:szCs w:val="24"/>
        </w:rPr>
        <w:t>об оплате арендной платы, последствиях уклонения или отказа от подписания протокола об итогах аукциона, договора аренды;</w:t>
      </w:r>
    </w:p>
    <w:p w:rsidR="007A597D" w:rsidRPr="00B774C2" w:rsidRDefault="007A597D" w:rsidP="007A597D">
      <w:pPr>
        <w:pStyle w:val="ConsPlusNonformat"/>
        <w:numPr>
          <w:ilvl w:val="0"/>
          <w:numId w:val="2"/>
        </w:numPr>
        <w:tabs>
          <w:tab w:val="left" w:pos="851"/>
          <w:tab w:val="left" w:pos="1134"/>
        </w:tabs>
        <w:ind w:left="0" w:firstLine="567"/>
        <w:jc w:val="both"/>
        <w:rPr>
          <w:rFonts w:ascii="Times New Roman" w:hAnsi="Times New Roman" w:cs="Times New Roman"/>
          <w:sz w:val="24"/>
          <w:szCs w:val="24"/>
        </w:rPr>
      </w:pPr>
      <w:r w:rsidRPr="00B774C2">
        <w:rPr>
          <w:rFonts w:ascii="Times New Roman" w:hAnsi="Times New Roman" w:cs="Times New Roman"/>
          <w:sz w:val="24"/>
          <w:szCs w:val="24"/>
        </w:rPr>
        <w:t>о порядке определения победителя;</w:t>
      </w:r>
    </w:p>
    <w:p w:rsidR="007A597D" w:rsidRPr="00B774C2" w:rsidRDefault="007A597D" w:rsidP="007A597D">
      <w:pPr>
        <w:pStyle w:val="ConsPlusNonformat"/>
        <w:numPr>
          <w:ilvl w:val="0"/>
          <w:numId w:val="2"/>
        </w:numPr>
        <w:tabs>
          <w:tab w:val="left" w:pos="851"/>
          <w:tab w:val="left" w:pos="1134"/>
        </w:tabs>
        <w:ind w:left="0" w:firstLine="567"/>
        <w:jc w:val="both"/>
        <w:rPr>
          <w:rFonts w:ascii="Times New Roman" w:hAnsi="Times New Roman" w:cs="Times New Roman"/>
          <w:sz w:val="24"/>
          <w:szCs w:val="24"/>
        </w:rPr>
      </w:pPr>
      <w:r w:rsidRPr="00B774C2">
        <w:rPr>
          <w:rFonts w:ascii="Times New Roman" w:hAnsi="Times New Roman" w:cs="Times New Roman"/>
          <w:sz w:val="24"/>
          <w:szCs w:val="24"/>
        </w:rPr>
        <w:t>с порядком отмены аукциона;</w:t>
      </w:r>
    </w:p>
    <w:p w:rsidR="007A597D" w:rsidRPr="007B308B" w:rsidRDefault="007A597D" w:rsidP="007A597D">
      <w:pPr>
        <w:pStyle w:val="ConsPlusNonformat"/>
        <w:numPr>
          <w:ilvl w:val="0"/>
          <w:numId w:val="2"/>
        </w:numPr>
        <w:tabs>
          <w:tab w:val="left" w:pos="851"/>
          <w:tab w:val="left" w:pos="1134"/>
        </w:tabs>
        <w:ind w:left="0" w:firstLine="567"/>
        <w:jc w:val="both"/>
        <w:rPr>
          <w:rFonts w:ascii="Times New Roman" w:hAnsi="Times New Roman" w:cs="Times New Roman"/>
          <w:sz w:val="24"/>
          <w:szCs w:val="24"/>
        </w:rPr>
      </w:pPr>
      <w:r w:rsidRPr="007B308B">
        <w:rPr>
          <w:rFonts w:ascii="Times New Roman" w:hAnsi="Times New Roman" w:cs="Times New Roman"/>
          <w:sz w:val="24"/>
          <w:szCs w:val="24"/>
        </w:rPr>
        <w:t>с документами, содержащими сведения об участке, с возможностью ознакомления с состоянием земельного участка посредством осмотра, в порядке, установленном извещением о проведении аукциона</w:t>
      </w:r>
      <w:r>
        <w:rPr>
          <w:rFonts w:ascii="Times New Roman" w:hAnsi="Times New Roman" w:cs="Times New Roman"/>
          <w:sz w:val="24"/>
          <w:szCs w:val="24"/>
        </w:rPr>
        <w:t>, с обременениями и ограничениями использования земельного участка</w:t>
      </w:r>
      <w:r w:rsidRPr="007B308B">
        <w:rPr>
          <w:rFonts w:ascii="Times New Roman" w:hAnsi="Times New Roman" w:cs="Times New Roman"/>
          <w:sz w:val="24"/>
          <w:szCs w:val="24"/>
        </w:rPr>
        <w:t>.</w:t>
      </w:r>
    </w:p>
    <w:p w:rsidR="007A597D" w:rsidRPr="00B774C2" w:rsidRDefault="007A597D" w:rsidP="007A597D">
      <w:pPr>
        <w:pStyle w:val="ConsPlusNonformat"/>
        <w:ind w:firstLine="567"/>
        <w:jc w:val="both"/>
        <w:rPr>
          <w:rFonts w:ascii="Times New Roman" w:hAnsi="Times New Roman" w:cs="Times New Roman"/>
          <w:sz w:val="24"/>
          <w:szCs w:val="24"/>
        </w:rPr>
      </w:pPr>
      <w:r w:rsidRPr="00B774C2">
        <w:rPr>
          <w:rFonts w:ascii="Times New Roman" w:hAnsi="Times New Roman" w:cs="Times New Roman"/>
          <w:sz w:val="24"/>
          <w:szCs w:val="24"/>
        </w:rPr>
        <w:t>Претендент согласен на участие в аукционе на указанных условиях.</w:t>
      </w:r>
    </w:p>
    <w:p w:rsidR="007A597D" w:rsidRPr="00B774C2" w:rsidRDefault="007A597D" w:rsidP="007A597D">
      <w:pPr>
        <w:pStyle w:val="ConsPlusNonformat"/>
        <w:ind w:firstLine="567"/>
        <w:jc w:val="both"/>
        <w:rPr>
          <w:rFonts w:ascii="Times New Roman" w:hAnsi="Times New Roman" w:cs="Times New Roman"/>
          <w:sz w:val="24"/>
          <w:szCs w:val="24"/>
        </w:rPr>
      </w:pPr>
      <w:r w:rsidRPr="00B774C2">
        <w:rPr>
          <w:rFonts w:ascii="Times New Roman" w:hAnsi="Times New Roman" w:cs="Times New Roman"/>
          <w:sz w:val="24"/>
          <w:szCs w:val="24"/>
        </w:rPr>
        <w:t xml:space="preserve">Претендент подтверждает, что на дату подписания настоящей заявки он ознакомлен с документами, содержащими сведения об участке, а также ему была предоставлена возможность ознакомиться с состоянием земельного участка в результате осмотра, который </w:t>
      </w:r>
      <w:r>
        <w:rPr>
          <w:rFonts w:ascii="Times New Roman" w:hAnsi="Times New Roman" w:cs="Times New Roman"/>
          <w:sz w:val="24"/>
          <w:szCs w:val="24"/>
        </w:rPr>
        <w:t>п</w:t>
      </w:r>
      <w:r w:rsidRPr="00B774C2">
        <w:rPr>
          <w:rFonts w:ascii="Times New Roman" w:hAnsi="Times New Roman" w:cs="Times New Roman"/>
          <w:sz w:val="24"/>
          <w:szCs w:val="24"/>
        </w:rPr>
        <w:t>ретендент мог осуществить самостоятельно или в присутствии представителя организатора торгов в порядке, установленном извещением и документацией об аукционе, претензий не имеет.</w:t>
      </w:r>
    </w:p>
    <w:p w:rsidR="007A597D" w:rsidRPr="00B774C2" w:rsidRDefault="007A597D" w:rsidP="007A597D">
      <w:pPr>
        <w:widowControl w:val="0"/>
        <w:ind w:firstLine="709"/>
        <w:jc w:val="both"/>
      </w:pPr>
      <w:r w:rsidRPr="00B774C2">
        <w:t xml:space="preserve">Претендент осведомлен о порядке отзыва заявки и о порядке перечисления и возврата задатка. Задаток подлежит перечислению </w:t>
      </w:r>
      <w:r>
        <w:t>п</w:t>
      </w:r>
      <w:r w:rsidRPr="00B774C2">
        <w:t xml:space="preserve">ретендентом на счет </w:t>
      </w:r>
      <w:r>
        <w:t>о</w:t>
      </w:r>
      <w:r w:rsidRPr="00B774C2">
        <w:t xml:space="preserve">рганизатора аукциона и перечисляется непосредственно </w:t>
      </w:r>
      <w:r>
        <w:t>п</w:t>
      </w:r>
      <w:r w:rsidRPr="00B774C2">
        <w:t xml:space="preserve">ретендентом. Надлежащей оплатой задатка является поступление денежных средств на счет </w:t>
      </w:r>
      <w:r>
        <w:t>о</w:t>
      </w:r>
      <w:r w:rsidRPr="00B774C2">
        <w:t xml:space="preserve">рганизатора аукциона </w:t>
      </w:r>
      <w:r>
        <w:t>на дату рассмотрения</w:t>
      </w:r>
      <w:r w:rsidRPr="00B774C2">
        <w:t xml:space="preserve"> заявок</w:t>
      </w:r>
      <w:r>
        <w:t xml:space="preserve"> на участие в аукционе</w:t>
      </w:r>
      <w:r w:rsidRPr="00B774C2">
        <w:t>. Исполнение обязанности по внесению суммы задатка третьими лицами не допускается.  В случае отказа победителя аукциона от подписания протокола подведения итогов аукциона или заключения договора аренды земельного участка, сумма внесенного им задатка не возвращается.</w:t>
      </w:r>
    </w:p>
    <w:p w:rsidR="007A597D" w:rsidRPr="00B774C2" w:rsidRDefault="007A597D" w:rsidP="007A597D">
      <w:pPr>
        <w:pStyle w:val="ConsPlusNonformat"/>
        <w:ind w:firstLine="567"/>
        <w:jc w:val="both"/>
        <w:rPr>
          <w:rFonts w:ascii="Times New Roman" w:hAnsi="Times New Roman" w:cs="Times New Roman"/>
          <w:sz w:val="24"/>
          <w:szCs w:val="24"/>
        </w:rPr>
      </w:pPr>
      <w:r w:rsidRPr="00B774C2">
        <w:rPr>
          <w:rFonts w:ascii="Times New Roman" w:hAnsi="Times New Roman" w:cs="Times New Roman"/>
          <w:sz w:val="24"/>
          <w:szCs w:val="24"/>
        </w:rPr>
        <w:t>Возврат задатка производится по следующим реквизитам:</w:t>
      </w:r>
    </w:p>
    <w:p w:rsidR="007A597D" w:rsidRDefault="007A597D" w:rsidP="007A597D">
      <w:pPr>
        <w:pStyle w:val="ConsPlusNonformat"/>
        <w:jc w:val="both"/>
        <w:rPr>
          <w:rFonts w:ascii="Times New Roman" w:hAnsi="Times New Roman" w:cs="Times New Roman"/>
          <w:sz w:val="24"/>
          <w:szCs w:val="24"/>
        </w:rPr>
      </w:pPr>
      <w:r w:rsidRPr="00B774C2">
        <w:rPr>
          <w:rFonts w:ascii="Times New Roman" w:hAnsi="Times New Roman" w:cs="Times New Roman"/>
          <w:sz w:val="24"/>
          <w:szCs w:val="24"/>
        </w:rPr>
        <w:t>____________________________________________________________________________</w:t>
      </w:r>
      <w:r>
        <w:rPr>
          <w:rFonts w:ascii="Times New Roman" w:hAnsi="Times New Roman" w:cs="Times New Roman"/>
          <w:sz w:val="24"/>
          <w:szCs w:val="24"/>
        </w:rPr>
        <w:t>___________________________________________________________________________ (ИНН банка, КПП банка, р/с получателя, полное наименование банка, кор. счет, БИК)</w:t>
      </w:r>
    </w:p>
    <w:p w:rsidR="007A597D" w:rsidRPr="00B774C2" w:rsidRDefault="007A597D" w:rsidP="007A597D">
      <w:pPr>
        <w:pStyle w:val="ConsPlusNonformat"/>
        <w:ind w:firstLine="567"/>
        <w:jc w:val="both"/>
        <w:rPr>
          <w:rFonts w:ascii="Times New Roman" w:hAnsi="Times New Roman" w:cs="Times New Roman"/>
          <w:sz w:val="24"/>
          <w:szCs w:val="24"/>
        </w:rPr>
      </w:pPr>
    </w:p>
    <w:p w:rsidR="007A597D" w:rsidRPr="00B774C2" w:rsidRDefault="007A597D" w:rsidP="007A597D">
      <w:pPr>
        <w:pStyle w:val="ConsPlusNonformat"/>
        <w:ind w:firstLine="567"/>
        <w:jc w:val="both"/>
        <w:rPr>
          <w:rFonts w:ascii="Times New Roman" w:hAnsi="Times New Roman" w:cs="Times New Roman"/>
          <w:sz w:val="24"/>
          <w:szCs w:val="24"/>
        </w:rPr>
      </w:pPr>
      <w:r w:rsidRPr="00B774C2">
        <w:rPr>
          <w:rFonts w:ascii="Times New Roman" w:hAnsi="Times New Roman" w:cs="Times New Roman"/>
          <w:sz w:val="24"/>
          <w:szCs w:val="24"/>
        </w:rPr>
        <w:t xml:space="preserve">Уведомление </w:t>
      </w:r>
      <w:r>
        <w:rPr>
          <w:rFonts w:ascii="Times New Roman" w:hAnsi="Times New Roman" w:cs="Times New Roman"/>
          <w:sz w:val="24"/>
          <w:szCs w:val="24"/>
        </w:rPr>
        <w:t>п</w:t>
      </w:r>
      <w:r w:rsidRPr="00B774C2">
        <w:rPr>
          <w:rFonts w:ascii="Times New Roman" w:hAnsi="Times New Roman" w:cs="Times New Roman"/>
          <w:sz w:val="24"/>
          <w:szCs w:val="24"/>
        </w:rPr>
        <w:t>ретендента обо всех изменениях осуществляется по следующему адресу: _________________________________________________________________________________</w:t>
      </w:r>
    </w:p>
    <w:p w:rsidR="007A597D" w:rsidRPr="00B774C2" w:rsidRDefault="007A597D" w:rsidP="007A597D">
      <w:pPr>
        <w:pStyle w:val="ConsPlusNonformat"/>
        <w:ind w:firstLine="567"/>
        <w:jc w:val="both"/>
        <w:rPr>
          <w:rFonts w:ascii="Times New Roman" w:hAnsi="Times New Roman" w:cs="Times New Roman"/>
          <w:sz w:val="24"/>
          <w:szCs w:val="24"/>
        </w:rPr>
      </w:pPr>
      <w:r w:rsidRPr="00B774C2">
        <w:rPr>
          <w:rFonts w:ascii="Times New Roman" w:hAnsi="Times New Roman" w:cs="Times New Roman"/>
          <w:sz w:val="24"/>
          <w:szCs w:val="24"/>
        </w:rPr>
        <w:t>Контактный телефон_____________________.</w:t>
      </w:r>
    </w:p>
    <w:p w:rsidR="007A597D" w:rsidRPr="00B774C2" w:rsidRDefault="007A597D" w:rsidP="007A597D">
      <w:pPr>
        <w:pStyle w:val="ConsPlusNonformat"/>
        <w:ind w:firstLine="567"/>
        <w:jc w:val="both"/>
        <w:rPr>
          <w:rFonts w:ascii="Times New Roman" w:hAnsi="Times New Roman" w:cs="Times New Roman"/>
          <w:sz w:val="24"/>
          <w:szCs w:val="24"/>
        </w:rPr>
      </w:pPr>
    </w:p>
    <w:p w:rsidR="007A597D" w:rsidRPr="006D45E3" w:rsidRDefault="007A597D" w:rsidP="007A597D">
      <w:pPr>
        <w:spacing w:line="223" w:lineRule="auto"/>
        <w:ind w:right="-1" w:firstLine="567"/>
        <w:jc w:val="both"/>
      </w:pPr>
      <w:r w:rsidRPr="006D45E3">
        <w:t xml:space="preserve">Даю согласие на </w:t>
      </w:r>
      <w:r>
        <w:t>обработку</w:t>
      </w:r>
      <w:r w:rsidRPr="006D45E3">
        <w:t xml:space="preserve"> моих персональных данных в соответствии с нормами и требованиями Федерального закона от 27 июля 2006 года № 152-ФЗ «О персональных данных».</w:t>
      </w:r>
    </w:p>
    <w:p w:rsidR="007A597D" w:rsidRPr="00B774C2" w:rsidRDefault="007A597D" w:rsidP="007A597D">
      <w:pPr>
        <w:pStyle w:val="ConsPlusNonformat"/>
        <w:jc w:val="both"/>
        <w:rPr>
          <w:rFonts w:ascii="Times New Roman" w:hAnsi="Times New Roman" w:cs="Times New Roman"/>
          <w:sz w:val="24"/>
          <w:szCs w:val="24"/>
        </w:rPr>
      </w:pPr>
    </w:p>
    <w:p w:rsidR="007A597D" w:rsidRPr="00B774C2" w:rsidRDefault="007A597D" w:rsidP="007A597D">
      <w:pPr>
        <w:pStyle w:val="ConsPlusNonformat"/>
        <w:jc w:val="both"/>
        <w:rPr>
          <w:rFonts w:ascii="Times New Roman" w:hAnsi="Times New Roman" w:cs="Times New Roman"/>
          <w:sz w:val="24"/>
          <w:szCs w:val="24"/>
        </w:rPr>
      </w:pPr>
      <w:r w:rsidRPr="00B774C2">
        <w:rPr>
          <w:rFonts w:ascii="Times New Roman" w:hAnsi="Times New Roman" w:cs="Times New Roman"/>
          <w:sz w:val="24"/>
          <w:szCs w:val="24"/>
        </w:rPr>
        <w:t xml:space="preserve">Подпись </w:t>
      </w:r>
      <w:r>
        <w:rPr>
          <w:rFonts w:ascii="Times New Roman" w:hAnsi="Times New Roman" w:cs="Times New Roman"/>
          <w:sz w:val="24"/>
          <w:szCs w:val="24"/>
        </w:rPr>
        <w:t>п</w:t>
      </w:r>
      <w:r w:rsidRPr="00B774C2">
        <w:rPr>
          <w:rFonts w:ascii="Times New Roman" w:hAnsi="Times New Roman" w:cs="Times New Roman"/>
          <w:sz w:val="24"/>
          <w:szCs w:val="24"/>
        </w:rPr>
        <w:t>ретендента</w:t>
      </w:r>
    </w:p>
    <w:p w:rsidR="007A597D" w:rsidRPr="00B774C2" w:rsidRDefault="007A597D" w:rsidP="007A597D">
      <w:pPr>
        <w:pStyle w:val="ConsPlusNonformat"/>
        <w:jc w:val="both"/>
        <w:rPr>
          <w:rFonts w:ascii="Times New Roman" w:hAnsi="Times New Roman" w:cs="Times New Roman"/>
          <w:sz w:val="24"/>
          <w:szCs w:val="24"/>
        </w:rPr>
      </w:pPr>
      <w:r w:rsidRPr="00B774C2">
        <w:rPr>
          <w:rFonts w:ascii="Times New Roman" w:hAnsi="Times New Roman" w:cs="Times New Roman"/>
          <w:sz w:val="24"/>
          <w:szCs w:val="24"/>
        </w:rPr>
        <w:t xml:space="preserve">(полномочного представителя </w:t>
      </w:r>
      <w:r>
        <w:rPr>
          <w:rFonts w:ascii="Times New Roman" w:hAnsi="Times New Roman" w:cs="Times New Roman"/>
          <w:sz w:val="24"/>
          <w:szCs w:val="24"/>
        </w:rPr>
        <w:t>п</w:t>
      </w:r>
      <w:r w:rsidRPr="00B774C2">
        <w:rPr>
          <w:rFonts w:ascii="Times New Roman" w:hAnsi="Times New Roman" w:cs="Times New Roman"/>
          <w:sz w:val="24"/>
          <w:szCs w:val="24"/>
        </w:rPr>
        <w:t xml:space="preserve">ретендента) </w:t>
      </w:r>
    </w:p>
    <w:p w:rsidR="007A597D" w:rsidRPr="00B774C2" w:rsidRDefault="007A597D" w:rsidP="007A597D">
      <w:pPr>
        <w:pStyle w:val="ConsPlusNonformat"/>
        <w:jc w:val="both"/>
        <w:rPr>
          <w:rFonts w:ascii="Times New Roman" w:hAnsi="Times New Roman" w:cs="Times New Roman"/>
          <w:sz w:val="24"/>
          <w:szCs w:val="24"/>
        </w:rPr>
      </w:pPr>
    </w:p>
    <w:p w:rsidR="007A597D" w:rsidRPr="00B774C2" w:rsidRDefault="007A597D" w:rsidP="007A597D">
      <w:pPr>
        <w:pStyle w:val="ConsPlusNonformat"/>
        <w:jc w:val="both"/>
        <w:rPr>
          <w:rFonts w:ascii="Times New Roman" w:hAnsi="Times New Roman" w:cs="Times New Roman"/>
          <w:sz w:val="24"/>
          <w:szCs w:val="24"/>
        </w:rPr>
      </w:pPr>
      <w:r w:rsidRPr="00B774C2">
        <w:rPr>
          <w:rFonts w:ascii="Times New Roman" w:hAnsi="Times New Roman" w:cs="Times New Roman"/>
          <w:sz w:val="24"/>
          <w:szCs w:val="24"/>
        </w:rPr>
        <w:t>_______________________/_____________/</w:t>
      </w:r>
    </w:p>
    <w:p w:rsidR="007A597D" w:rsidRPr="00B774C2" w:rsidRDefault="007A597D" w:rsidP="007A597D">
      <w:pPr>
        <w:pStyle w:val="ConsPlusNonformat"/>
        <w:jc w:val="both"/>
        <w:rPr>
          <w:rFonts w:ascii="Times New Roman" w:hAnsi="Times New Roman" w:cs="Times New Roman"/>
          <w:sz w:val="24"/>
          <w:szCs w:val="24"/>
        </w:rPr>
      </w:pPr>
    </w:p>
    <w:p w:rsidR="007A597D" w:rsidRPr="00B774C2" w:rsidRDefault="007A597D" w:rsidP="007A597D">
      <w:pPr>
        <w:pStyle w:val="ConsPlusNonformat"/>
        <w:jc w:val="both"/>
        <w:rPr>
          <w:rFonts w:ascii="Times New Roman" w:hAnsi="Times New Roman" w:cs="Times New Roman"/>
          <w:sz w:val="24"/>
          <w:szCs w:val="24"/>
        </w:rPr>
      </w:pPr>
      <w:r w:rsidRPr="00B774C2">
        <w:rPr>
          <w:rFonts w:ascii="Times New Roman" w:hAnsi="Times New Roman" w:cs="Times New Roman"/>
          <w:sz w:val="24"/>
          <w:szCs w:val="24"/>
        </w:rPr>
        <w:t xml:space="preserve">Заявка принята </w:t>
      </w:r>
      <w:r>
        <w:rPr>
          <w:rFonts w:ascii="Times New Roman" w:hAnsi="Times New Roman" w:cs="Times New Roman"/>
          <w:sz w:val="24"/>
          <w:szCs w:val="24"/>
        </w:rPr>
        <w:t>Комитетом по управлениюмуниципальным имуществом Брянского района.</w:t>
      </w:r>
    </w:p>
    <w:p w:rsidR="007A597D" w:rsidRPr="00B774C2" w:rsidRDefault="007A597D" w:rsidP="007A597D">
      <w:pPr>
        <w:pStyle w:val="ConsPlusNonformat"/>
        <w:jc w:val="both"/>
        <w:rPr>
          <w:rFonts w:ascii="Times New Roman" w:hAnsi="Times New Roman" w:cs="Times New Roman"/>
          <w:sz w:val="24"/>
          <w:szCs w:val="24"/>
        </w:rPr>
      </w:pPr>
      <w:r w:rsidRPr="00B774C2">
        <w:rPr>
          <w:rFonts w:ascii="Times New Roman" w:hAnsi="Times New Roman" w:cs="Times New Roman"/>
          <w:sz w:val="24"/>
          <w:szCs w:val="24"/>
        </w:rPr>
        <w:t>Время и дата принятия заявки:</w:t>
      </w:r>
    </w:p>
    <w:p w:rsidR="007A597D" w:rsidRPr="00B774C2" w:rsidRDefault="007A597D" w:rsidP="007A597D">
      <w:pPr>
        <w:pStyle w:val="ConsPlusNonformat"/>
        <w:jc w:val="both"/>
        <w:rPr>
          <w:rFonts w:ascii="Times New Roman" w:hAnsi="Times New Roman" w:cs="Times New Roman"/>
          <w:sz w:val="24"/>
          <w:szCs w:val="24"/>
        </w:rPr>
      </w:pPr>
    </w:p>
    <w:p w:rsidR="007A597D" w:rsidRPr="00B774C2" w:rsidRDefault="007A597D" w:rsidP="007A597D">
      <w:pPr>
        <w:pStyle w:val="ConsPlusNonformat"/>
        <w:jc w:val="both"/>
        <w:rPr>
          <w:rFonts w:ascii="Times New Roman" w:hAnsi="Times New Roman" w:cs="Times New Roman"/>
          <w:sz w:val="24"/>
          <w:szCs w:val="24"/>
        </w:rPr>
      </w:pPr>
      <w:r w:rsidRPr="00B774C2">
        <w:rPr>
          <w:rFonts w:ascii="Times New Roman" w:hAnsi="Times New Roman" w:cs="Times New Roman"/>
          <w:sz w:val="24"/>
          <w:szCs w:val="24"/>
        </w:rPr>
        <w:t>Час.  ____ мин. ____   «____» __________ 20</w:t>
      </w:r>
      <w:r>
        <w:rPr>
          <w:rFonts w:ascii="Times New Roman" w:hAnsi="Times New Roman" w:cs="Times New Roman"/>
          <w:sz w:val="24"/>
          <w:szCs w:val="24"/>
        </w:rPr>
        <w:t>2___</w:t>
      </w:r>
      <w:r w:rsidRPr="00B774C2">
        <w:rPr>
          <w:rFonts w:ascii="Times New Roman" w:hAnsi="Times New Roman" w:cs="Times New Roman"/>
          <w:sz w:val="24"/>
          <w:szCs w:val="24"/>
        </w:rPr>
        <w:t xml:space="preserve"> года.</w:t>
      </w:r>
    </w:p>
    <w:p w:rsidR="007A597D" w:rsidRPr="00B774C2" w:rsidRDefault="007A597D" w:rsidP="007A597D">
      <w:pPr>
        <w:pStyle w:val="ConsPlusNonformat"/>
        <w:jc w:val="both"/>
        <w:rPr>
          <w:rFonts w:ascii="Times New Roman" w:hAnsi="Times New Roman" w:cs="Times New Roman"/>
          <w:sz w:val="24"/>
          <w:szCs w:val="24"/>
        </w:rPr>
      </w:pPr>
    </w:p>
    <w:p w:rsidR="007A597D" w:rsidRPr="00B774C2" w:rsidRDefault="007A597D" w:rsidP="007A597D">
      <w:pPr>
        <w:pStyle w:val="ConsPlusNonformat"/>
        <w:jc w:val="both"/>
        <w:rPr>
          <w:rFonts w:ascii="Times New Roman" w:hAnsi="Times New Roman" w:cs="Times New Roman"/>
          <w:sz w:val="24"/>
          <w:szCs w:val="24"/>
        </w:rPr>
      </w:pPr>
      <w:r w:rsidRPr="00B774C2">
        <w:rPr>
          <w:rFonts w:ascii="Times New Roman" w:hAnsi="Times New Roman" w:cs="Times New Roman"/>
          <w:sz w:val="24"/>
          <w:szCs w:val="24"/>
        </w:rPr>
        <w:t>Регистрационный номер заявки: №  _______</w:t>
      </w:r>
    </w:p>
    <w:p w:rsidR="007A597D" w:rsidRPr="00B774C2" w:rsidRDefault="007A597D" w:rsidP="007A597D"/>
    <w:p w:rsidR="007A597D" w:rsidRPr="005C0DBA" w:rsidRDefault="007A597D" w:rsidP="007A597D">
      <w:r w:rsidRPr="00B774C2">
        <w:t xml:space="preserve">Подпись уполномоченного лица </w:t>
      </w:r>
      <w:r>
        <w:t>о</w:t>
      </w:r>
      <w:r w:rsidRPr="00B774C2">
        <w:t>рганизатора аукциона   _______________/___________</w:t>
      </w:r>
    </w:p>
    <w:p w:rsidR="007A597D" w:rsidRDefault="007A597D" w:rsidP="007A597D"/>
    <w:p w:rsidR="007A597D" w:rsidRDefault="007A597D"/>
    <w:sectPr w:rsidR="007A597D" w:rsidSect="00ED5966">
      <w:footerReference w:type="even" r:id="rId8"/>
      <w:footerReference w:type="default" r:id="rId9"/>
      <w:pgSz w:w="11906" w:h="16838"/>
      <w:pgMar w:top="1134" w:right="567" w:bottom="709" w:left="1134" w:header="720" w:footer="720" w:gutter="0"/>
      <w:cols w:space="720"/>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3CF" w:rsidRDefault="007A597D" w:rsidP="00A128A6">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2A53CF" w:rsidRDefault="007A597D">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3CF" w:rsidRDefault="007A597D" w:rsidP="00A128A6">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2A53CF" w:rsidRDefault="007A597D">
    <w:pPr>
      <w:pStyle w:val="a5"/>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021DB1"/>
    <w:multiLevelType w:val="hybridMultilevel"/>
    <w:tmpl w:val="7D84AEB8"/>
    <w:lvl w:ilvl="0" w:tplc="75D6257A">
      <w:start w:val="1"/>
      <w:numFmt w:val="bullet"/>
      <w:lvlText w:val="−"/>
      <w:lvlJc w:val="left"/>
      <w:pPr>
        <w:ind w:left="1287" w:hanging="360"/>
      </w:pPr>
      <w:rPr>
        <w:rFonts w:ascii="Times New Roman" w:hAnsi="Times New Roman"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
    <w:nsid w:val="70786F03"/>
    <w:multiLevelType w:val="hybridMultilevel"/>
    <w:tmpl w:val="33A80710"/>
    <w:lvl w:ilvl="0" w:tplc="75D6257A">
      <w:start w:val="1"/>
      <w:numFmt w:val="bullet"/>
      <w:lvlText w:val="−"/>
      <w:lvlJc w:val="left"/>
      <w:pPr>
        <w:ind w:left="1287" w:hanging="360"/>
      </w:pPr>
      <w:rPr>
        <w:rFonts w:ascii="Times New Roman" w:hAnsi="Times New Roman"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savePreviewPicture/>
  <w:compat/>
  <w:rsids>
    <w:rsidRoot w:val="007A597D"/>
    <w:rsid w:val="002037A3"/>
    <w:rsid w:val="003E1E40"/>
    <w:rsid w:val="007A597D"/>
    <w:rsid w:val="00E21A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597D"/>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7A597D"/>
    <w:pPr>
      <w:ind w:firstLine="720"/>
      <w:jc w:val="both"/>
    </w:pPr>
    <w:rPr>
      <w:sz w:val="28"/>
    </w:rPr>
  </w:style>
  <w:style w:type="character" w:customStyle="1" w:styleId="a4">
    <w:name w:val="Основной текст с отступом Знак"/>
    <w:basedOn w:val="a0"/>
    <w:link w:val="a3"/>
    <w:rsid w:val="007A597D"/>
    <w:rPr>
      <w:rFonts w:ascii="Times New Roman" w:eastAsia="Times New Roman" w:hAnsi="Times New Roman" w:cs="Times New Roman"/>
      <w:sz w:val="28"/>
      <w:szCs w:val="20"/>
      <w:lang w:eastAsia="ru-RU"/>
    </w:rPr>
  </w:style>
  <w:style w:type="paragraph" w:styleId="a5">
    <w:name w:val="footer"/>
    <w:basedOn w:val="a"/>
    <w:link w:val="a6"/>
    <w:rsid w:val="007A597D"/>
    <w:pPr>
      <w:tabs>
        <w:tab w:val="center" w:pos="4677"/>
        <w:tab w:val="right" w:pos="9355"/>
      </w:tabs>
    </w:pPr>
  </w:style>
  <w:style w:type="character" w:customStyle="1" w:styleId="a6">
    <w:name w:val="Нижний колонтитул Знак"/>
    <w:basedOn w:val="a0"/>
    <w:link w:val="a5"/>
    <w:rsid w:val="007A597D"/>
    <w:rPr>
      <w:rFonts w:ascii="Times New Roman" w:eastAsia="Times New Roman" w:hAnsi="Times New Roman" w:cs="Times New Roman"/>
      <w:sz w:val="20"/>
      <w:szCs w:val="20"/>
      <w:lang w:eastAsia="ru-RU"/>
    </w:rPr>
  </w:style>
  <w:style w:type="character" w:styleId="a7">
    <w:name w:val="page number"/>
    <w:basedOn w:val="a0"/>
    <w:rsid w:val="007A597D"/>
  </w:style>
  <w:style w:type="paragraph" w:styleId="a8">
    <w:name w:val="envelope address"/>
    <w:basedOn w:val="a"/>
    <w:uiPriority w:val="99"/>
    <w:semiHidden/>
    <w:rsid w:val="007A597D"/>
    <w:pPr>
      <w:framePr w:w="7920" w:h="1980" w:hSpace="180" w:wrap="auto" w:hAnchor="page" w:xAlign="center" w:yAlign="bottom"/>
      <w:ind w:left="2880"/>
    </w:pPr>
    <w:rPr>
      <w:rFonts w:ascii="Arial" w:hAnsi="Arial" w:cs="Arial"/>
      <w:sz w:val="24"/>
      <w:szCs w:val="24"/>
      <w:lang w:val="en-US"/>
    </w:rPr>
  </w:style>
  <w:style w:type="paragraph" w:styleId="3">
    <w:name w:val="Body Text 3"/>
    <w:basedOn w:val="a"/>
    <w:link w:val="30"/>
    <w:uiPriority w:val="99"/>
    <w:semiHidden/>
    <w:rsid w:val="007A597D"/>
    <w:pPr>
      <w:spacing w:after="120"/>
    </w:pPr>
    <w:rPr>
      <w:sz w:val="16"/>
      <w:szCs w:val="16"/>
    </w:rPr>
  </w:style>
  <w:style w:type="character" w:customStyle="1" w:styleId="30">
    <w:name w:val="Основной текст 3 Знак"/>
    <w:basedOn w:val="a0"/>
    <w:link w:val="3"/>
    <w:uiPriority w:val="99"/>
    <w:semiHidden/>
    <w:rsid w:val="007A597D"/>
    <w:rPr>
      <w:rFonts w:ascii="Times New Roman" w:eastAsia="Times New Roman" w:hAnsi="Times New Roman" w:cs="Times New Roman"/>
      <w:sz w:val="16"/>
      <w:szCs w:val="16"/>
      <w:lang w:eastAsia="ru-RU"/>
    </w:rPr>
  </w:style>
  <w:style w:type="paragraph" w:customStyle="1" w:styleId="ConsPlusNormal">
    <w:name w:val="ConsPlusNormal"/>
    <w:rsid w:val="007A597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9">
    <w:name w:val="Заголовок мой"/>
    <w:basedOn w:val="a"/>
    <w:uiPriority w:val="99"/>
    <w:rsid w:val="007A597D"/>
    <w:pPr>
      <w:widowControl w:val="0"/>
      <w:shd w:val="clear" w:color="auto" w:fill="FFFFFF"/>
      <w:autoSpaceDE w:val="0"/>
      <w:autoSpaceDN w:val="0"/>
      <w:adjustRightInd w:val="0"/>
      <w:spacing w:before="120" w:after="60"/>
      <w:jc w:val="center"/>
    </w:pPr>
    <w:rPr>
      <w:b/>
      <w:bCs/>
      <w:color w:val="000000"/>
      <w:sz w:val="24"/>
      <w:szCs w:val="24"/>
      <w:lang w:val="en-US"/>
    </w:rPr>
  </w:style>
  <w:style w:type="paragraph" w:customStyle="1" w:styleId="ConsPlusNonformat">
    <w:name w:val="ConsPlusNonformat"/>
    <w:uiPriority w:val="99"/>
    <w:rsid w:val="007A597D"/>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a">
    <w:name w:val="Hyperlink"/>
    <w:basedOn w:val="a0"/>
    <w:uiPriority w:val="99"/>
    <w:rsid w:val="007A597D"/>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torg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ymi.adminbr.ru" TargetMode="External"/><Relationship Id="rId11" Type="http://schemas.openxmlformats.org/officeDocument/2006/relationships/theme" Target="theme/theme1.xml"/><Relationship Id="rId5" Type="http://schemas.openxmlformats.org/officeDocument/2006/relationships/hyperlink" Target="http://www.torgi.gov.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5341</Words>
  <Characters>30444</Characters>
  <Application>Microsoft Office Word</Application>
  <DocSecurity>0</DocSecurity>
  <Lines>253</Lines>
  <Paragraphs>71</Paragraphs>
  <ScaleCrop>false</ScaleCrop>
  <Company>Microsoft</Company>
  <LinksUpToDate>false</LinksUpToDate>
  <CharactersWithSpaces>35714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Александровна</dc:creator>
  <cp:lastModifiedBy>Ольга Александровна</cp:lastModifiedBy>
  <cp:revision>1</cp:revision>
  <dcterms:created xsi:type="dcterms:W3CDTF">2022-10-28T10:45:00Z</dcterms:created>
  <dcterms:modified xsi:type="dcterms:W3CDTF">2022-10-28T10:48:00Z</dcterms:modified>
</cp:coreProperties>
</file>