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E8" w:rsidRDefault="00395AE8" w:rsidP="000B40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ru-RU"/>
        </w:rPr>
      </w:pPr>
    </w:p>
    <w:p w:rsidR="00395AE8" w:rsidRDefault="00395AE8" w:rsidP="000B40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ru-RU"/>
        </w:rPr>
      </w:pPr>
    </w:p>
    <w:p w:rsidR="00395AE8" w:rsidRDefault="00395AE8" w:rsidP="00395AE8">
      <w:pPr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ru-RU"/>
        </w:rPr>
      </w:pPr>
    </w:p>
    <w:p w:rsidR="00395AE8" w:rsidRPr="00395AE8" w:rsidRDefault="00395AE8" w:rsidP="00395AE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ru-RU"/>
        </w:rPr>
        <w:t xml:space="preserve">                                                  </w:t>
      </w:r>
      <w:r w:rsidRPr="00395AE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395AE8" w:rsidRPr="00395AE8" w:rsidRDefault="00395AE8" w:rsidP="00395A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E8">
        <w:rPr>
          <w:rFonts w:ascii="Times New Roman" w:hAnsi="Times New Roman" w:cs="Times New Roman"/>
          <w:b/>
          <w:sz w:val="24"/>
          <w:szCs w:val="24"/>
        </w:rPr>
        <w:t>БРЯНСКИЙ РАЙОН</w:t>
      </w:r>
    </w:p>
    <w:p w:rsidR="00395AE8" w:rsidRPr="00395AE8" w:rsidRDefault="00395AE8" w:rsidP="00395A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E8">
        <w:rPr>
          <w:rFonts w:ascii="Times New Roman" w:hAnsi="Times New Roman" w:cs="Times New Roman"/>
          <w:b/>
          <w:sz w:val="24"/>
          <w:szCs w:val="24"/>
        </w:rPr>
        <w:t>ГЛИНИЩЕВСКИЙ СЕЛЬСКИЙ СОВЕТ НАРОДНЫХ ДЕПУТАТОВ</w:t>
      </w:r>
    </w:p>
    <w:p w:rsidR="00395AE8" w:rsidRDefault="00395AE8" w:rsidP="00395AE8">
      <w:pPr>
        <w:rPr>
          <w:rFonts w:ascii="Times New Roman" w:hAnsi="Times New Roman" w:cs="Times New Roman"/>
          <w:b/>
          <w:sz w:val="24"/>
          <w:szCs w:val="24"/>
        </w:rPr>
      </w:pPr>
    </w:p>
    <w:p w:rsidR="00395AE8" w:rsidRPr="00395AE8" w:rsidRDefault="00395AE8" w:rsidP="00395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395AE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E2EF5" w:rsidRPr="004E2EF5" w:rsidRDefault="00395AE8" w:rsidP="004E2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5AE8">
        <w:rPr>
          <w:rFonts w:ascii="Times New Roman" w:hAnsi="Times New Roman" w:cs="Times New Roman"/>
          <w:sz w:val="24"/>
          <w:szCs w:val="24"/>
          <w:u w:val="single"/>
        </w:rPr>
        <w:t xml:space="preserve">От    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95AE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395AE8">
        <w:rPr>
          <w:rFonts w:ascii="Times New Roman" w:hAnsi="Times New Roman" w:cs="Times New Roman"/>
          <w:sz w:val="24"/>
          <w:szCs w:val="24"/>
          <w:u w:val="single"/>
        </w:rPr>
        <w:t xml:space="preserve">.2018 г.  № 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95AE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46</w:t>
      </w:r>
      <w:r w:rsidRPr="00395AE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395AE8" w:rsidRPr="004E2EF5" w:rsidRDefault="00395AE8" w:rsidP="004E2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5AE8">
        <w:rPr>
          <w:rFonts w:ascii="Times New Roman" w:hAnsi="Times New Roman" w:cs="Times New Roman"/>
          <w:sz w:val="24"/>
          <w:szCs w:val="24"/>
        </w:rPr>
        <w:t xml:space="preserve"> с. Глинищево</w:t>
      </w:r>
    </w:p>
    <w:p w:rsidR="00395AE8" w:rsidRPr="00946177" w:rsidRDefault="00395AE8" w:rsidP="00395A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E8">
        <w:rPr>
          <w:rFonts w:ascii="Times New Roman" w:hAnsi="Times New Roman" w:cs="Times New Roman"/>
          <w:sz w:val="24"/>
          <w:szCs w:val="24"/>
        </w:rPr>
        <w:br/>
      </w:r>
      <w:r w:rsidRPr="009461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47 Федерального закона от 06.10.2003 № 131-ФЗ «Об общих принципах организации местного самоуправления в Российской Федерации», Устава Глинищевского сельского поселения Брянского района Брянской области, муниципальных правовых актов, затрагивающих права, свободы и обязанности человека и гражданина, </w:t>
      </w:r>
    </w:p>
    <w:p w:rsidR="00722189" w:rsidRPr="00946177" w:rsidRDefault="00395AE8" w:rsidP="00395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177"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 w:rsidRPr="00946177">
        <w:rPr>
          <w:rFonts w:ascii="Times New Roman" w:hAnsi="Times New Roman" w:cs="Times New Roman"/>
          <w:sz w:val="24"/>
          <w:szCs w:val="24"/>
        </w:rPr>
        <w:t xml:space="preserve"> сельский Совет народных</w:t>
      </w:r>
      <w:r w:rsidRPr="00946177">
        <w:rPr>
          <w:rFonts w:ascii="Times New Roman" w:hAnsi="Times New Roman" w:cs="Times New Roman"/>
          <w:sz w:val="24"/>
          <w:szCs w:val="24"/>
        </w:rPr>
        <w:tab/>
      </w:r>
      <w:r w:rsidR="004E2EF5" w:rsidRPr="00946177">
        <w:rPr>
          <w:rFonts w:ascii="Times New Roman" w:hAnsi="Times New Roman" w:cs="Times New Roman"/>
          <w:sz w:val="24"/>
          <w:szCs w:val="24"/>
        </w:rPr>
        <w:t xml:space="preserve"> </w:t>
      </w:r>
      <w:r w:rsidRPr="00946177">
        <w:rPr>
          <w:rFonts w:ascii="Times New Roman" w:hAnsi="Times New Roman" w:cs="Times New Roman"/>
          <w:sz w:val="24"/>
          <w:szCs w:val="24"/>
        </w:rPr>
        <w:t xml:space="preserve">депутатов: </w:t>
      </w:r>
      <w:r w:rsidRPr="00946177">
        <w:rPr>
          <w:rFonts w:ascii="Times New Roman" w:hAnsi="Times New Roman" w:cs="Times New Roman"/>
          <w:sz w:val="24"/>
          <w:szCs w:val="24"/>
        </w:rPr>
        <w:br/>
      </w:r>
      <w:r w:rsidRPr="00946177">
        <w:rPr>
          <w:rFonts w:ascii="Times New Roman" w:hAnsi="Times New Roman" w:cs="Times New Roman"/>
          <w:sz w:val="24"/>
          <w:szCs w:val="24"/>
        </w:rPr>
        <w:br/>
        <w:t>РЕШИЛ:</w:t>
      </w:r>
      <w:r w:rsidRPr="00946177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722189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опубликования (обнародования) муниципальных правовых актов и другой официальной информации муниципального образования «Глинищевское сельское поселение» согласно приложению.</w:t>
      </w:r>
      <w:r w:rsidR="00722189" w:rsidRPr="00946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89" w:rsidRPr="00946177" w:rsidRDefault="00395AE8" w:rsidP="00395A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hAnsi="Times New Roman" w:cs="Times New Roman"/>
          <w:sz w:val="24"/>
          <w:szCs w:val="24"/>
        </w:rPr>
        <w:t xml:space="preserve"> 2.</w:t>
      </w:r>
      <w:r w:rsidR="00722189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решение Глинищевского сельского Совета народных депутатов от 11.11.2005г. № 2-1-6</w:t>
      </w:r>
      <w:r w:rsidR="00796E5F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189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189" w:rsidRPr="00946177" w:rsidRDefault="00395AE8" w:rsidP="00395AE8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7">
        <w:rPr>
          <w:rFonts w:ascii="Times New Roman" w:hAnsi="Times New Roman" w:cs="Times New Roman"/>
          <w:sz w:val="24"/>
          <w:szCs w:val="24"/>
        </w:rPr>
        <w:t>3.</w:t>
      </w:r>
      <w:r w:rsidR="00722189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после официального опубликования (обнародования).</w:t>
      </w:r>
    </w:p>
    <w:p w:rsidR="00395AE8" w:rsidRPr="00395AE8" w:rsidRDefault="00395AE8" w:rsidP="007221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E8">
        <w:rPr>
          <w:rFonts w:ascii="Times New Roman" w:hAnsi="Times New Roman" w:cs="Times New Roman"/>
          <w:sz w:val="24"/>
          <w:szCs w:val="24"/>
        </w:rPr>
        <w:t xml:space="preserve"> </w:t>
      </w:r>
      <w:r w:rsidR="007221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5AE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95AE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722189">
        <w:rPr>
          <w:rFonts w:ascii="Times New Roman" w:hAnsi="Times New Roman" w:cs="Times New Roman"/>
          <w:sz w:val="24"/>
          <w:szCs w:val="24"/>
        </w:rPr>
        <w:t>главу Глинищевского сельского</w:t>
      </w:r>
      <w:r w:rsidR="00722189">
        <w:rPr>
          <w:rFonts w:ascii="Times New Roman" w:hAnsi="Times New Roman" w:cs="Times New Roman"/>
          <w:sz w:val="24"/>
          <w:szCs w:val="24"/>
        </w:rPr>
        <w:tab/>
        <w:t>поселения.</w:t>
      </w:r>
      <w:r w:rsidR="00722189" w:rsidRPr="00395AE8">
        <w:rPr>
          <w:rFonts w:ascii="Times New Roman" w:hAnsi="Times New Roman" w:cs="Times New Roman"/>
          <w:sz w:val="24"/>
          <w:szCs w:val="24"/>
        </w:rPr>
        <w:t xml:space="preserve"> </w:t>
      </w:r>
      <w:r w:rsidRPr="00395AE8">
        <w:rPr>
          <w:rFonts w:ascii="Times New Roman" w:hAnsi="Times New Roman" w:cs="Times New Roman"/>
          <w:sz w:val="24"/>
          <w:szCs w:val="24"/>
        </w:rPr>
        <w:br/>
      </w:r>
      <w:r w:rsidRPr="00395AE8">
        <w:rPr>
          <w:rFonts w:ascii="Times New Roman" w:hAnsi="Times New Roman" w:cs="Times New Roman"/>
          <w:sz w:val="24"/>
          <w:szCs w:val="24"/>
        </w:rPr>
        <w:br/>
      </w:r>
      <w:r w:rsidRPr="00395AE8">
        <w:rPr>
          <w:rFonts w:ascii="Times New Roman" w:hAnsi="Times New Roman" w:cs="Times New Roman"/>
          <w:sz w:val="24"/>
          <w:szCs w:val="24"/>
        </w:rPr>
        <w:br/>
        <w:t xml:space="preserve">Глава Глинищевского </w:t>
      </w:r>
    </w:p>
    <w:p w:rsidR="000B4057" w:rsidRPr="00722189" w:rsidRDefault="00395AE8" w:rsidP="007221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E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 w:rsidR="00722189">
        <w:rPr>
          <w:rFonts w:ascii="Times New Roman" w:hAnsi="Times New Roman" w:cs="Times New Roman"/>
          <w:sz w:val="24"/>
          <w:szCs w:val="24"/>
        </w:rPr>
        <w:t>Климов М.Е.</w:t>
      </w:r>
    </w:p>
    <w:p w:rsidR="000B4057" w:rsidRDefault="000B4057" w:rsidP="000B40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0B4057" w:rsidRDefault="000B4057" w:rsidP="000B40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0B4057" w:rsidRDefault="000B4057" w:rsidP="000B40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0B4057" w:rsidRDefault="000B4057" w:rsidP="000B40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0B4057" w:rsidRDefault="000B4057" w:rsidP="000B40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0B4057" w:rsidRDefault="000B4057" w:rsidP="000B40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0B4057" w:rsidRDefault="000B4057" w:rsidP="000B40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385558" w:rsidRPr="00946177" w:rsidRDefault="00722189" w:rsidP="00722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385558" w:rsidRPr="00946177" w:rsidRDefault="00385558" w:rsidP="00722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385558" w:rsidRPr="00946177" w:rsidRDefault="00385558" w:rsidP="00722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385558" w:rsidRPr="00946177" w:rsidRDefault="00385558" w:rsidP="00722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385558" w:rsidRPr="00946177" w:rsidRDefault="00385558" w:rsidP="00722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385558" w:rsidRPr="00946177" w:rsidRDefault="00385558" w:rsidP="00722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385558" w:rsidRPr="00946177" w:rsidRDefault="00385558" w:rsidP="00722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385558" w:rsidRPr="00946177" w:rsidRDefault="00385558" w:rsidP="00722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C9365D" w:rsidRPr="000B4057" w:rsidRDefault="00385558" w:rsidP="00722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722189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r w:rsidR="00C9365D" w:rsidRPr="000B4057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Приложение</w:t>
      </w:r>
    </w:p>
    <w:p w:rsidR="00C9365D" w:rsidRPr="000B4057" w:rsidRDefault="000B4057" w:rsidP="000B40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к решению Глинищевского</w:t>
      </w:r>
      <w:r w:rsidR="00C9365D" w:rsidRPr="000B4057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proofErr w:type="gramStart"/>
      <w:r w:rsidR="00C9365D" w:rsidRPr="000B4057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сельского</w:t>
      </w:r>
      <w:proofErr w:type="gramEnd"/>
    </w:p>
    <w:p w:rsidR="00C9365D" w:rsidRPr="000B4057" w:rsidRDefault="00C9365D" w:rsidP="000B40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0B4057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Совета народных депутатов</w:t>
      </w:r>
    </w:p>
    <w:p w:rsidR="00C9365D" w:rsidRPr="000B4057" w:rsidRDefault="00C9365D" w:rsidP="000B40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0B4057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№</w:t>
      </w:r>
      <w:r w:rsidR="00722189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r w:rsidR="000B4057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3-46-5</w:t>
      </w:r>
      <w:r w:rsidR="001601E5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r w:rsidR="001601E5" w:rsidRPr="000B4057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от </w:t>
      </w:r>
      <w:r w:rsidR="001601E5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30.08.</w:t>
      </w:r>
      <w:r w:rsidR="001601E5" w:rsidRPr="000B4057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2018 г.</w:t>
      </w:r>
    </w:p>
    <w:p w:rsidR="00C9365D" w:rsidRPr="000B4057" w:rsidRDefault="00C9365D" w:rsidP="000B40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0B405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ru-RU"/>
        </w:rPr>
        <w:t>ПОРЯДОК</w:t>
      </w:r>
    </w:p>
    <w:p w:rsidR="00C9365D" w:rsidRPr="000B4057" w:rsidRDefault="00C9365D" w:rsidP="000B40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0B405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ru-RU"/>
        </w:rPr>
        <w:t>опубликования (обнародования) муниципальных правовых актов</w:t>
      </w:r>
    </w:p>
    <w:p w:rsidR="00C9365D" w:rsidRPr="000B4057" w:rsidRDefault="00C9365D" w:rsidP="000B40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0B405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ru-RU"/>
        </w:rPr>
        <w:t>и другой официальной информации муниципального образования «</w:t>
      </w:r>
      <w:r w:rsidR="000B405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ru-RU"/>
        </w:rPr>
        <w:t>Глинищевское</w:t>
      </w:r>
      <w:r w:rsidRPr="000B405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ru-RU"/>
        </w:rPr>
        <w:t xml:space="preserve"> сельское поселение»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опубликования (обнародования) муниципальных правовых актов и другой официальной информации муниципального образования «</w:t>
      </w:r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Глинищевское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Порядок) определяет порядок опубликования и обнародования муниципальных правовых актов муниципального образования «</w:t>
      </w:r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Глинищевское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поселение), проектов муниципальных правовых актов по вопросам местного значения,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муниципального</w:t>
      </w:r>
      <w:proofErr w:type="gram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Глинищевское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настоящего Порядка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образования «</w:t>
      </w:r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Глинищевское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органы 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в поселении, а также в случае необходимости иных муниципальных правовых</w:t>
      </w:r>
      <w:proofErr w:type="gram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либо другой официальной информации органов местного самоуправления.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Официальное опубликование муниципальных правовых актов и другой официальной информации – их размещение в печатном средстве массовой информации (далее – печатное издание), зарегистрированном в установленном порядке и имеющем право на опубликование в соответствии с действующим законодательством.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Обнародование муниципальных правовых актов и другой официальной информации – доведение органами местного самоуправления поселения до сведения населения, организаций, органов власти и должностных лиц путем их размещения на специальных стендах, установленных в многолюдных, посещаемых местах, размещения на официальном сайте </w:t>
      </w:r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в сети Интернет http:/</w:t>
      </w:r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глинищево</w:t>
      </w:r>
      <w:proofErr w:type="gramStart"/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способом в соответствии с настоящим Порядком.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Обнародованию подлежат те муниципальные правовые акты и другая официальная информация, для которых федеральным законодательством, законодательством Брянской области предусмотрена альтернатива опубликованию – обнародование.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законодательством предусмотрено исключительно опубликование, муниципальные правовые акты подлежат опубликованию.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Глава </w:t>
      </w:r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(далее – глава администрации) распорядительным документом назначает специалиста (</w:t>
      </w:r>
      <w:proofErr w:type="spell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(далее – администрация</w:t>
      </w:r>
      <w:proofErr w:type="gram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(</w:t>
      </w:r>
      <w:proofErr w:type="spell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организацию работы по опубликованию (обнародованию) муниципальных правовых актов и другой официальной информации органов местного самоуправления, в том числе ведение реестра справок об обнародовании муниципальных правовых актов и другой официальной информации, распространение официального выпуска печатного издания в поселении (далее – ответственное лицо).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увольнения ответственного лица либо его отсутствия по иным уважительным причинам, в порядке, установленном абзацем 1 настоящего пункта, назначается иное ответственное лицо.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Официальное опубликование (обнародование) производится за счёт средств бюджета поселения.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 сроки официального опубликования муниципальных</w:t>
      </w:r>
      <w:r w:rsidR="000B4057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и другой официальной информации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Муниципальный правовой акт должен быть опубликован в течение 10 дней со дня его принятия, если в самом акте или законодательством не определён иной порядок опубликования.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Обязательному официальному опубликованию подлежат правовые акты, затрагивающие права, свободы и обязанности человека и гражданина, интересы юридических лиц, за исключением муниципальных правовых актов, содержащих сведения конфиденциального характера, и в иных случаях, установленных федеральным законом.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не опубликованные муниципальные правовые акты, затрагивающие права, свободы и обязанности человека и гражданина, интересы юридических лиц, не влекут правовых последствий как не вступившие в силу.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муниципальные правовые акты, не имеющие общеобязательного характера и не затрагивающие права, свободы и обязанности гражданина и человека, интересы юридических лиц, могут быть официально опубликованы по инициативе органов местного самоуправления и должностных лиц местного самоуправления, их принявших (издавших).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6870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Официальному опубликованию подлежит копия подлинного текста правового акта. Официальное опубликование правового акта не полностью не допускается.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акт, в который были внесены изменения или дополнения, может быть повторно официально опубликован в полном объеме с изменениями и дополнениями.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6870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допущенных при официальном опубликовании правового акта ошибках,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6870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правовые акты на официальное опубликование.</w:t>
      </w:r>
    </w:p>
    <w:p w:rsidR="00C9365D" w:rsidRPr="00946177" w:rsidRDefault="00916870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9365D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правовые акты, затрагивающие права, свободы и обязанности человека и гражданина вступают в силу после их официального опубликования (обнародования).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6870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Опубликованные в официальном порядке муниципальные правовые акты после вступления их в силу подлежат обязательному исполнению всеми государственными органами, должностными лицами, организациями, учреждениями и физическими лицами на территории </w:t>
      </w:r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Глинищевского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Брянского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обнародования муниципальных правовых актов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официальной информации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Муниципальные правовые акты и другая официальная информация органов местного самоуправления поселения обнародуются доведением их содержания до населения путём: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размещения в специально отведенных общедоступных местах на территории поселения: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стендах: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здании администрации </w:t>
      </w:r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Глинищевского сельского 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по адресу: с. </w:t>
      </w:r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Глинищево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П.М.Яшенина</w:t>
      </w:r>
      <w:proofErr w:type="spell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Брянского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области;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 сельской библиотеке: с. Глинищево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proofErr w:type="gramEnd"/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1601E5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4E06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Хотылевской</w:t>
      </w:r>
      <w:proofErr w:type="spell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с. </w:t>
      </w:r>
      <w:proofErr w:type="spellStart"/>
      <w:r w:rsidR="001601E5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Хотылево</w:t>
      </w:r>
      <w:proofErr w:type="spellEnd"/>
      <w:r w:rsidR="001601E5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1601E5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1601E5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кольная, д.1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365D" w:rsidRPr="00946177" w:rsidRDefault="001601E5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365D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proofErr w:type="spell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Кабаличского</w:t>
      </w:r>
      <w:proofErr w:type="spell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5D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ул. </w:t>
      </w:r>
      <w:proofErr w:type="gram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C9365D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д.10А</w:t>
      </w:r>
      <w:r w:rsidR="00C9365D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обеспечивают гражданам возможность ознакомления с муниципальным правовым актом и другой официальной информацией без взимания платы;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 размещения на официальном сайте </w:t>
      </w:r>
      <w:r w:rsidR="001601E5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Глинищевской 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в сети Интернет http:</w:t>
      </w:r>
      <w:r w:rsidR="001601E5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глинищево</w:t>
      </w:r>
      <w:proofErr w:type="gramStart"/>
      <w:r w:rsidR="001601E5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601E5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в Сборнике нормативных правовых актов </w:t>
      </w:r>
      <w:r w:rsidR="001601E5"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Глинищевского</w:t>
      </w: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иными способами, не противоречащими действующему законодательству (доведение до всеобщего сведения по каналам радио и телевидения, распространение посредством электронной почты среди учреждений и предприятий поселения и др.).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в случае, если объем подлежащего обнародованию муниципального правового акта превышает 20 печатных листов формата А</w:t>
      </w:r>
      <w:proofErr w:type="gram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Размещение муниципальных правовых актов и другой официальной информации в общедоступных местах осуществляется в течение 3-х дней после их подписания, если иное не указано в самом муниципальном правовом акте.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Днём обнародования муниципальных правовых актов считается первый день их размещения в общедоступных местах, указанных в подпункте 3.1.1 пункта 3.1 настоящего Порядка.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Муниципальные правовые акты вступают в силу со дня, следующего за днём их обнародования, если в самом акте или законодательством не определен иной порядок вступления его в силу.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Муниципальные правовые акты и другая официальная информация находятся в местах для обнародования, указанных в подпункте 3.1.1 пункта 3.1 настоящего Порядка не менее 10 дней со дня обнародования.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Обнародование муниципальных правовых актов и другой официальной информации органов местного самоуправления производится одновременно способами, указанными в подпунктах 3.1.1, 3.1.2, 3.1.3 пункта 3.1 настоящего Порядка.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подтверждение соблюдения процедуры обнародования муниципального правового акта, составляется справка об обнародовании, в которой должны содержаться сведения об обнародованном муниципальном правовом акте, дата начала его обнародования, </w:t>
      </w:r>
      <w:proofErr w:type="gramStart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C9365D" w:rsidRPr="00946177" w:rsidRDefault="00C9365D" w:rsidP="000B40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требований настоящего Порядка ответственные лица несут ответственность в соответствии с действующим законодательством Российской Федерации.</w:t>
      </w:r>
    </w:p>
    <w:p w:rsidR="00E10681" w:rsidRPr="00946177" w:rsidRDefault="00946177" w:rsidP="000B4057">
      <w:pPr>
        <w:contextualSpacing/>
        <w:rPr>
          <w:rFonts w:ascii="Times New Roman" w:hAnsi="Times New Roman" w:cs="Times New Roman"/>
        </w:rPr>
      </w:pPr>
      <w:bookmarkStart w:id="0" w:name="applications"/>
      <w:bookmarkEnd w:id="0"/>
    </w:p>
    <w:sectPr w:rsidR="00E10681" w:rsidRPr="00946177" w:rsidSect="000B405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365D"/>
    <w:rsid w:val="000B4057"/>
    <w:rsid w:val="000C78EB"/>
    <w:rsid w:val="000E4E06"/>
    <w:rsid w:val="001601E5"/>
    <w:rsid w:val="002037A3"/>
    <w:rsid w:val="003735B4"/>
    <w:rsid w:val="00385558"/>
    <w:rsid w:val="00395AE8"/>
    <w:rsid w:val="003E1E40"/>
    <w:rsid w:val="004E2EF5"/>
    <w:rsid w:val="006324AF"/>
    <w:rsid w:val="00722189"/>
    <w:rsid w:val="00796E5F"/>
    <w:rsid w:val="00916870"/>
    <w:rsid w:val="00916F6F"/>
    <w:rsid w:val="00946177"/>
    <w:rsid w:val="00AD5D6D"/>
    <w:rsid w:val="00C9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65D"/>
    <w:rPr>
      <w:b/>
      <w:bCs/>
    </w:rPr>
  </w:style>
  <w:style w:type="character" w:styleId="a5">
    <w:name w:val="Hyperlink"/>
    <w:basedOn w:val="a0"/>
    <w:uiPriority w:val="99"/>
    <w:semiHidden/>
    <w:unhideWhenUsed/>
    <w:rsid w:val="00C93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Admin</cp:lastModifiedBy>
  <cp:revision>6</cp:revision>
  <dcterms:created xsi:type="dcterms:W3CDTF">2020-02-27T11:35:00Z</dcterms:created>
  <dcterms:modified xsi:type="dcterms:W3CDTF">2020-03-02T12:06:00Z</dcterms:modified>
</cp:coreProperties>
</file>